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4103" w:rsidRDefault="00CF4103" w:rsidP="00CF4103">
      <w:pPr>
        <w:spacing w:after="0"/>
        <w:jc w:val="center"/>
        <w:rPr>
          <w:rFonts w:ascii="Times New Roman" w:hAnsi="Times New Roman" w:cs="Times New Roman"/>
          <w:b/>
          <w:sz w:val="28"/>
          <w:szCs w:val="28"/>
        </w:rPr>
      </w:pPr>
      <w:r w:rsidRPr="00A66B13">
        <w:rPr>
          <w:rFonts w:ascii="Times New Roman" w:hAnsi="Times New Roman" w:cs="Times New Roman"/>
          <w:b/>
          <w:sz w:val="28"/>
          <w:szCs w:val="28"/>
        </w:rPr>
        <w:t>HUBUNGAN STATUS EMOSIONAL DENGAN</w:t>
      </w:r>
      <w:r>
        <w:rPr>
          <w:rFonts w:ascii="Times New Roman" w:hAnsi="Times New Roman" w:cs="Times New Roman"/>
          <w:b/>
          <w:sz w:val="28"/>
          <w:szCs w:val="28"/>
        </w:rPr>
        <w:t xml:space="preserve"> </w:t>
      </w:r>
      <w:r w:rsidRPr="00A66B13">
        <w:rPr>
          <w:rFonts w:ascii="Times New Roman" w:hAnsi="Times New Roman" w:cs="Times New Roman"/>
          <w:b/>
          <w:sz w:val="28"/>
          <w:szCs w:val="28"/>
        </w:rPr>
        <w:t>TINGKAT NYERI</w:t>
      </w:r>
      <w:r>
        <w:rPr>
          <w:rFonts w:ascii="Times New Roman" w:hAnsi="Times New Roman" w:cs="Times New Roman"/>
          <w:b/>
          <w:sz w:val="28"/>
          <w:szCs w:val="28"/>
        </w:rPr>
        <w:t xml:space="preserve"> PADA PASIEN SINDROMA DISPEPSIA </w:t>
      </w:r>
      <w:r w:rsidRPr="00A66B13">
        <w:rPr>
          <w:rFonts w:ascii="Times New Roman" w:hAnsi="Times New Roman" w:cs="Times New Roman"/>
          <w:b/>
          <w:sz w:val="28"/>
          <w:szCs w:val="28"/>
        </w:rPr>
        <w:t xml:space="preserve">DI POLI PENYAKIT DALAM KLINIK SEGIRI MEDIKA </w:t>
      </w:r>
    </w:p>
    <w:p w:rsidR="00CF4103" w:rsidRPr="00A66B13" w:rsidRDefault="00CF4103" w:rsidP="00CF4103">
      <w:pPr>
        <w:spacing w:after="0"/>
        <w:jc w:val="center"/>
        <w:rPr>
          <w:rFonts w:ascii="Times New Roman" w:hAnsi="Times New Roman" w:cs="Times New Roman"/>
          <w:b/>
          <w:sz w:val="28"/>
          <w:szCs w:val="28"/>
        </w:rPr>
      </w:pPr>
      <w:r w:rsidRPr="00A66B13">
        <w:rPr>
          <w:rFonts w:ascii="Times New Roman" w:hAnsi="Times New Roman" w:cs="Times New Roman"/>
          <w:b/>
          <w:sz w:val="28"/>
          <w:szCs w:val="28"/>
        </w:rPr>
        <w:t xml:space="preserve">SAMARINDA </w:t>
      </w:r>
    </w:p>
    <w:p w:rsidR="00CF4103" w:rsidRPr="00A66B13" w:rsidRDefault="00CF4103" w:rsidP="00CF4103">
      <w:pPr>
        <w:jc w:val="center"/>
        <w:rPr>
          <w:rFonts w:ascii="Times New Roman" w:hAnsi="Times New Roman" w:cs="Times New Roman"/>
          <w:b/>
          <w:sz w:val="28"/>
          <w:szCs w:val="28"/>
        </w:rPr>
      </w:pPr>
    </w:p>
    <w:p w:rsidR="00CF4103" w:rsidRDefault="00CF4103" w:rsidP="00CF4103">
      <w:pPr>
        <w:jc w:val="center"/>
        <w:rPr>
          <w:rFonts w:ascii="Times New Roman" w:hAnsi="Times New Roman" w:cs="Times New Roman"/>
          <w:b/>
          <w:sz w:val="28"/>
          <w:szCs w:val="28"/>
        </w:rPr>
      </w:pPr>
      <w:r w:rsidRPr="00A66B13">
        <w:rPr>
          <w:rFonts w:ascii="Times New Roman" w:hAnsi="Times New Roman" w:cs="Times New Roman"/>
          <w:b/>
          <w:sz w:val="28"/>
          <w:szCs w:val="28"/>
        </w:rPr>
        <w:t>PENELITIAN</w:t>
      </w:r>
    </w:p>
    <w:p w:rsidR="00CF4103" w:rsidRPr="00A66B13" w:rsidRDefault="00CF4103" w:rsidP="00CF4103">
      <w:pPr>
        <w:jc w:val="center"/>
        <w:rPr>
          <w:rFonts w:ascii="Times New Roman" w:hAnsi="Times New Roman" w:cs="Times New Roman"/>
          <w:b/>
          <w:sz w:val="28"/>
          <w:szCs w:val="28"/>
        </w:rPr>
      </w:pP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noProof/>
          <w:sz w:val="24"/>
          <w:szCs w:val="24"/>
          <w:lang w:val="en-US"/>
        </w:rPr>
        <w:drawing>
          <wp:inline distT="0" distB="0" distL="0" distR="0">
            <wp:extent cx="2124075" cy="2114550"/>
            <wp:effectExtent l="19050" t="0" r="9525" b="0"/>
            <wp:docPr id="1" name="Picture 1" descr="D:\fasry_benny\krs dan khs\krs fasry_files\logosamari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asry_benny\krs dan khs\krs fasry_files\logosamarinda.jpg"/>
                    <pic:cNvPicPr>
                      <a:picLocks noChangeAspect="1" noChangeArrowheads="1"/>
                    </pic:cNvPicPr>
                  </pic:nvPicPr>
                  <pic:blipFill>
                    <a:blip r:embed="rId8"/>
                    <a:srcRect/>
                    <a:stretch>
                      <a:fillRect/>
                    </a:stretch>
                  </pic:blipFill>
                  <pic:spPr bwMode="auto">
                    <a:xfrm>
                      <a:off x="0" y="0"/>
                      <a:ext cx="2124075" cy="2114550"/>
                    </a:xfrm>
                    <a:prstGeom prst="rect">
                      <a:avLst/>
                    </a:prstGeom>
                    <a:noFill/>
                    <a:ln w="9525">
                      <a:noFill/>
                      <a:miter lim="800000"/>
                      <a:headEnd/>
                      <a:tailEnd/>
                    </a:ln>
                  </pic:spPr>
                </pic:pic>
              </a:graphicData>
            </a:graphic>
          </wp:inline>
        </w:drawing>
      </w:r>
    </w:p>
    <w:p w:rsidR="00CF4103" w:rsidRPr="00A66B13" w:rsidRDefault="00CF4103" w:rsidP="00CF4103">
      <w:pPr>
        <w:jc w:val="center"/>
        <w:rPr>
          <w:rFonts w:ascii="Times New Roman" w:hAnsi="Times New Roman" w:cs="Times New Roman"/>
          <w:b/>
          <w:sz w:val="24"/>
          <w:szCs w:val="24"/>
        </w:rPr>
      </w:pPr>
    </w:p>
    <w:p w:rsidR="00CF4103" w:rsidRPr="00A66B13" w:rsidRDefault="00CF4103" w:rsidP="00CF4103">
      <w:pPr>
        <w:jc w:val="center"/>
        <w:rPr>
          <w:rFonts w:ascii="Times New Roman" w:hAnsi="Times New Roman" w:cs="Times New Roman"/>
          <w:b/>
          <w:sz w:val="24"/>
          <w:szCs w:val="24"/>
        </w:rPr>
      </w:pP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sz w:val="24"/>
          <w:szCs w:val="24"/>
        </w:rPr>
        <w:t xml:space="preserve">OLEH: </w:t>
      </w: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sz w:val="24"/>
          <w:szCs w:val="24"/>
        </w:rPr>
        <w:t>FASRY TRIYANA MEILANDANI</w:t>
      </w: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sz w:val="24"/>
          <w:szCs w:val="24"/>
        </w:rPr>
        <w:t>1111308230274</w:t>
      </w:r>
    </w:p>
    <w:p w:rsidR="00CF4103" w:rsidRPr="00A66B13" w:rsidRDefault="00CF4103" w:rsidP="00CF4103">
      <w:pPr>
        <w:jc w:val="center"/>
        <w:rPr>
          <w:rFonts w:ascii="Times New Roman" w:hAnsi="Times New Roman" w:cs="Times New Roman"/>
          <w:b/>
          <w:sz w:val="24"/>
          <w:szCs w:val="24"/>
        </w:rPr>
      </w:pPr>
    </w:p>
    <w:p w:rsidR="00CF4103" w:rsidRPr="00A66B13" w:rsidRDefault="00CF4103" w:rsidP="00CF4103">
      <w:pPr>
        <w:jc w:val="center"/>
        <w:rPr>
          <w:rFonts w:ascii="Times New Roman" w:hAnsi="Times New Roman" w:cs="Times New Roman"/>
          <w:b/>
          <w:sz w:val="24"/>
          <w:szCs w:val="24"/>
        </w:rPr>
      </w:pP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sz w:val="24"/>
          <w:szCs w:val="24"/>
        </w:rPr>
        <w:t>SEKOLAH TINGGI ILMU KESEHATAN</w:t>
      </w:r>
    </w:p>
    <w:p w:rsidR="00CF4103" w:rsidRDefault="00CF4103" w:rsidP="00CF4103">
      <w:pPr>
        <w:jc w:val="center"/>
        <w:rPr>
          <w:rFonts w:ascii="Times New Roman" w:hAnsi="Times New Roman" w:cs="Times New Roman"/>
          <w:b/>
          <w:sz w:val="24"/>
          <w:szCs w:val="24"/>
          <w:lang w:val="en-US"/>
        </w:rPr>
      </w:pPr>
      <w:r w:rsidRPr="00A66B13">
        <w:rPr>
          <w:rFonts w:ascii="Times New Roman" w:hAnsi="Times New Roman" w:cs="Times New Roman"/>
          <w:b/>
          <w:sz w:val="24"/>
          <w:szCs w:val="24"/>
        </w:rPr>
        <w:t>MUHAMMADIYAH SAMARINDA</w:t>
      </w:r>
    </w:p>
    <w:p w:rsidR="00CF4103" w:rsidRPr="00A66B13" w:rsidRDefault="00CF4103" w:rsidP="00CF4103">
      <w:pPr>
        <w:jc w:val="center"/>
        <w:rPr>
          <w:rFonts w:ascii="Times New Roman" w:hAnsi="Times New Roman" w:cs="Times New Roman"/>
          <w:b/>
          <w:sz w:val="24"/>
          <w:szCs w:val="24"/>
        </w:rPr>
      </w:pPr>
      <w:r>
        <w:rPr>
          <w:rFonts w:ascii="Times New Roman" w:hAnsi="Times New Roman" w:cs="Times New Roman"/>
          <w:b/>
          <w:sz w:val="24"/>
          <w:szCs w:val="24"/>
        </w:rPr>
        <w:t>2015</w:t>
      </w:r>
    </w:p>
    <w:p w:rsidR="00CF4103" w:rsidRPr="004F27F2" w:rsidRDefault="00CF4103" w:rsidP="00CF4103">
      <w:pPr>
        <w:jc w:val="center"/>
        <w:rPr>
          <w:rFonts w:ascii="Times New Roman" w:hAnsi="Times New Roman" w:cs="Times New Roman"/>
          <w:b/>
          <w:sz w:val="24"/>
          <w:szCs w:val="24"/>
          <w:lang w:val="en-US"/>
        </w:rPr>
      </w:pPr>
    </w:p>
    <w:p w:rsidR="00CF4103" w:rsidRPr="00A66B13" w:rsidRDefault="00CF4103" w:rsidP="00CF4103">
      <w:pPr>
        <w:jc w:val="center"/>
        <w:rPr>
          <w:rFonts w:ascii="Times New Roman" w:hAnsi="Times New Roman" w:cs="Times New Roman"/>
          <w:b/>
          <w:sz w:val="24"/>
          <w:szCs w:val="24"/>
        </w:rPr>
      </w:pPr>
    </w:p>
    <w:p w:rsidR="00CF4103" w:rsidRDefault="00CF4103" w:rsidP="00CF4103">
      <w:pPr>
        <w:jc w:val="center"/>
        <w:rPr>
          <w:rFonts w:ascii="Times New Roman" w:hAnsi="Times New Roman" w:cs="Times New Roman"/>
          <w:b/>
          <w:sz w:val="24"/>
          <w:szCs w:val="24"/>
        </w:rPr>
      </w:pPr>
    </w:p>
    <w:p w:rsidR="00CF4103" w:rsidRDefault="00CF4103" w:rsidP="00CF4103">
      <w:pPr>
        <w:spacing w:after="0"/>
        <w:jc w:val="center"/>
        <w:rPr>
          <w:rFonts w:ascii="Times New Roman" w:hAnsi="Times New Roman" w:cs="Times New Roman"/>
          <w:b/>
          <w:sz w:val="28"/>
          <w:szCs w:val="28"/>
        </w:rPr>
      </w:pPr>
      <w:r w:rsidRPr="00A66B13">
        <w:rPr>
          <w:rFonts w:ascii="Times New Roman" w:hAnsi="Times New Roman" w:cs="Times New Roman"/>
          <w:b/>
          <w:sz w:val="28"/>
          <w:szCs w:val="28"/>
        </w:rPr>
        <w:t>HUBUNGAN STATUS EMOSIONAL DENGAN</w:t>
      </w:r>
      <w:r>
        <w:rPr>
          <w:rFonts w:ascii="Times New Roman" w:hAnsi="Times New Roman" w:cs="Times New Roman"/>
          <w:b/>
          <w:sz w:val="28"/>
          <w:szCs w:val="28"/>
        </w:rPr>
        <w:t xml:space="preserve"> </w:t>
      </w:r>
      <w:r w:rsidRPr="00A66B13">
        <w:rPr>
          <w:rFonts w:ascii="Times New Roman" w:hAnsi="Times New Roman" w:cs="Times New Roman"/>
          <w:b/>
          <w:sz w:val="28"/>
          <w:szCs w:val="28"/>
        </w:rPr>
        <w:t>TINGKAT NYERI</w:t>
      </w:r>
      <w:r>
        <w:rPr>
          <w:rFonts w:ascii="Times New Roman" w:hAnsi="Times New Roman" w:cs="Times New Roman"/>
          <w:b/>
          <w:sz w:val="28"/>
          <w:szCs w:val="28"/>
        </w:rPr>
        <w:t xml:space="preserve"> PADA PASIEN SINDROMA DISPEPSIA </w:t>
      </w:r>
      <w:r w:rsidRPr="00A66B13">
        <w:rPr>
          <w:rFonts w:ascii="Times New Roman" w:hAnsi="Times New Roman" w:cs="Times New Roman"/>
          <w:b/>
          <w:sz w:val="28"/>
          <w:szCs w:val="28"/>
        </w:rPr>
        <w:t xml:space="preserve">DI POLI PENYAKIT DALAM KLINIK SEGIRI MEDIKA </w:t>
      </w:r>
    </w:p>
    <w:p w:rsidR="00CF4103" w:rsidRPr="00A66B13" w:rsidRDefault="00CF4103" w:rsidP="00CF4103">
      <w:pPr>
        <w:spacing w:after="0"/>
        <w:jc w:val="center"/>
        <w:rPr>
          <w:rFonts w:ascii="Times New Roman" w:hAnsi="Times New Roman" w:cs="Times New Roman"/>
          <w:b/>
          <w:sz w:val="28"/>
          <w:szCs w:val="28"/>
        </w:rPr>
      </w:pPr>
      <w:r w:rsidRPr="00A66B13">
        <w:rPr>
          <w:rFonts w:ascii="Times New Roman" w:hAnsi="Times New Roman" w:cs="Times New Roman"/>
          <w:b/>
          <w:sz w:val="28"/>
          <w:szCs w:val="28"/>
        </w:rPr>
        <w:t xml:space="preserve">SAMARINDA </w:t>
      </w:r>
    </w:p>
    <w:p w:rsidR="00CF4103" w:rsidRPr="00A66B13" w:rsidRDefault="00CF4103" w:rsidP="00CF4103">
      <w:pPr>
        <w:jc w:val="center"/>
        <w:rPr>
          <w:rFonts w:ascii="Times New Roman" w:hAnsi="Times New Roman" w:cs="Times New Roman"/>
          <w:b/>
          <w:sz w:val="28"/>
          <w:szCs w:val="28"/>
        </w:rPr>
      </w:pPr>
    </w:p>
    <w:p w:rsidR="00CF4103" w:rsidRDefault="00CF4103" w:rsidP="00CF4103">
      <w:pPr>
        <w:jc w:val="center"/>
        <w:rPr>
          <w:rFonts w:ascii="Times New Roman" w:hAnsi="Times New Roman" w:cs="Times New Roman"/>
          <w:b/>
          <w:sz w:val="28"/>
          <w:szCs w:val="28"/>
        </w:rPr>
      </w:pPr>
      <w:r w:rsidRPr="00A66B13">
        <w:rPr>
          <w:rFonts w:ascii="Times New Roman" w:hAnsi="Times New Roman" w:cs="Times New Roman"/>
          <w:b/>
          <w:sz w:val="28"/>
          <w:szCs w:val="28"/>
        </w:rPr>
        <w:t>PENELITIAN</w:t>
      </w:r>
    </w:p>
    <w:p w:rsidR="00CF4103" w:rsidRPr="00A66B13" w:rsidRDefault="00CF4103" w:rsidP="00CF4103">
      <w:pPr>
        <w:jc w:val="center"/>
        <w:rPr>
          <w:rFonts w:ascii="Times New Roman" w:hAnsi="Times New Roman" w:cs="Times New Roman"/>
          <w:b/>
          <w:sz w:val="28"/>
          <w:szCs w:val="28"/>
        </w:rPr>
      </w:pP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noProof/>
          <w:sz w:val="24"/>
          <w:szCs w:val="24"/>
          <w:lang w:val="en-US"/>
        </w:rPr>
        <w:drawing>
          <wp:inline distT="0" distB="0" distL="0" distR="0">
            <wp:extent cx="2124075" cy="2114550"/>
            <wp:effectExtent l="19050" t="0" r="9525" b="0"/>
            <wp:docPr id="2" name="Picture 1" descr="D:\fasry_benny\krs dan khs\krs fasry_files\logosamari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asry_benny\krs dan khs\krs fasry_files\logosamarinda.jpg"/>
                    <pic:cNvPicPr>
                      <a:picLocks noChangeAspect="1" noChangeArrowheads="1"/>
                    </pic:cNvPicPr>
                  </pic:nvPicPr>
                  <pic:blipFill>
                    <a:blip r:embed="rId8"/>
                    <a:srcRect/>
                    <a:stretch>
                      <a:fillRect/>
                    </a:stretch>
                  </pic:blipFill>
                  <pic:spPr bwMode="auto">
                    <a:xfrm>
                      <a:off x="0" y="0"/>
                      <a:ext cx="2124075" cy="2114550"/>
                    </a:xfrm>
                    <a:prstGeom prst="rect">
                      <a:avLst/>
                    </a:prstGeom>
                    <a:noFill/>
                    <a:ln w="9525">
                      <a:noFill/>
                      <a:miter lim="800000"/>
                      <a:headEnd/>
                      <a:tailEnd/>
                    </a:ln>
                  </pic:spPr>
                </pic:pic>
              </a:graphicData>
            </a:graphic>
          </wp:inline>
        </w:drawing>
      </w:r>
    </w:p>
    <w:p w:rsidR="00CF4103" w:rsidRPr="00A66B13" w:rsidRDefault="00CF4103" w:rsidP="00CF4103">
      <w:pPr>
        <w:jc w:val="center"/>
        <w:rPr>
          <w:rFonts w:ascii="Times New Roman" w:hAnsi="Times New Roman" w:cs="Times New Roman"/>
          <w:b/>
          <w:sz w:val="24"/>
          <w:szCs w:val="24"/>
        </w:rPr>
      </w:pPr>
    </w:p>
    <w:p w:rsidR="00CF4103" w:rsidRPr="00A66B13" w:rsidRDefault="00CF4103" w:rsidP="00CF4103">
      <w:pPr>
        <w:jc w:val="center"/>
        <w:rPr>
          <w:rFonts w:ascii="Times New Roman" w:hAnsi="Times New Roman" w:cs="Times New Roman"/>
          <w:b/>
          <w:sz w:val="24"/>
          <w:szCs w:val="24"/>
        </w:rPr>
      </w:pP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sz w:val="24"/>
          <w:szCs w:val="24"/>
        </w:rPr>
        <w:t xml:space="preserve">OLEH: </w:t>
      </w: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sz w:val="24"/>
          <w:szCs w:val="24"/>
        </w:rPr>
        <w:t>FASRY TRIYANA MEILANDANI</w:t>
      </w: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sz w:val="24"/>
          <w:szCs w:val="24"/>
        </w:rPr>
        <w:t>1111308230274</w:t>
      </w:r>
    </w:p>
    <w:p w:rsidR="00CF4103" w:rsidRPr="00A66B13" w:rsidRDefault="00CF4103" w:rsidP="00CF4103">
      <w:pPr>
        <w:jc w:val="center"/>
        <w:rPr>
          <w:rFonts w:ascii="Times New Roman" w:hAnsi="Times New Roman" w:cs="Times New Roman"/>
          <w:b/>
          <w:sz w:val="24"/>
          <w:szCs w:val="24"/>
        </w:rPr>
      </w:pPr>
    </w:p>
    <w:p w:rsidR="00CF4103" w:rsidRPr="00A66B13" w:rsidRDefault="00CF4103" w:rsidP="00CF4103">
      <w:pPr>
        <w:jc w:val="center"/>
        <w:rPr>
          <w:rFonts w:ascii="Times New Roman" w:hAnsi="Times New Roman" w:cs="Times New Roman"/>
          <w:b/>
          <w:sz w:val="24"/>
          <w:szCs w:val="24"/>
        </w:rPr>
      </w:pPr>
    </w:p>
    <w:p w:rsidR="00CF4103" w:rsidRPr="00A66B13" w:rsidRDefault="00CF4103" w:rsidP="00CF4103">
      <w:pPr>
        <w:jc w:val="center"/>
        <w:rPr>
          <w:rFonts w:ascii="Times New Roman" w:hAnsi="Times New Roman" w:cs="Times New Roman"/>
          <w:b/>
          <w:sz w:val="24"/>
          <w:szCs w:val="24"/>
        </w:rPr>
      </w:pPr>
      <w:r w:rsidRPr="00A66B13">
        <w:rPr>
          <w:rFonts w:ascii="Times New Roman" w:hAnsi="Times New Roman" w:cs="Times New Roman"/>
          <w:b/>
          <w:sz w:val="24"/>
          <w:szCs w:val="24"/>
        </w:rPr>
        <w:t>SEKOLAH TINGGI ILMU KESEHATAN</w:t>
      </w:r>
    </w:p>
    <w:p w:rsidR="00CF4103" w:rsidRDefault="00CF4103" w:rsidP="00CF4103">
      <w:pPr>
        <w:jc w:val="center"/>
        <w:rPr>
          <w:rFonts w:ascii="Times New Roman" w:hAnsi="Times New Roman" w:cs="Times New Roman"/>
          <w:b/>
          <w:sz w:val="24"/>
          <w:szCs w:val="24"/>
          <w:lang w:val="en-US"/>
        </w:rPr>
      </w:pPr>
      <w:r w:rsidRPr="00A66B13">
        <w:rPr>
          <w:rFonts w:ascii="Times New Roman" w:hAnsi="Times New Roman" w:cs="Times New Roman"/>
          <w:b/>
          <w:sz w:val="24"/>
          <w:szCs w:val="24"/>
        </w:rPr>
        <w:t>MUHAMMADIYAH SAMARINDA</w:t>
      </w:r>
    </w:p>
    <w:p w:rsidR="00CF4103" w:rsidRPr="00A66B13" w:rsidRDefault="00CF4103" w:rsidP="00CF4103">
      <w:pPr>
        <w:jc w:val="center"/>
        <w:rPr>
          <w:rFonts w:ascii="Times New Roman" w:hAnsi="Times New Roman" w:cs="Times New Roman"/>
          <w:b/>
          <w:sz w:val="24"/>
          <w:szCs w:val="24"/>
        </w:rPr>
      </w:pPr>
      <w:r>
        <w:rPr>
          <w:rFonts w:ascii="Times New Roman" w:hAnsi="Times New Roman" w:cs="Times New Roman"/>
          <w:b/>
          <w:sz w:val="24"/>
          <w:szCs w:val="24"/>
        </w:rPr>
        <w:t>2015</w:t>
      </w:r>
    </w:p>
    <w:p w:rsidR="00CF4103" w:rsidRPr="004F27F2" w:rsidRDefault="00CF4103" w:rsidP="00CF4103">
      <w:pPr>
        <w:jc w:val="center"/>
        <w:rPr>
          <w:rFonts w:ascii="Times New Roman" w:hAnsi="Times New Roman" w:cs="Times New Roman"/>
          <w:b/>
          <w:sz w:val="24"/>
          <w:szCs w:val="24"/>
          <w:lang w:val="en-US"/>
        </w:rPr>
      </w:pPr>
    </w:p>
    <w:p w:rsidR="00CF4103" w:rsidRDefault="00CF4103" w:rsidP="00CF4103">
      <w:pPr>
        <w:spacing w:after="0" w:line="480" w:lineRule="auto"/>
        <w:jc w:val="center"/>
        <w:rPr>
          <w:rFonts w:ascii="Arial" w:hAnsi="Arial" w:cs="Arial"/>
          <w:b/>
          <w:sz w:val="24"/>
          <w:szCs w:val="24"/>
        </w:rPr>
      </w:pPr>
      <w:r>
        <w:rPr>
          <w:rFonts w:ascii="Arial" w:hAnsi="Arial" w:cs="Arial"/>
          <w:b/>
          <w:sz w:val="24"/>
          <w:szCs w:val="24"/>
        </w:rPr>
        <w:lastRenderedPageBreak/>
        <w:t>SURAT PERNYATAAN KEASLIAN PENELITIAN</w:t>
      </w:r>
    </w:p>
    <w:p w:rsidR="00CF4103" w:rsidRDefault="00CF4103" w:rsidP="00CF4103">
      <w:pPr>
        <w:spacing w:after="0" w:line="480" w:lineRule="auto"/>
        <w:jc w:val="center"/>
        <w:rPr>
          <w:rFonts w:ascii="Arial" w:hAnsi="Arial" w:cs="Arial"/>
          <w:b/>
          <w:sz w:val="24"/>
          <w:szCs w:val="24"/>
        </w:rPr>
      </w:pPr>
    </w:p>
    <w:p w:rsidR="00CF4103" w:rsidRDefault="00CF4103" w:rsidP="00CF4103">
      <w:pPr>
        <w:spacing w:after="0" w:line="480" w:lineRule="auto"/>
        <w:rPr>
          <w:rFonts w:ascii="Arial" w:hAnsi="Arial" w:cs="Arial"/>
          <w:sz w:val="24"/>
          <w:szCs w:val="24"/>
        </w:rPr>
      </w:pPr>
      <w:r>
        <w:rPr>
          <w:rFonts w:ascii="Arial" w:hAnsi="Arial" w:cs="Arial"/>
          <w:sz w:val="24"/>
          <w:szCs w:val="24"/>
        </w:rPr>
        <w:t>Saya yang bertanda tangan di bawah ini:</w:t>
      </w:r>
    </w:p>
    <w:p w:rsidR="00CF4103" w:rsidRDefault="00CF4103" w:rsidP="00CF4103">
      <w:pPr>
        <w:spacing w:after="0" w:line="480" w:lineRule="auto"/>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 Fasry Triyana Meilandani</w:t>
      </w:r>
    </w:p>
    <w:p w:rsidR="00CF4103" w:rsidRDefault="00CF4103" w:rsidP="00CF4103">
      <w:pPr>
        <w:spacing w:after="0" w:line="480" w:lineRule="auto"/>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r>
      <w:r>
        <w:rPr>
          <w:rFonts w:ascii="Arial" w:hAnsi="Arial" w:cs="Arial"/>
          <w:sz w:val="24"/>
          <w:szCs w:val="24"/>
        </w:rPr>
        <w:tab/>
        <w:t>: 11.113082.3.0274</w:t>
      </w:r>
    </w:p>
    <w:p w:rsidR="00CF4103" w:rsidRDefault="00CF4103" w:rsidP="00CF4103">
      <w:pPr>
        <w:spacing w:after="0" w:line="480" w:lineRule="auto"/>
        <w:rPr>
          <w:rFonts w:ascii="Arial" w:hAnsi="Arial" w:cs="Arial"/>
          <w:sz w:val="24"/>
          <w:szCs w:val="24"/>
        </w:rPr>
      </w:pPr>
      <w:r>
        <w:rPr>
          <w:rFonts w:ascii="Arial" w:hAnsi="Arial" w:cs="Arial"/>
          <w:sz w:val="24"/>
          <w:szCs w:val="24"/>
        </w:rPr>
        <w:t>Program Studi</w:t>
      </w:r>
      <w:r>
        <w:rPr>
          <w:rFonts w:ascii="Arial" w:hAnsi="Arial" w:cs="Arial"/>
          <w:sz w:val="24"/>
          <w:szCs w:val="24"/>
        </w:rPr>
        <w:tab/>
        <w:t>: S-1 Ilmu Keperawatan</w:t>
      </w:r>
    </w:p>
    <w:p w:rsidR="00CF4103" w:rsidRDefault="00CF4103" w:rsidP="00CF4103">
      <w:pPr>
        <w:spacing w:after="0" w:line="480" w:lineRule="auto"/>
        <w:rPr>
          <w:rFonts w:ascii="Arial" w:hAnsi="Arial" w:cs="Arial"/>
          <w:sz w:val="24"/>
          <w:szCs w:val="24"/>
        </w:rPr>
      </w:pPr>
      <w:r>
        <w:rPr>
          <w:rFonts w:ascii="Arial" w:hAnsi="Arial" w:cs="Arial"/>
          <w:sz w:val="24"/>
          <w:szCs w:val="24"/>
        </w:rPr>
        <w:t>Judul Penelitian</w:t>
      </w:r>
      <w:r>
        <w:rPr>
          <w:rFonts w:ascii="Arial" w:hAnsi="Arial" w:cs="Arial"/>
          <w:sz w:val="24"/>
          <w:szCs w:val="24"/>
        </w:rPr>
        <w:tab/>
        <w:t>: Hubungan Status Emosional dengan Tingkat Nyeri</w:t>
      </w:r>
    </w:p>
    <w:p w:rsidR="00CF4103" w:rsidRDefault="00CF4103" w:rsidP="00CF4103">
      <w:pPr>
        <w:spacing w:after="0"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pada Pasien Sindroma Dispepsia di Poli Penyakit</w:t>
      </w:r>
    </w:p>
    <w:p w:rsidR="00CF4103" w:rsidRDefault="00CF4103" w:rsidP="00CF4103">
      <w:pPr>
        <w:spacing w:after="0"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Dalam Klinik Segiri Medika Samarinda</w:t>
      </w:r>
    </w:p>
    <w:p w:rsidR="00CF4103" w:rsidRDefault="00CF4103" w:rsidP="00CF4103">
      <w:pPr>
        <w:spacing w:after="0" w:line="480" w:lineRule="auto"/>
        <w:rPr>
          <w:rFonts w:ascii="Arial" w:hAnsi="Arial" w:cs="Arial"/>
          <w:sz w:val="24"/>
          <w:szCs w:val="24"/>
        </w:rPr>
      </w:pPr>
      <w:r>
        <w:rPr>
          <w:rFonts w:ascii="Arial" w:hAnsi="Arial" w:cs="Arial"/>
          <w:sz w:val="24"/>
          <w:szCs w:val="24"/>
        </w:rPr>
        <w:t xml:space="preserve">Menyatakan bahwa penelitian yang saya tulis ini benar-benar hasil karya saya sendiri, bukan pengambil alihan tulisan atau pikiran orang lain yang saya akui sebagai tulisan atau pikiran saya sendiri. </w:t>
      </w:r>
    </w:p>
    <w:p w:rsidR="00CF4103" w:rsidRDefault="00CF4103" w:rsidP="00CF4103">
      <w:pPr>
        <w:spacing w:after="0" w:line="480" w:lineRule="auto"/>
        <w:rPr>
          <w:rFonts w:ascii="Arial" w:hAnsi="Arial" w:cs="Arial"/>
          <w:sz w:val="24"/>
          <w:szCs w:val="24"/>
        </w:rPr>
      </w:pPr>
      <w:r>
        <w:rPr>
          <w:rFonts w:ascii="Arial" w:hAnsi="Arial" w:cs="Arial"/>
          <w:sz w:val="24"/>
          <w:szCs w:val="24"/>
        </w:rPr>
        <w:t>Apabila kemudian hari didapatkan bukti bahwa terdapat plagiat dalam penelitian ini, maka saya bersedia menerima sanksi sesuai ketentuan perundang-undangan (Permendiknas No. 17, tahun 2010).</w:t>
      </w:r>
    </w:p>
    <w:p w:rsidR="00CF4103" w:rsidRDefault="00CF4103" w:rsidP="00CF4103">
      <w:pPr>
        <w:spacing w:after="0" w:line="480" w:lineRule="auto"/>
        <w:ind w:left="3600" w:firstLine="720"/>
        <w:jc w:val="center"/>
        <w:rPr>
          <w:rFonts w:ascii="Arial" w:hAnsi="Arial" w:cs="Arial"/>
          <w:sz w:val="24"/>
          <w:szCs w:val="24"/>
          <w:lang w:val="en-US"/>
        </w:rPr>
      </w:pPr>
    </w:p>
    <w:p w:rsidR="00CF4103" w:rsidRDefault="00CF4103" w:rsidP="00CF4103">
      <w:pPr>
        <w:spacing w:after="0" w:line="480" w:lineRule="auto"/>
        <w:ind w:left="3600" w:firstLine="720"/>
        <w:jc w:val="center"/>
        <w:rPr>
          <w:rFonts w:ascii="Arial" w:hAnsi="Arial" w:cs="Arial"/>
          <w:sz w:val="24"/>
          <w:szCs w:val="24"/>
        </w:rPr>
      </w:pPr>
      <w:r>
        <w:rPr>
          <w:rFonts w:ascii="Arial" w:hAnsi="Arial" w:cs="Arial"/>
          <w:sz w:val="24"/>
          <w:szCs w:val="24"/>
        </w:rPr>
        <w:t xml:space="preserve">Samarinda, </w:t>
      </w:r>
      <w:r>
        <w:rPr>
          <w:rFonts w:ascii="Arial" w:hAnsi="Arial" w:cs="Arial"/>
          <w:sz w:val="24"/>
          <w:szCs w:val="24"/>
          <w:lang w:val="en-US"/>
        </w:rPr>
        <w:t xml:space="preserve">Juni </w:t>
      </w:r>
      <w:r>
        <w:rPr>
          <w:rFonts w:ascii="Arial" w:hAnsi="Arial" w:cs="Arial"/>
          <w:sz w:val="24"/>
          <w:szCs w:val="24"/>
        </w:rPr>
        <w:t>2015</w:t>
      </w:r>
    </w:p>
    <w:p w:rsidR="00CF4103" w:rsidRDefault="00CF4103" w:rsidP="00CF4103">
      <w:pPr>
        <w:spacing w:after="0" w:line="480" w:lineRule="auto"/>
        <w:jc w:val="right"/>
        <w:rPr>
          <w:rFonts w:ascii="Arial" w:hAnsi="Arial" w:cs="Arial"/>
          <w:sz w:val="24"/>
          <w:szCs w:val="24"/>
        </w:rPr>
      </w:pPr>
    </w:p>
    <w:p w:rsidR="00CF4103" w:rsidRDefault="00CF4103" w:rsidP="00CF4103">
      <w:pPr>
        <w:spacing w:after="0" w:line="240" w:lineRule="auto"/>
        <w:rPr>
          <w:rFonts w:ascii="Arial" w:hAnsi="Arial" w:cs="Arial"/>
          <w:sz w:val="24"/>
          <w:szCs w:val="24"/>
          <w:u w:val="single"/>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F40E6E">
        <w:rPr>
          <w:rFonts w:ascii="Arial" w:hAnsi="Arial" w:cs="Arial"/>
          <w:sz w:val="24"/>
          <w:szCs w:val="24"/>
          <w:u w:val="single"/>
        </w:rPr>
        <w:t>Fasry Triyana Meilandani</w:t>
      </w:r>
    </w:p>
    <w:p w:rsidR="00CF4103" w:rsidRPr="00F40E6E" w:rsidRDefault="00CF4103" w:rsidP="00CF4103">
      <w:pPr>
        <w:spacing w:after="0" w:line="24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NIM: 11.113082.3.0274</w:t>
      </w:r>
    </w:p>
    <w:p w:rsidR="00CF4103" w:rsidRPr="00682FD9" w:rsidRDefault="00CF4103" w:rsidP="00CF4103">
      <w:pPr>
        <w:spacing w:after="0" w:line="480" w:lineRule="auto"/>
        <w:rPr>
          <w:rFonts w:ascii="Arial" w:hAnsi="Arial" w:cs="Arial"/>
          <w:sz w:val="24"/>
          <w:szCs w:val="24"/>
        </w:rPr>
      </w:pPr>
    </w:p>
    <w:p w:rsidR="00C65D86" w:rsidRDefault="00C65D86" w:rsidP="00CF4103">
      <w:pPr>
        <w:spacing w:after="0"/>
        <w:rPr>
          <w:lang w:val="en-US"/>
        </w:rPr>
      </w:pPr>
    </w:p>
    <w:p w:rsidR="00CF4103" w:rsidRDefault="00CF4103" w:rsidP="00CF4103">
      <w:pPr>
        <w:spacing w:after="0"/>
        <w:rPr>
          <w:lang w:val="en-US"/>
        </w:rPr>
      </w:pPr>
    </w:p>
    <w:p w:rsidR="0039163D" w:rsidRDefault="0039163D" w:rsidP="00CF4103">
      <w:pPr>
        <w:spacing w:after="0"/>
        <w:jc w:val="center"/>
        <w:rPr>
          <w:rFonts w:ascii="Arial" w:hAnsi="Arial" w:cs="Arial"/>
          <w:b/>
          <w:sz w:val="24"/>
          <w:szCs w:val="24"/>
          <w:lang w:val="en-US"/>
        </w:rPr>
      </w:pPr>
    </w:p>
    <w:p w:rsidR="0039163D" w:rsidRDefault="0039163D" w:rsidP="00CF4103">
      <w:pPr>
        <w:spacing w:after="0"/>
        <w:jc w:val="center"/>
        <w:rPr>
          <w:rFonts w:ascii="Arial" w:hAnsi="Arial" w:cs="Arial"/>
          <w:b/>
          <w:sz w:val="24"/>
          <w:szCs w:val="24"/>
          <w:lang w:val="en-US"/>
        </w:rPr>
      </w:pPr>
    </w:p>
    <w:p w:rsidR="0039163D" w:rsidRDefault="0039163D" w:rsidP="00CF4103">
      <w:pPr>
        <w:spacing w:after="0"/>
        <w:jc w:val="center"/>
        <w:rPr>
          <w:rFonts w:ascii="Arial" w:hAnsi="Arial" w:cs="Arial"/>
          <w:b/>
          <w:sz w:val="24"/>
          <w:szCs w:val="24"/>
          <w:lang w:val="en-US"/>
        </w:rPr>
      </w:pPr>
    </w:p>
    <w:p w:rsidR="00CF4103" w:rsidRPr="00A36F68" w:rsidRDefault="00CF4103" w:rsidP="00CF4103">
      <w:pPr>
        <w:spacing w:after="0"/>
        <w:jc w:val="center"/>
        <w:rPr>
          <w:rFonts w:ascii="Arial" w:hAnsi="Arial" w:cs="Arial"/>
          <w:b/>
          <w:sz w:val="24"/>
          <w:szCs w:val="24"/>
        </w:rPr>
      </w:pPr>
      <w:r w:rsidRPr="00A36F68">
        <w:rPr>
          <w:rFonts w:ascii="Arial" w:hAnsi="Arial" w:cs="Arial"/>
          <w:b/>
          <w:sz w:val="24"/>
          <w:szCs w:val="24"/>
        </w:rPr>
        <w:lastRenderedPageBreak/>
        <w:t>LEMBAR PERSETUJUAN</w:t>
      </w:r>
    </w:p>
    <w:p w:rsidR="00CF4103" w:rsidRPr="00A36F68" w:rsidRDefault="00CF4103" w:rsidP="00CF4103">
      <w:pPr>
        <w:spacing w:after="0"/>
        <w:jc w:val="center"/>
        <w:rPr>
          <w:rFonts w:ascii="Arial" w:hAnsi="Arial" w:cs="Arial"/>
          <w:b/>
          <w:sz w:val="24"/>
          <w:szCs w:val="24"/>
        </w:rPr>
      </w:pPr>
    </w:p>
    <w:p w:rsidR="00CF4103" w:rsidRPr="00A36F68" w:rsidRDefault="00CF4103" w:rsidP="00CF4103">
      <w:pPr>
        <w:spacing w:after="0"/>
        <w:jc w:val="center"/>
        <w:rPr>
          <w:rFonts w:ascii="Arial" w:hAnsi="Arial" w:cs="Arial"/>
          <w:b/>
          <w:sz w:val="24"/>
          <w:szCs w:val="24"/>
        </w:rPr>
      </w:pPr>
      <w:r w:rsidRPr="00A36F68">
        <w:rPr>
          <w:rFonts w:ascii="Arial" w:hAnsi="Arial" w:cs="Arial"/>
          <w:b/>
          <w:sz w:val="24"/>
          <w:szCs w:val="24"/>
        </w:rPr>
        <w:t>HUBUNGAN STATUS EMOSIONAL DENGAN TINGKAT NYERI PADA PASIEN SINDROMA DISPEPSIA DI POLI PENYAKIT DALAM KLINIK SEGIRI MEDIKA SAMARINDA</w:t>
      </w:r>
    </w:p>
    <w:p w:rsidR="00CF4103" w:rsidRPr="00A36F68" w:rsidRDefault="00CF4103" w:rsidP="00CF4103">
      <w:pPr>
        <w:spacing w:after="0"/>
        <w:jc w:val="center"/>
        <w:rPr>
          <w:rFonts w:ascii="Arial" w:hAnsi="Arial" w:cs="Arial"/>
          <w:b/>
          <w:sz w:val="24"/>
          <w:szCs w:val="24"/>
        </w:rPr>
      </w:pPr>
    </w:p>
    <w:p w:rsidR="00CF4103" w:rsidRPr="00A36F68" w:rsidRDefault="00CF4103" w:rsidP="00CF4103">
      <w:pPr>
        <w:spacing w:after="0"/>
        <w:jc w:val="center"/>
        <w:rPr>
          <w:rFonts w:ascii="Arial" w:hAnsi="Arial" w:cs="Arial"/>
          <w:b/>
          <w:sz w:val="24"/>
          <w:szCs w:val="24"/>
        </w:rPr>
      </w:pPr>
    </w:p>
    <w:p w:rsidR="00CF4103" w:rsidRPr="005B3F11" w:rsidRDefault="00CF4103" w:rsidP="00CF4103">
      <w:pPr>
        <w:spacing w:after="0"/>
        <w:jc w:val="center"/>
        <w:rPr>
          <w:rFonts w:ascii="Arial" w:hAnsi="Arial" w:cs="Arial"/>
          <w:b/>
          <w:sz w:val="24"/>
          <w:szCs w:val="24"/>
          <w:lang w:val="en-US"/>
        </w:rPr>
      </w:pPr>
      <w:r>
        <w:rPr>
          <w:rFonts w:ascii="Arial" w:hAnsi="Arial" w:cs="Arial"/>
          <w:b/>
          <w:sz w:val="24"/>
          <w:szCs w:val="24"/>
          <w:lang w:val="en-US"/>
        </w:rPr>
        <w:t>SKRIPSI</w:t>
      </w:r>
    </w:p>
    <w:p w:rsidR="00CF4103" w:rsidRPr="00A36F68" w:rsidRDefault="00CF4103" w:rsidP="00CF4103">
      <w:pPr>
        <w:spacing w:after="0"/>
        <w:jc w:val="center"/>
        <w:rPr>
          <w:rFonts w:ascii="Arial" w:hAnsi="Arial" w:cs="Arial"/>
          <w:b/>
          <w:sz w:val="24"/>
          <w:szCs w:val="24"/>
        </w:rPr>
      </w:pPr>
    </w:p>
    <w:p w:rsidR="00CF4103" w:rsidRPr="00A36F68" w:rsidRDefault="00CF4103" w:rsidP="00CF4103">
      <w:pPr>
        <w:spacing w:after="0"/>
        <w:jc w:val="center"/>
        <w:rPr>
          <w:rFonts w:ascii="Arial" w:hAnsi="Arial" w:cs="Arial"/>
          <w:b/>
          <w:sz w:val="24"/>
          <w:szCs w:val="24"/>
        </w:rPr>
      </w:pPr>
    </w:p>
    <w:p w:rsidR="00CF4103" w:rsidRPr="00A36F68" w:rsidRDefault="00CF4103" w:rsidP="00CF4103">
      <w:pPr>
        <w:spacing w:after="0"/>
        <w:jc w:val="center"/>
        <w:rPr>
          <w:rFonts w:ascii="Arial" w:hAnsi="Arial" w:cs="Arial"/>
          <w:b/>
          <w:sz w:val="24"/>
          <w:szCs w:val="24"/>
        </w:rPr>
      </w:pPr>
      <w:r w:rsidRPr="00A36F68">
        <w:rPr>
          <w:rFonts w:ascii="Arial" w:hAnsi="Arial" w:cs="Arial"/>
          <w:b/>
          <w:sz w:val="24"/>
          <w:szCs w:val="24"/>
        </w:rPr>
        <w:t>DISUSUN OLEH :</w:t>
      </w:r>
    </w:p>
    <w:p w:rsidR="00CF4103" w:rsidRPr="00A36F68" w:rsidRDefault="00CF4103" w:rsidP="00CF4103">
      <w:pPr>
        <w:tabs>
          <w:tab w:val="left" w:pos="3375"/>
        </w:tabs>
        <w:spacing w:after="0"/>
        <w:rPr>
          <w:rFonts w:ascii="Arial" w:hAnsi="Arial" w:cs="Arial"/>
          <w:b/>
          <w:sz w:val="24"/>
          <w:szCs w:val="24"/>
        </w:rPr>
      </w:pPr>
      <w:r w:rsidRPr="00A36F68">
        <w:rPr>
          <w:rFonts w:ascii="Arial" w:hAnsi="Arial" w:cs="Arial"/>
          <w:b/>
          <w:sz w:val="24"/>
          <w:szCs w:val="24"/>
        </w:rPr>
        <w:tab/>
      </w:r>
    </w:p>
    <w:p w:rsidR="00CF4103" w:rsidRPr="00A36F68" w:rsidRDefault="00CF4103" w:rsidP="00CF4103">
      <w:pPr>
        <w:spacing w:after="0"/>
        <w:jc w:val="center"/>
        <w:rPr>
          <w:rFonts w:ascii="Arial" w:hAnsi="Arial" w:cs="Arial"/>
          <w:b/>
          <w:sz w:val="24"/>
          <w:szCs w:val="24"/>
        </w:rPr>
      </w:pPr>
      <w:r w:rsidRPr="00A36F68">
        <w:rPr>
          <w:rFonts w:ascii="Arial" w:hAnsi="Arial" w:cs="Arial"/>
          <w:b/>
          <w:sz w:val="24"/>
          <w:szCs w:val="24"/>
        </w:rPr>
        <w:t>FASRY TRIYANA MEILANDANI</w:t>
      </w:r>
    </w:p>
    <w:p w:rsidR="00CF4103" w:rsidRPr="00A36F68" w:rsidRDefault="00CF4103" w:rsidP="00CF4103">
      <w:pPr>
        <w:spacing w:after="0"/>
        <w:jc w:val="center"/>
        <w:rPr>
          <w:rFonts w:ascii="Arial" w:hAnsi="Arial" w:cs="Arial"/>
          <w:b/>
          <w:sz w:val="24"/>
          <w:szCs w:val="24"/>
        </w:rPr>
      </w:pPr>
      <w:r w:rsidRPr="00A36F68">
        <w:rPr>
          <w:rFonts w:ascii="Arial" w:hAnsi="Arial" w:cs="Arial"/>
          <w:b/>
          <w:sz w:val="24"/>
          <w:szCs w:val="24"/>
        </w:rPr>
        <w:t>1111308230274</w:t>
      </w:r>
    </w:p>
    <w:p w:rsidR="00CF4103" w:rsidRPr="00A36F68" w:rsidRDefault="00CF4103" w:rsidP="00CF4103">
      <w:pPr>
        <w:spacing w:after="0"/>
        <w:jc w:val="center"/>
        <w:rPr>
          <w:rFonts w:ascii="Arial" w:hAnsi="Arial" w:cs="Arial"/>
          <w:b/>
          <w:sz w:val="24"/>
          <w:szCs w:val="24"/>
        </w:rPr>
      </w:pPr>
    </w:p>
    <w:p w:rsidR="00CF4103" w:rsidRPr="00A36F68" w:rsidRDefault="00CF4103" w:rsidP="00CF4103">
      <w:pPr>
        <w:spacing w:after="0"/>
        <w:jc w:val="center"/>
        <w:rPr>
          <w:rFonts w:ascii="Arial" w:hAnsi="Arial" w:cs="Arial"/>
          <w:b/>
          <w:sz w:val="24"/>
          <w:szCs w:val="24"/>
        </w:rPr>
      </w:pPr>
      <w:r w:rsidRPr="00A36F68">
        <w:rPr>
          <w:rFonts w:ascii="Arial" w:hAnsi="Arial" w:cs="Arial"/>
          <w:b/>
          <w:sz w:val="24"/>
          <w:szCs w:val="24"/>
        </w:rPr>
        <w:t>Disetujui untuk diujikan</w:t>
      </w:r>
    </w:p>
    <w:p w:rsidR="00CF4103" w:rsidRDefault="00CF4103" w:rsidP="00CF4103">
      <w:pPr>
        <w:spacing w:after="0"/>
        <w:jc w:val="center"/>
        <w:rPr>
          <w:rFonts w:ascii="Arial" w:hAnsi="Arial" w:cs="Arial"/>
          <w:b/>
          <w:sz w:val="24"/>
          <w:szCs w:val="24"/>
          <w:lang w:val="en-US"/>
        </w:rPr>
      </w:pPr>
      <w:r w:rsidRPr="00A36F68">
        <w:rPr>
          <w:rFonts w:ascii="Arial" w:hAnsi="Arial" w:cs="Arial"/>
          <w:b/>
          <w:sz w:val="24"/>
          <w:szCs w:val="24"/>
        </w:rPr>
        <w:t xml:space="preserve">Pada tanggal,  </w:t>
      </w:r>
      <w:r>
        <w:rPr>
          <w:rFonts w:ascii="Arial" w:hAnsi="Arial" w:cs="Arial"/>
          <w:b/>
          <w:sz w:val="24"/>
          <w:szCs w:val="24"/>
          <w:lang w:val="en-US"/>
        </w:rPr>
        <w:t xml:space="preserve">11 </w:t>
      </w:r>
      <w:r w:rsidRPr="00A36F68">
        <w:rPr>
          <w:rFonts w:ascii="Arial" w:hAnsi="Arial" w:cs="Arial"/>
          <w:b/>
          <w:sz w:val="24"/>
          <w:szCs w:val="24"/>
          <w:lang w:val="en-US"/>
        </w:rPr>
        <w:t>Jul</w:t>
      </w:r>
      <w:r w:rsidRPr="00A36F68">
        <w:rPr>
          <w:rFonts w:ascii="Arial" w:hAnsi="Arial" w:cs="Arial"/>
          <w:b/>
          <w:sz w:val="24"/>
          <w:szCs w:val="24"/>
        </w:rPr>
        <w:t>i 2015</w:t>
      </w:r>
    </w:p>
    <w:p w:rsidR="00CF4103" w:rsidRPr="00A36F68" w:rsidRDefault="00CF4103" w:rsidP="00CF4103">
      <w:pPr>
        <w:spacing w:after="0"/>
        <w:jc w:val="center"/>
        <w:rPr>
          <w:rFonts w:ascii="Arial" w:hAnsi="Arial" w:cs="Arial"/>
          <w:b/>
          <w:sz w:val="24"/>
          <w:szCs w:val="24"/>
          <w:lang w:val="en-US"/>
        </w:rPr>
      </w:pPr>
    </w:p>
    <w:p w:rsidR="00CF4103" w:rsidRPr="00A36F68" w:rsidRDefault="00CF4103" w:rsidP="00CF4103">
      <w:pPr>
        <w:spacing w:after="0"/>
        <w:jc w:val="center"/>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6"/>
        <w:gridCol w:w="4077"/>
      </w:tblGrid>
      <w:tr w:rsidR="00CF4103" w:rsidRPr="00A36F68" w:rsidTr="00CF4103">
        <w:tc>
          <w:tcPr>
            <w:tcW w:w="4076" w:type="dxa"/>
          </w:tcPr>
          <w:p w:rsidR="00CF4103" w:rsidRPr="00A36F68" w:rsidRDefault="00CF4103" w:rsidP="00CF4103">
            <w:pPr>
              <w:jc w:val="center"/>
              <w:rPr>
                <w:rFonts w:ascii="Arial" w:hAnsi="Arial" w:cs="Arial"/>
                <w:b/>
                <w:sz w:val="24"/>
                <w:szCs w:val="24"/>
              </w:rPr>
            </w:pPr>
            <w:r w:rsidRPr="00A36F68">
              <w:rPr>
                <w:rFonts w:ascii="Arial" w:hAnsi="Arial" w:cs="Arial"/>
                <w:b/>
                <w:sz w:val="24"/>
                <w:szCs w:val="24"/>
              </w:rPr>
              <w:t>Pembimbing I</w:t>
            </w:r>
          </w:p>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u w:val="single"/>
              </w:rPr>
            </w:pPr>
            <w:r w:rsidRPr="00A36F68">
              <w:rPr>
                <w:rFonts w:ascii="Arial" w:hAnsi="Arial" w:cs="Arial"/>
                <w:b/>
                <w:sz w:val="24"/>
                <w:szCs w:val="24"/>
                <w:u w:val="single"/>
              </w:rPr>
              <w:t>Ns. Maridi M. Dirdjo., M. Kep</w:t>
            </w:r>
          </w:p>
          <w:p w:rsidR="00CF4103" w:rsidRPr="00A36F68" w:rsidRDefault="00CF4103" w:rsidP="00CF4103">
            <w:pPr>
              <w:jc w:val="center"/>
              <w:rPr>
                <w:rFonts w:ascii="Arial" w:hAnsi="Arial" w:cs="Arial"/>
                <w:b/>
                <w:sz w:val="24"/>
                <w:szCs w:val="24"/>
              </w:rPr>
            </w:pPr>
            <w:r w:rsidRPr="00A36F68">
              <w:rPr>
                <w:rFonts w:ascii="Arial" w:hAnsi="Arial" w:cs="Arial"/>
                <w:b/>
                <w:sz w:val="24"/>
                <w:szCs w:val="24"/>
              </w:rPr>
              <w:t>NIDN : 1125037202</w:t>
            </w:r>
          </w:p>
        </w:tc>
        <w:tc>
          <w:tcPr>
            <w:tcW w:w="4077" w:type="dxa"/>
          </w:tcPr>
          <w:p w:rsidR="00CF4103" w:rsidRPr="00A36F68" w:rsidRDefault="00CF4103" w:rsidP="00CF4103">
            <w:pPr>
              <w:jc w:val="center"/>
              <w:rPr>
                <w:rFonts w:ascii="Arial" w:hAnsi="Arial" w:cs="Arial"/>
                <w:b/>
                <w:sz w:val="24"/>
                <w:szCs w:val="24"/>
              </w:rPr>
            </w:pPr>
            <w:r w:rsidRPr="00A36F68">
              <w:rPr>
                <w:rFonts w:ascii="Arial" w:hAnsi="Arial" w:cs="Arial"/>
                <w:b/>
                <w:sz w:val="24"/>
                <w:szCs w:val="24"/>
              </w:rPr>
              <w:t>Pembimbing II</w:t>
            </w:r>
          </w:p>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rPr>
            </w:pPr>
            <w:r w:rsidRPr="00A36F68">
              <w:rPr>
                <w:rFonts w:ascii="Arial" w:hAnsi="Arial" w:cs="Arial"/>
                <w:b/>
                <w:sz w:val="24"/>
                <w:szCs w:val="24"/>
                <w:u w:val="single"/>
              </w:rPr>
              <w:t>Ns. Taharuddin,</w:t>
            </w:r>
            <w:r>
              <w:rPr>
                <w:rFonts w:ascii="Arial" w:hAnsi="Arial" w:cs="Arial"/>
                <w:b/>
                <w:sz w:val="24"/>
                <w:szCs w:val="24"/>
                <w:u w:val="single"/>
                <w:lang w:val="en-US"/>
              </w:rPr>
              <w:t xml:space="preserve"> </w:t>
            </w:r>
            <w:r w:rsidRPr="00A36F68">
              <w:rPr>
                <w:rFonts w:ascii="Arial" w:hAnsi="Arial" w:cs="Arial"/>
                <w:b/>
                <w:sz w:val="24"/>
                <w:szCs w:val="24"/>
                <w:u w:val="single"/>
              </w:rPr>
              <w:t>S.Kep</w:t>
            </w:r>
          </w:p>
          <w:p w:rsidR="00CF4103" w:rsidRPr="00A36F68" w:rsidRDefault="00CF4103" w:rsidP="00CF4103">
            <w:pPr>
              <w:jc w:val="center"/>
              <w:rPr>
                <w:rFonts w:ascii="Arial" w:hAnsi="Arial" w:cs="Arial"/>
                <w:b/>
                <w:sz w:val="24"/>
                <w:szCs w:val="24"/>
              </w:rPr>
            </w:pPr>
            <w:r w:rsidRPr="00A36F68">
              <w:rPr>
                <w:rFonts w:ascii="Arial" w:hAnsi="Arial" w:cs="Arial"/>
                <w:b/>
                <w:sz w:val="24"/>
                <w:szCs w:val="24"/>
              </w:rPr>
              <w:t>NBP :090419</w:t>
            </w:r>
          </w:p>
        </w:tc>
      </w:tr>
      <w:tr w:rsidR="00CF4103" w:rsidRPr="00A36F68" w:rsidTr="00CF4103">
        <w:tblPrEx>
          <w:tblLook w:val="0000" w:firstRow="0" w:lastRow="0" w:firstColumn="0" w:lastColumn="0" w:noHBand="0" w:noVBand="0"/>
        </w:tblPrEx>
        <w:trPr>
          <w:trHeight w:val="2070"/>
        </w:trPr>
        <w:tc>
          <w:tcPr>
            <w:tcW w:w="8153" w:type="dxa"/>
            <w:gridSpan w:val="2"/>
          </w:tcPr>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rPr>
            </w:pPr>
            <w:r w:rsidRPr="00A36F68">
              <w:rPr>
                <w:rFonts w:ascii="Arial" w:hAnsi="Arial" w:cs="Arial"/>
                <w:b/>
                <w:sz w:val="24"/>
                <w:szCs w:val="24"/>
              </w:rPr>
              <w:t xml:space="preserve">Mengetahui, </w:t>
            </w:r>
          </w:p>
          <w:p w:rsidR="00CF4103" w:rsidRPr="00A36F68" w:rsidRDefault="00CF4103" w:rsidP="00CF4103">
            <w:pPr>
              <w:jc w:val="center"/>
              <w:rPr>
                <w:rFonts w:ascii="Arial" w:hAnsi="Arial" w:cs="Arial"/>
                <w:b/>
                <w:sz w:val="24"/>
                <w:szCs w:val="24"/>
              </w:rPr>
            </w:pPr>
            <w:r w:rsidRPr="00A36F68">
              <w:rPr>
                <w:rFonts w:ascii="Arial" w:hAnsi="Arial" w:cs="Arial"/>
                <w:b/>
                <w:sz w:val="24"/>
                <w:szCs w:val="24"/>
              </w:rPr>
              <w:t>Koordinator Mata Ajar Skripsi</w:t>
            </w:r>
          </w:p>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rPr>
            </w:pPr>
          </w:p>
          <w:p w:rsidR="00CF4103" w:rsidRPr="00A36F68" w:rsidRDefault="00CF4103" w:rsidP="00CF4103">
            <w:pPr>
              <w:jc w:val="center"/>
              <w:rPr>
                <w:rFonts w:ascii="Arial" w:hAnsi="Arial" w:cs="Arial"/>
                <w:b/>
                <w:sz w:val="24"/>
                <w:szCs w:val="24"/>
                <w:u w:val="single"/>
              </w:rPr>
            </w:pPr>
            <w:r w:rsidRPr="00A36F68">
              <w:rPr>
                <w:rFonts w:ascii="Arial" w:hAnsi="Arial" w:cs="Arial"/>
                <w:b/>
                <w:sz w:val="24"/>
                <w:szCs w:val="24"/>
                <w:u w:val="single"/>
              </w:rPr>
              <w:t>Ns. Faried Rahman Hidayat, S.Kep.,M. Kes</w:t>
            </w:r>
          </w:p>
          <w:p w:rsidR="00CF4103" w:rsidRPr="00A36F68" w:rsidRDefault="00CF4103" w:rsidP="00CF4103">
            <w:pPr>
              <w:jc w:val="center"/>
              <w:rPr>
                <w:rFonts w:ascii="Arial" w:hAnsi="Arial" w:cs="Arial"/>
                <w:b/>
                <w:sz w:val="24"/>
                <w:szCs w:val="24"/>
              </w:rPr>
            </w:pPr>
            <w:r w:rsidRPr="00A36F68">
              <w:rPr>
                <w:rFonts w:ascii="Arial" w:hAnsi="Arial" w:cs="Arial"/>
                <w:b/>
                <w:sz w:val="24"/>
                <w:szCs w:val="24"/>
              </w:rPr>
              <w:t>NBP: 130483</w:t>
            </w:r>
          </w:p>
        </w:tc>
      </w:tr>
    </w:tbl>
    <w:p w:rsidR="00CF4103" w:rsidRPr="00A36F68" w:rsidRDefault="00CF4103" w:rsidP="00CF4103">
      <w:pPr>
        <w:spacing w:after="0"/>
        <w:jc w:val="center"/>
        <w:rPr>
          <w:rFonts w:ascii="Arial" w:hAnsi="Arial" w:cs="Arial"/>
          <w:b/>
          <w:sz w:val="24"/>
          <w:szCs w:val="24"/>
        </w:rPr>
      </w:pPr>
    </w:p>
    <w:p w:rsidR="00CF4103" w:rsidRPr="00A36F68" w:rsidRDefault="00CF4103" w:rsidP="00CF4103">
      <w:pPr>
        <w:spacing w:after="0"/>
        <w:jc w:val="center"/>
        <w:rPr>
          <w:rFonts w:ascii="Arial" w:hAnsi="Arial" w:cs="Arial"/>
          <w:b/>
          <w:sz w:val="24"/>
          <w:szCs w:val="24"/>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jc w:val="center"/>
        <w:rPr>
          <w:rFonts w:ascii="Arial" w:hAnsi="Arial" w:cs="Arial"/>
          <w:b/>
          <w:sz w:val="24"/>
          <w:szCs w:val="24"/>
          <w:lang w:val="en-US"/>
        </w:rPr>
      </w:pPr>
    </w:p>
    <w:p w:rsidR="00CF4103" w:rsidRPr="00E2283C" w:rsidRDefault="00CF4103" w:rsidP="00CF4103">
      <w:pPr>
        <w:spacing w:after="0"/>
        <w:jc w:val="center"/>
        <w:rPr>
          <w:rFonts w:ascii="Arial" w:hAnsi="Arial" w:cs="Arial"/>
          <w:b/>
          <w:sz w:val="24"/>
          <w:szCs w:val="24"/>
        </w:rPr>
      </w:pPr>
      <w:r w:rsidRPr="00E2283C">
        <w:rPr>
          <w:rFonts w:ascii="Arial" w:hAnsi="Arial" w:cs="Arial"/>
          <w:b/>
          <w:sz w:val="24"/>
          <w:szCs w:val="24"/>
        </w:rPr>
        <w:lastRenderedPageBreak/>
        <w:t>LEMBAR PENGESAHAN</w:t>
      </w:r>
    </w:p>
    <w:p w:rsidR="00CF4103" w:rsidRPr="00E2283C" w:rsidRDefault="00CF4103" w:rsidP="00CF4103">
      <w:pPr>
        <w:spacing w:after="0"/>
        <w:jc w:val="center"/>
        <w:rPr>
          <w:rFonts w:ascii="Arial" w:hAnsi="Arial" w:cs="Arial"/>
          <w:b/>
          <w:sz w:val="24"/>
          <w:szCs w:val="24"/>
        </w:rPr>
      </w:pPr>
    </w:p>
    <w:p w:rsidR="00CF4103" w:rsidRPr="00E2283C" w:rsidRDefault="00CF4103" w:rsidP="00CF4103">
      <w:pPr>
        <w:spacing w:after="0"/>
        <w:jc w:val="center"/>
        <w:rPr>
          <w:rFonts w:ascii="Arial" w:hAnsi="Arial" w:cs="Arial"/>
          <w:b/>
          <w:sz w:val="24"/>
          <w:szCs w:val="24"/>
        </w:rPr>
      </w:pPr>
      <w:r w:rsidRPr="00E2283C">
        <w:rPr>
          <w:rFonts w:ascii="Arial" w:hAnsi="Arial" w:cs="Arial"/>
          <w:b/>
          <w:sz w:val="24"/>
          <w:szCs w:val="24"/>
        </w:rPr>
        <w:t>HUBUNGAN STATUS EMOSIONAL DENGAN TINGKAT NYERI PADA PASIEN SINDROMA DISPEPSIA DI POLI PENYAKIT DALAM KLINIK SEGIRI MEDIKA SAMARINDA</w:t>
      </w:r>
    </w:p>
    <w:p w:rsidR="00CF4103" w:rsidRPr="00E2283C" w:rsidRDefault="00CF4103" w:rsidP="00CF4103">
      <w:pPr>
        <w:spacing w:after="0"/>
        <w:jc w:val="center"/>
        <w:rPr>
          <w:rFonts w:ascii="Arial" w:hAnsi="Arial" w:cs="Arial"/>
          <w:b/>
          <w:sz w:val="24"/>
          <w:szCs w:val="24"/>
        </w:rPr>
      </w:pPr>
    </w:p>
    <w:p w:rsidR="00CF4103" w:rsidRPr="0030122F" w:rsidRDefault="00CF4103" w:rsidP="00CF4103">
      <w:pPr>
        <w:spacing w:after="0"/>
        <w:jc w:val="center"/>
        <w:rPr>
          <w:rFonts w:ascii="Arial" w:hAnsi="Arial" w:cs="Arial"/>
          <w:b/>
          <w:sz w:val="24"/>
          <w:szCs w:val="24"/>
          <w:lang w:val="en-US"/>
        </w:rPr>
      </w:pPr>
      <w:r>
        <w:rPr>
          <w:rFonts w:ascii="Arial" w:hAnsi="Arial" w:cs="Arial"/>
          <w:b/>
          <w:sz w:val="24"/>
          <w:szCs w:val="24"/>
          <w:lang w:val="en-US"/>
        </w:rPr>
        <w:t>SKRIPSI</w:t>
      </w:r>
    </w:p>
    <w:p w:rsidR="00CF4103" w:rsidRPr="00E2283C" w:rsidRDefault="00CF4103" w:rsidP="00CF4103">
      <w:pPr>
        <w:spacing w:after="0"/>
        <w:jc w:val="center"/>
        <w:rPr>
          <w:rFonts w:ascii="Arial" w:hAnsi="Arial" w:cs="Arial"/>
          <w:b/>
          <w:sz w:val="24"/>
          <w:szCs w:val="24"/>
          <w:lang w:val="en-US"/>
        </w:rPr>
      </w:pPr>
    </w:p>
    <w:p w:rsidR="00CF4103" w:rsidRPr="00E2283C" w:rsidRDefault="00CF4103" w:rsidP="00CF4103">
      <w:pPr>
        <w:spacing w:after="0"/>
        <w:jc w:val="center"/>
        <w:rPr>
          <w:rFonts w:ascii="Arial" w:hAnsi="Arial" w:cs="Arial"/>
          <w:b/>
          <w:sz w:val="24"/>
          <w:szCs w:val="24"/>
          <w:lang w:val="en-US"/>
        </w:rPr>
      </w:pPr>
    </w:p>
    <w:p w:rsidR="00CF4103" w:rsidRPr="00E2283C" w:rsidRDefault="00CF4103" w:rsidP="00CF4103">
      <w:pPr>
        <w:spacing w:after="0"/>
        <w:jc w:val="center"/>
        <w:rPr>
          <w:rFonts w:ascii="Arial" w:hAnsi="Arial" w:cs="Arial"/>
          <w:b/>
          <w:sz w:val="24"/>
          <w:szCs w:val="24"/>
        </w:rPr>
      </w:pPr>
      <w:r w:rsidRPr="00E2283C">
        <w:rPr>
          <w:rFonts w:ascii="Arial" w:hAnsi="Arial" w:cs="Arial"/>
          <w:b/>
          <w:sz w:val="24"/>
          <w:szCs w:val="24"/>
        </w:rPr>
        <w:t>DISUSUN OLEH :</w:t>
      </w:r>
    </w:p>
    <w:p w:rsidR="00CF4103" w:rsidRPr="00E2283C" w:rsidRDefault="00CF4103" w:rsidP="00CF4103">
      <w:pPr>
        <w:spacing w:after="0"/>
        <w:jc w:val="center"/>
        <w:rPr>
          <w:rFonts w:ascii="Arial" w:hAnsi="Arial" w:cs="Arial"/>
          <w:b/>
          <w:sz w:val="24"/>
          <w:szCs w:val="24"/>
          <w:lang w:val="en-US"/>
        </w:rPr>
      </w:pPr>
    </w:p>
    <w:p w:rsidR="00CF4103" w:rsidRPr="00E2283C" w:rsidRDefault="00CF4103" w:rsidP="00CF4103">
      <w:pPr>
        <w:spacing w:after="0"/>
        <w:jc w:val="center"/>
        <w:rPr>
          <w:rFonts w:ascii="Arial" w:hAnsi="Arial" w:cs="Arial"/>
          <w:b/>
          <w:sz w:val="24"/>
          <w:szCs w:val="24"/>
        </w:rPr>
      </w:pPr>
      <w:r w:rsidRPr="00E2283C">
        <w:rPr>
          <w:rFonts w:ascii="Arial" w:hAnsi="Arial" w:cs="Arial"/>
          <w:b/>
          <w:sz w:val="24"/>
          <w:szCs w:val="24"/>
        </w:rPr>
        <w:t>FASRY TRIYANA MEILANDANI</w:t>
      </w:r>
    </w:p>
    <w:p w:rsidR="00CF4103" w:rsidRPr="00E2283C" w:rsidRDefault="00CF4103" w:rsidP="00CF4103">
      <w:pPr>
        <w:spacing w:after="0"/>
        <w:jc w:val="center"/>
        <w:rPr>
          <w:rFonts w:ascii="Arial" w:hAnsi="Arial" w:cs="Arial"/>
          <w:b/>
          <w:sz w:val="24"/>
          <w:szCs w:val="24"/>
          <w:lang w:val="en-US"/>
        </w:rPr>
      </w:pPr>
      <w:r w:rsidRPr="00E2283C">
        <w:rPr>
          <w:rFonts w:ascii="Arial" w:hAnsi="Arial" w:cs="Arial"/>
          <w:b/>
          <w:sz w:val="24"/>
          <w:szCs w:val="24"/>
        </w:rPr>
        <w:t>1111308230274</w:t>
      </w:r>
    </w:p>
    <w:p w:rsidR="00CF4103" w:rsidRPr="00E2283C" w:rsidRDefault="00CF4103" w:rsidP="00CF4103">
      <w:pPr>
        <w:spacing w:after="0"/>
        <w:jc w:val="center"/>
        <w:rPr>
          <w:rFonts w:ascii="Arial" w:hAnsi="Arial" w:cs="Arial"/>
          <w:b/>
          <w:sz w:val="24"/>
          <w:szCs w:val="24"/>
          <w:lang w:val="en-US"/>
        </w:rPr>
      </w:pPr>
    </w:p>
    <w:p w:rsidR="00CF4103" w:rsidRPr="00E2283C" w:rsidRDefault="00CF4103" w:rsidP="00CF4103">
      <w:pPr>
        <w:spacing w:after="0"/>
        <w:jc w:val="center"/>
        <w:rPr>
          <w:rFonts w:ascii="Arial" w:hAnsi="Arial" w:cs="Arial"/>
          <w:b/>
          <w:sz w:val="24"/>
          <w:szCs w:val="24"/>
        </w:rPr>
      </w:pPr>
    </w:p>
    <w:p w:rsidR="00CF4103" w:rsidRPr="00E2283C" w:rsidRDefault="00CF4103" w:rsidP="00CF4103">
      <w:pPr>
        <w:spacing w:after="0"/>
        <w:jc w:val="center"/>
        <w:rPr>
          <w:rFonts w:ascii="Arial" w:hAnsi="Arial" w:cs="Arial"/>
          <w:b/>
          <w:sz w:val="24"/>
          <w:szCs w:val="24"/>
        </w:rPr>
      </w:pPr>
      <w:r w:rsidRPr="00E2283C">
        <w:rPr>
          <w:rFonts w:ascii="Arial" w:hAnsi="Arial" w:cs="Arial"/>
          <w:b/>
          <w:sz w:val="24"/>
          <w:szCs w:val="24"/>
        </w:rPr>
        <w:t>Diseminarkan dan Diujikan</w:t>
      </w:r>
    </w:p>
    <w:p w:rsidR="00CF4103" w:rsidRPr="00E2283C" w:rsidRDefault="00CF4103" w:rsidP="00CF4103">
      <w:pPr>
        <w:spacing w:after="0" w:line="240" w:lineRule="auto"/>
        <w:jc w:val="center"/>
        <w:rPr>
          <w:rFonts w:ascii="Arial" w:hAnsi="Arial" w:cs="Arial"/>
          <w:b/>
          <w:sz w:val="24"/>
          <w:szCs w:val="24"/>
        </w:rPr>
      </w:pPr>
      <w:r w:rsidRPr="00E2283C">
        <w:rPr>
          <w:rFonts w:ascii="Arial" w:hAnsi="Arial" w:cs="Arial"/>
          <w:b/>
          <w:sz w:val="24"/>
          <w:szCs w:val="24"/>
        </w:rPr>
        <w:t>Pada tanggal</w:t>
      </w:r>
      <w:r w:rsidRPr="00E2283C">
        <w:rPr>
          <w:rFonts w:ascii="Arial" w:hAnsi="Arial" w:cs="Arial"/>
          <w:b/>
          <w:sz w:val="24"/>
          <w:szCs w:val="24"/>
          <w:lang w:val="en-US"/>
        </w:rPr>
        <w:t xml:space="preserve">, </w:t>
      </w:r>
      <w:r w:rsidRPr="00E2283C">
        <w:rPr>
          <w:rFonts w:ascii="Arial" w:hAnsi="Arial" w:cs="Arial"/>
          <w:b/>
          <w:sz w:val="24"/>
          <w:szCs w:val="24"/>
        </w:rPr>
        <w:t xml:space="preserve"> </w:t>
      </w:r>
      <w:r>
        <w:rPr>
          <w:rFonts w:ascii="Arial" w:hAnsi="Arial" w:cs="Arial"/>
          <w:b/>
          <w:sz w:val="24"/>
          <w:szCs w:val="24"/>
          <w:lang w:val="en-US"/>
        </w:rPr>
        <w:t xml:space="preserve">11 </w:t>
      </w:r>
      <w:r w:rsidRPr="00E2283C">
        <w:rPr>
          <w:rFonts w:ascii="Arial" w:hAnsi="Arial" w:cs="Arial"/>
          <w:b/>
          <w:sz w:val="24"/>
          <w:szCs w:val="24"/>
          <w:lang w:val="en-US"/>
        </w:rPr>
        <w:t>Juli</w:t>
      </w:r>
      <w:r w:rsidRPr="00E2283C">
        <w:rPr>
          <w:rFonts w:ascii="Arial" w:hAnsi="Arial" w:cs="Arial"/>
          <w:b/>
          <w:sz w:val="24"/>
          <w:szCs w:val="24"/>
        </w:rPr>
        <w:t xml:space="preserve"> 2015</w:t>
      </w:r>
    </w:p>
    <w:p w:rsidR="00CF4103" w:rsidRPr="00E2283C" w:rsidRDefault="00CF4103" w:rsidP="00CF4103">
      <w:pPr>
        <w:spacing w:after="0" w:line="240" w:lineRule="auto"/>
        <w:jc w:val="center"/>
        <w:rPr>
          <w:rFonts w:ascii="Arial" w:hAnsi="Arial" w:cs="Arial"/>
          <w:b/>
          <w:sz w:val="24"/>
          <w:szCs w:val="24"/>
        </w:rPr>
      </w:pPr>
    </w:p>
    <w:p w:rsidR="00CF4103" w:rsidRPr="00E2283C" w:rsidRDefault="00CF4103" w:rsidP="00CF4103">
      <w:pPr>
        <w:spacing w:after="0" w:line="240" w:lineRule="auto"/>
        <w:jc w:val="center"/>
        <w:rPr>
          <w:rFonts w:ascii="Arial" w:hAnsi="Arial" w:cs="Arial"/>
          <w:b/>
          <w:sz w:val="24"/>
          <w:szCs w:val="24"/>
          <w:lang w:val="en-US"/>
        </w:rPr>
      </w:pPr>
    </w:p>
    <w:p w:rsidR="00CF4103" w:rsidRPr="00E2283C" w:rsidRDefault="00CF4103" w:rsidP="00CF4103">
      <w:pPr>
        <w:spacing w:after="0" w:line="240" w:lineRule="auto"/>
        <w:jc w:val="center"/>
        <w:rPr>
          <w:rFonts w:ascii="Arial" w:hAnsi="Arial" w:cs="Arial"/>
          <w:b/>
          <w:sz w:val="24"/>
          <w:szCs w:val="24"/>
          <w:lang w:val="en-US"/>
        </w:rPr>
      </w:pPr>
    </w:p>
    <w:p w:rsidR="00CF4103" w:rsidRPr="00E2283C" w:rsidRDefault="00CF4103" w:rsidP="00CF4103">
      <w:pPr>
        <w:spacing w:after="0"/>
        <w:rPr>
          <w:rFonts w:ascii="Arial" w:hAnsi="Arial" w:cs="Arial"/>
          <w:b/>
          <w:sz w:val="24"/>
          <w:szCs w:val="24"/>
        </w:rPr>
      </w:pPr>
    </w:p>
    <w:tbl>
      <w:tblPr>
        <w:tblStyle w:val="TableGrid"/>
        <w:tblpPr w:leftFromText="180" w:rightFromText="180" w:vertAnchor="text" w:horzAnchor="margin" w:tblpXSpec="center" w:tblpY="-52"/>
        <w:tblW w:w="105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gridCol w:w="3544"/>
        <w:gridCol w:w="2977"/>
      </w:tblGrid>
      <w:tr w:rsidR="00CF4103" w:rsidRPr="00E2283C" w:rsidTr="00CF4103">
        <w:tc>
          <w:tcPr>
            <w:tcW w:w="4077" w:type="dxa"/>
          </w:tcPr>
          <w:p w:rsidR="00CF4103" w:rsidRPr="00E2283C" w:rsidRDefault="00CF4103" w:rsidP="00CF4103">
            <w:pPr>
              <w:jc w:val="center"/>
              <w:rPr>
                <w:rFonts w:ascii="Arial" w:hAnsi="Arial" w:cs="Arial"/>
                <w:b/>
                <w:sz w:val="24"/>
                <w:szCs w:val="24"/>
              </w:rPr>
            </w:pPr>
            <w:r w:rsidRPr="00E2283C">
              <w:rPr>
                <w:rFonts w:ascii="Arial" w:hAnsi="Arial" w:cs="Arial"/>
                <w:b/>
                <w:sz w:val="24"/>
                <w:szCs w:val="24"/>
              </w:rPr>
              <w:t>Penguji I</w:t>
            </w:r>
          </w:p>
          <w:p w:rsidR="00CF4103" w:rsidRPr="00E2283C" w:rsidRDefault="00CF4103" w:rsidP="00CF4103">
            <w:pPr>
              <w:jc w:val="center"/>
              <w:rPr>
                <w:rFonts w:ascii="Arial" w:hAnsi="Arial" w:cs="Arial"/>
                <w:b/>
                <w:sz w:val="24"/>
                <w:szCs w:val="24"/>
              </w:rPr>
            </w:pPr>
          </w:p>
          <w:p w:rsidR="00CF4103" w:rsidRPr="00E2283C" w:rsidRDefault="00CF4103" w:rsidP="00CF4103">
            <w:pPr>
              <w:jc w:val="center"/>
              <w:rPr>
                <w:rFonts w:ascii="Arial" w:hAnsi="Arial" w:cs="Arial"/>
                <w:b/>
                <w:sz w:val="24"/>
                <w:szCs w:val="24"/>
                <w:lang w:val="en-US"/>
              </w:rPr>
            </w:pPr>
          </w:p>
          <w:p w:rsidR="00CF4103" w:rsidRPr="00E2283C" w:rsidRDefault="00CF4103" w:rsidP="00CF4103">
            <w:pPr>
              <w:jc w:val="center"/>
              <w:rPr>
                <w:rFonts w:ascii="Arial" w:hAnsi="Arial" w:cs="Arial"/>
                <w:b/>
                <w:sz w:val="24"/>
                <w:szCs w:val="24"/>
                <w:lang w:val="en-US"/>
              </w:rPr>
            </w:pPr>
          </w:p>
          <w:p w:rsidR="00CF4103" w:rsidRPr="00E2283C" w:rsidRDefault="00CF4103" w:rsidP="00CF4103">
            <w:pPr>
              <w:jc w:val="center"/>
              <w:rPr>
                <w:rFonts w:ascii="Arial" w:hAnsi="Arial" w:cs="Arial"/>
                <w:b/>
                <w:sz w:val="24"/>
                <w:szCs w:val="24"/>
              </w:rPr>
            </w:pPr>
          </w:p>
          <w:p w:rsidR="00CF4103" w:rsidRPr="00E2283C" w:rsidRDefault="00CF4103" w:rsidP="00CF4103">
            <w:pPr>
              <w:rPr>
                <w:rFonts w:ascii="Arial" w:hAnsi="Arial" w:cs="Arial"/>
                <w:b/>
                <w:sz w:val="24"/>
                <w:szCs w:val="24"/>
                <w:u w:val="single"/>
              </w:rPr>
            </w:pPr>
            <w:r w:rsidRPr="00E2283C">
              <w:rPr>
                <w:rFonts w:ascii="Arial" w:hAnsi="Arial" w:cs="Arial"/>
                <w:b/>
                <w:sz w:val="24"/>
                <w:szCs w:val="24"/>
                <w:u w:val="single"/>
              </w:rPr>
              <w:t xml:space="preserve">Ns. Linda D.N.F., M.Kep., </w:t>
            </w:r>
            <w:r w:rsidRPr="00E2283C">
              <w:rPr>
                <w:rFonts w:ascii="Arial" w:hAnsi="Arial" w:cs="Arial"/>
                <w:b/>
                <w:sz w:val="24"/>
                <w:szCs w:val="24"/>
                <w:u w:val="single"/>
                <w:lang w:val="en-US"/>
              </w:rPr>
              <w:t>S</w:t>
            </w:r>
            <w:r w:rsidRPr="00E2283C">
              <w:rPr>
                <w:rFonts w:ascii="Arial" w:hAnsi="Arial" w:cs="Arial"/>
                <w:b/>
                <w:sz w:val="24"/>
                <w:szCs w:val="24"/>
                <w:u w:val="single"/>
              </w:rPr>
              <w:t>p.Jiwa</w:t>
            </w:r>
          </w:p>
          <w:p w:rsidR="00CF4103" w:rsidRPr="00E2283C" w:rsidRDefault="00CF4103" w:rsidP="00CF4103">
            <w:pPr>
              <w:jc w:val="center"/>
              <w:rPr>
                <w:rFonts w:ascii="Arial" w:hAnsi="Arial" w:cs="Arial"/>
                <w:b/>
                <w:sz w:val="24"/>
                <w:szCs w:val="24"/>
              </w:rPr>
            </w:pPr>
            <w:r w:rsidRPr="00E2283C">
              <w:rPr>
                <w:rFonts w:ascii="Arial" w:hAnsi="Arial" w:cs="Arial"/>
                <w:b/>
                <w:sz w:val="24"/>
                <w:szCs w:val="24"/>
              </w:rPr>
              <w:t>NIP : 197311031995052004</w:t>
            </w:r>
          </w:p>
        </w:tc>
        <w:tc>
          <w:tcPr>
            <w:tcW w:w="3544" w:type="dxa"/>
          </w:tcPr>
          <w:p w:rsidR="00CF4103" w:rsidRPr="00E2283C" w:rsidRDefault="00CF4103" w:rsidP="00CF4103">
            <w:pPr>
              <w:jc w:val="center"/>
              <w:rPr>
                <w:rFonts w:ascii="Arial" w:hAnsi="Arial" w:cs="Arial"/>
                <w:b/>
                <w:sz w:val="24"/>
                <w:szCs w:val="24"/>
              </w:rPr>
            </w:pPr>
            <w:r w:rsidRPr="00E2283C">
              <w:rPr>
                <w:rFonts w:ascii="Arial" w:hAnsi="Arial" w:cs="Arial"/>
                <w:b/>
                <w:sz w:val="24"/>
                <w:szCs w:val="24"/>
              </w:rPr>
              <w:t>Penguji II</w:t>
            </w:r>
          </w:p>
          <w:p w:rsidR="00CF4103" w:rsidRPr="00E2283C" w:rsidRDefault="00CF4103" w:rsidP="00CF4103">
            <w:pPr>
              <w:jc w:val="center"/>
              <w:rPr>
                <w:rFonts w:ascii="Arial" w:hAnsi="Arial" w:cs="Arial"/>
                <w:b/>
                <w:sz w:val="24"/>
                <w:szCs w:val="24"/>
                <w:lang w:val="en-US"/>
              </w:rPr>
            </w:pPr>
          </w:p>
          <w:p w:rsidR="00CF4103" w:rsidRPr="00E2283C" w:rsidRDefault="00CF4103" w:rsidP="00CF4103">
            <w:pPr>
              <w:jc w:val="center"/>
              <w:rPr>
                <w:rFonts w:ascii="Arial" w:hAnsi="Arial" w:cs="Arial"/>
                <w:b/>
                <w:sz w:val="24"/>
                <w:szCs w:val="24"/>
                <w:lang w:val="en-US"/>
              </w:rPr>
            </w:pPr>
          </w:p>
          <w:p w:rsidR="00CF4103" w:rsidRPr="00E2283C" w:rsidRDefault="00CF4103" w:rsidP="00CF4103">
            <w:pPr>
              <w:jc w:val="center"/>
              <w:rPr>
                <w:rFonts w:ascii="Arial" w:hAnsi="Arial" w:cs="Arial"/>
                <w:b/>
                <w:sz w:val="24"/>
                <w:szCs w:val="24"/>
              </w:rPr>
            </w:pPr>
          </w:p>
          <w:p w:rsidR="00CF4103" w:rsidRPr="00E2283C" w:rsidRDefault="00CF4103" w:rsidP="00CF4103">
            <w:pPr>
              <w:jc w:val="center"/>
              <w:rPr>
                <w:rFonts w:ascii="Arial" w:hAnsi="Arial" w:cs="Arial"/>
                <w:b/>
                <w:sz w:val="24"/>
                <w:szCs w:val="24"/>
              </w:rPr>
            </w:pPr>
          </w:p>
          <w:p w:rsidR="00CF4103" w:rsidRPr="00E2283C" w:rsidRDefault="00CF4103" w:rsidP="00CF4103">
            <w:pPr>
              <w:jc w:val="center"/>
              <w:rPr>
                <w:rFonts w:ascii="Arial" w:hAnsi="Arial" w:cs="Arial"/>
                <w:b/>
                <w:sz w:val="24"/>
                <w:szCs w:val="24"/>
                <w:u w:val="single"/>
              </w:rPr>
            </w:pPr>
            <w:r w:rsidRPr="00E2283C">
              <w:rPr>
                <w:rFonts w:ascii="Arial" w:hAnsi="Arial" w:cs="Arial"/>
                <w:b/>
                <w:sz w:val="24"/>
                <w:szCs w:val="24"/>
                <w:u w:val="single"/>
              </w:rPr>
              <w:t>Ns. Maridi M. Dirdjo., M. Kep</w:t>
            </w:r>
          </w:p>
          <w:p w:rsidR="00CF4103" w:rsidRPr="00E2283C" w:rsidRDefault="00CF4103" w:rsidP="00CF4103">
            <w:pPr>
              <w:jc w:val="center"/>
              <w:rPr>
                <w:rFonts w:ascii="Arial" w:hAnsi="Arial" w:cs="Arial"/>
                <w:b/>
                <w:sz w:val="24"/>
                <w:szCs w:val="24"/>
              </w:rPr>
            </w:pPr>
            <w:r w:rsidRPr="00E2283C">
              <w:rPr>
                <w:rFonts w:ascii="Arial" w:hAnsi="Arial" w:cs="Arial"/>
                <w:b/>
                <w:sz w:val="24"/>
                <w:szCs w:val="24"/>
              </w:rPr>
              <w:t>NIDN : 1125037202</w:t>
            </w:r>
          </w:p>
        </w:tc>
        <w:tc>
          <w:tcPr>
            <w:tcW w:w="2977" w:type="dxa"/>
          </w:tcPr>
          <w:p w:rsidR="00CF4103" w:rsidRPr="00E2283C" w:rsidRDefault="00CF4103" w:rsidP="00CF4103">
            <w:pPr>
              <w:jc w:val="center"/>
              <w:rPr>
                <w:rFonts w:ascii="Arial" w:hAnsi="Arial" w:cs="Arial"/>
                <w:b/>
                <w:sz w:val="24"/>
                <w:szCs w:val="24"/>
              </w:rPr>
            </w:pPr>
            <w:r w:rsidRPr="00E2283C">
              <w:rPr>
                <w:rFonts w:ascii="Arial" w:hAnsi="Arial" w:cs="Arial"/>
                <w:b/>
                <w:sz w:val="24"/>
                <w:szCs w:val="24"/>
              </w:rPr>
              <w:t>Penguji III</w:t>
            </w:r>
          </w:p>
          <w:p w:rsidR="00CF4103" w:rsidRPr="00E2283C" w:rsidRDefault="00CF4103" w:rsidP="00CF4103">
            <w:pPr>
              <w:jc w:val="center"/>
              <w:rPr>
                <w:rFonts w:ascii="Arial" w:hAnsi="Arial" w:cs="Arial"/>
                <w:b/>
                <w:sz w:val="24"/>
                <w:szCs w:val="24"/>
              </w:rPr>
            </w:pPr>
          </w:p>
          <w:p w:rsidR="00CF4103" w:rsidRPr="00E2283C" w:rsidRDefault="00CF4103" w:rsidP="00CF4103">
            <w:pPr>
              <w:jc w:val="center"/>
              <w:rPr>
                <w:rFonts w:ascii="Arial" w:hAnsi="Arial" w:cs="Arial"/>
                <w:b/>
                <w:sz w:val="24"/>
                <w:szCs w:val="24"/>
                <w:lang w:val="en-US"/>
              </w:rPr>
            </w:pPr>
          </w:p>
          <w:p w:rsidR="00CF4103" w:rsidRPr="00E2283C" w:rsidRDefault="00CF4103" w:rsidP="00CF4103">
            <w:pPr>
              <w:jc w:val="center"/>
              <w:rPr>
                <w:rFonts w:ascii="Arial" w:hAnsi="Arial" w:cs="Arial"/>
                <w:b/>
                <w:sz w:val="24"/>
                <w:szCs w:val="24"/>
                <w:lang w:val="en-US"/>
              </w:rPr>
            </w:pPr>
          </w:p>
          <w:p w:rsidR="00CF4103" w:rsidRPr="00E2283C" w:rsidRDefault="00CF4103" w:rsidP="00CF4103">
            <w:pPr>
              <w:jc w:val="center"/>
              <w:rPr>
                <w:rFonts w:ascii="Arial" w:hAnsi="Arial" w:cs="Arial"/>
                <w:b/>
                <w:sz w:val="24"/>
                <w:szCs w:val="24"/>
              </w:rPr>
            </w:pPr>
          </w:p>
          <w:p w:rsidR="00CF4103" w:rsidRPr="00E2283C" w:rsidRDefault="00CF4103" w:rsidP="00CF4103">
            <w:pPr>
              <w:jc w:val="center"/>
              <w:rPr>
                <w:rFonts w:ascii="Arial" w:hAnsi="Arial" w:cs="Arial"/>
                <w:b/>
                <w:sz w:val="24"/>
                <w:szCs w:val="24"/>
                <w:u w:val="single"/>
              </w:rPr>
            </w:pPr>
            <w:r w:rsidRPr="00E2283C">
              <w:rPr>
                <w:rFonts w:ascii="Arial" w:hAnsi="Arial" w:cs="Arial"/>
                <w:b/>
                <w:sz w:val="24"/>
                <w:szCs w:val="24"/>
                <w:u w:val="single"/>
              </w:rPr>
              <w:t>Ns. Taharuddin, S. Kep</w:t>
            </w:r>
          </w:p>
          <w:p w:rsidR="00CF4103" w:rsidRPr="00E2283C" w:rsidRDefault="00CF4103" w:rsidP="00CF4103">
            <w:pPr>
              <w:jc w:val="center"/>
              <w:rPr>
                <w:rFonts w:ascii="Arial" w:hAnsi="Arial" w:cs="Arial"/>
                <w:b/>
                <w:sz w:val="24"/>
                <w:szCs w:val="24"/>
              </w:rPr>
            </w:pPr>
            <w:r w:rsidRPr="00E2283C">
              <w:rPr>
                <w:rFonts w:ascii="Arial" w:hAnsi="Arial" w:cs="Arial"/>
                <w:b/>
                <w:sz w:val="24"/>
                <w:szCs w:val="24"/>
              </w:rPr>
              <w:t>NBP : 090419</w:t>
            </w:r>
          </w:p>
        </w:tc>
      </w:tr>
      <w:tr w:rsidR="00CF4103" w:rsidRPr="00E2283C" w:rsidTr="00CF4103">
        <w:tblPrEx>
          <w:tblLook w:val="0000" w:firstRow="0" w:lastRow="0" w:firstColumn="0" w:lastColumn="0" w:noHBand="0" w:noVBand="0"/>
        </w:tblPrEx>
        <w:trPr>
          <w:trHeight w:val="840"/>
        </w:trPr>
        <w:tc>
          <w:tcPr>
            <w:tcW w:w="10598" w:type="dxa"/>
            <w:gridSpan w:val="3"/>
          </w:tcPr>
          <w:p w:rsidR="00CF4103" w:rsidRPr="00E2283C" w:rsidRDefault="00CF4103" w:rsidP="00CF4103">
            <w:pPr>
              <w:jc w:val="center"/>
              <w:rPr>
                <w:rFonts w:ascii="Arial" w:hAnsi="Arial" w:cs="Arial"/>
                <w:b/>
                <w:sz w:val="24"/>
                <w:szCs w:val="24"/>
              </w:rPr>
            </w:pPr>
          </w:p>
          <w:p w:rsidR="00CF4103" w:rsidRPr="00E2283C" w:rsidRDefault="00CF4103" w:rsidP="00CF4103">
            <w:pPr>
              <w:jc w:val="center"/>
              <w:rPr>
                <w:rFonts w:ascii="Arial" w:hAnsi="Arial" w:cs="Arial"/>
                <w:b/>
                <w:sz w:val="24"/>
                <w:szCs w:val="24"/>
                <w:lang w:val="en-US"/>
              </w:rPr>
            </w:pPr>
          </w:p>
          <w:p w:rsidR="00CF4103" w:rsidRPr="00E2283C" w:rsidRDefault="00CF4103" w:rsidP="00CF4103">
            <w:pPr>
              <w:jc w:val="center"/>
              <w:rPr>
                <w:rFonts w:ascii="Arial" w:hAnsi="Arial" w:cs="Arial"/>
                <w:b/>
                <w:sz w:val="24"/>
                <w:szCs w:val="24"/>
              </w:rPr>
            </w:pPr>
            <w:r w:rsidRPr="00E2283C">
              <w:rPr>
                <w:rFonts w:ascii="Arial" w:hAnsi="Arial" w:cs="Arial"/>
                <w:b/>
                <w:sz w:val="24"/>
                <w:szCs w:val="24"/>
              </w:rPr>
              <w:t>Mengetahui,</w:t>
            </w:r>
          </w:p>
          <w:p w:rsidR="00CF4103" w:rsidRPr="00E2283C" w:rsidRDefault="00CF4103" w:rsidP="00CF4103">
            <w:pPr>
              <w:jc w:val="center"/>
              <w:rPr>
                <w:rFonts w:ascii="Arial" w:hAnsi="Arial" w:cs="Arial"/>
                <w:b/>
                <w:sz w:val="24"/>
                <w:szCs w:val="24"/>
              </w:rPr>
            </w:pPr>
            <w:r w:rsidRPr="00E2283C">
              <w:rPr>
                <w:rFonts w:ascii="Arial" w:hAnsi="Arial" w:cs="Arial"/>
                <w:b/>
                <w:sz w:val="24"/>
                <w:szCs w:val="24"/>
              </w:rPr>
              <w:t>Ketua</w:t>
            </w:r>
          </w:p>
          <w:p w:rsidR="00CF4103" w:rsidRPr="00E2283C" w:rsidRDefault="00CF4103" w:rsidP="00CF4103">
            <w:pPr>
              <w:jc w:val="center"/>
              <w:rPr>
                <w:rFonts w:ascii="Arial" w:hAnsi="Arial" w:cs="Arial"/>
                <w:b/>
                <w:sz w:val="24"/>
                <w:szCs w:val="24"/>
              </w:rPr>
            </w:pPr>
            <w:r w:rsidRPr="00E2283C">
              <w:rPr>
                <w:rFonts w:ascii="Arial" w:hAnsi="Arial" w:cs="Arial"/>
                <w:b/>
                <w:sz w:val="24"/>
                <w:szCs w:val="24"/>
              </w:rPr>
              <w:t>Program Studi S1 Keperawatan</w:t>
            </w:r>
          </w:p>
          <w:p w:rsidR="00CF4103" w:rsidRPr="00E2283C" w:rsidRDefault="00CF4103" w:rsidP="00CF4103">
            <w:pPr>
              <w:jc w:val="center"/>
              <w:rPr>
                <w:rFonts w:ascii="Arial" w:hAnsi="Arial" w:cs="Arial"/>
                <w:b/>
                <w:sz w:val="24"/>
                <w:szCs w:val="24"/>
              </w:rPr>
            </w:pPr>
          </w:p>
          <w:p w:rsidR="00CF4103" w:rsidRPr="00E2283C" w:rsidRDefault="00CF4103" w:rsidP="00CF4103">
            <w:pPr>
              <w:jc w:val="center"/>
              <w:rPr>
                <w:rFonts w:ascii="Arial" w:hAnsi="Arial" w:cs="Arial"/>
                <w:b/>
                <w:sz w:val="24"/>
                <w:szCs w:val="24"/>
              </w:rPr>
            </w:pPr>
          </w:p>
          <w:p w:rsidR="00CF4103" w:rsidRPr="00E2283C" w:rsidRDefault="00CF4103" w:rsidP="00CF4103">
            <w:pPr>
              <w:jc w:val="center"/>
              <w:rPr>
                <w:rFonts w:ascii="Arial" w:hAnsi="Arial" w:cs="Arial"/>
                <w:b/>
                <w:sz w:val="24"/>
                <w:szCs w:val="24"/>
              </w:rPr>
            </w:pPr>
          </w:p>
          <w:p w:rsidR="00CF4103" w:rsidRPr="00E2283C" w:rsidRDefault="00CF4103" w:rsidP="00CF4103">
            <w:pPr>
              <w:jc w:val="center"/>
              <w:rPr>
                <w:rFonts w:ascii="Arial" w:hAnsi="Arial" w:cs="Arial"/>
                <w:b/>
                <w:sz w:val="24"/>
                <w:szCs w:val="24"/>
                <w:u w:val="single"/>
              </w:rPr>
            </w:pPr>
            <w:r w:rsidRPr="00E2283C">
              <w:rPr>
                <w:rFonts w:ascii="Arial" w:hAnsi="Arial" w:cs="Arial"/>
                <w:b/>
                <w:sz w:val="24"/>
                <w:szCs w:val="24"/>
                <w:u w:val="single"/>
              </w:rPr>
              <w:t>Ns. Siti Khoirah M., S.Pd., M.Kep</w:t>
            </w:r>
          </w:p>
          <w:p w:rsidR="00CF4103" w:rsidRPr="00E2283C" w:rsidRDefault="00CF4103" w:rsidP="00CF4103">
            <w:pPr>
              <w:jc w:val="center"/>
              <w:rPr>
                <w:rFonts w:ascii="Arial" w:hAnsi="Arial" w:cs="Arial"/>
                <w:b/>
                <w:sz w:val="24"/>
                <w:szCs w:val="24"/>
              </w:rPr>
            </w:pPr>
            <w:r w:rsidRPr="00E2283C">
              <w:rPr>
                <w:rFonts w:ascii="Arial" w:hAnsi="Arial" w:cs="Arial"/>
                <w:b/>
                <w:sz w:val="24"/>
                <w:szCs w:val="24"/>
              </w:rPr>
              <w:t>NIDN :1115017703</w:t>
            </w:r>
          </w:p>
        </w:tc>
      </w:tr>
    </w:tbl>
    <w:p w:rsidR="00CF4103" w:rsidRPr="00E2283C" w:rsidRDefault="00CF4103" w:rsidP="00CF4103">
      <w:pPr>
        <w:spacing w:after="0"/>
        <w:rPr>
          <w:rFonts w:ascii="Arial" w:hAnsi="Arial" w:cs="Arial"/>
          <w:b/>
          <w:sz w:val="24"/>
          <w:szCs w:val="24"/>
        </w:rPr>
      </w:pPr>
    </w:p>
    <w:p w:rsidR="00CF4103" w:rsidRPr="00E2283C" w:rsidRDefault="00CF4103" w:rsidP="00CF4103">
      <w:pPr>
        <w:tabs>
          <w:tab w:val="left" w:pos="4665"/>
        </w:tabs>
        <w:spacing w:after="0"/>
        <w:rPr>
          <w:rFonts w:ascii="Arial" w:hAnsi="Arial" w:cs="Arial"/>
          <w:b/>
          <w:sz w:val="24"/>
          <w:szCs w:val="24"/>
        </w:rPr>
      </w:pPr>
      <w:r w:rsidRPr="00E2283C">
        <w:rPr>
          <w:rFonts w:ascii="Arial" w:hAnsi="Arial" w:cs="Arial"/>
          <w:b/>
          <w:sz w:val="24"/>
          <w:szCs w:val="24"/>
        </w:rPr>
        <w:tab/>
      </w:r>
    </w:p>
    <w:p w:rsidR="00CF4103" w:rsidRPr="00E2283C" w:rsidRDefault="00CF4103" w:rsidP="00CF4103">
      <w:pPr>
        <w:spacing w:after="0"/>
        <w:rPr>
          <w:rFonts w:ascii="Arial" w:hAnsi="Arial" w:cs="Arial"/>
          <w:b/>
        </w:rPr>
      </w:pPr>
    </w:p>
    <w:p w:rsidR="00CF4103" w:rsidRDefault="00CF4103" w:rsidP="00CF4103">
      <w:pPr>
        <w:spacing w:after="0"/>
        <w:rPr>
          <w:lang w:val="en-US"/>
        </w:rPr>
      </w:pPr>
    </w:p>
    <w:p w:rsidR="00CF4103" w:rsidRDefault="00CF4103" w:rsidP="00CF4103">
      <w:pPr>
        <w:spacing w:after="0"/>
        <w:jc w:val="center"/>
        <w:rPr>
          <w:rFonts w:ascii="Arial" w:hAnsi="Arial" w:cs="Arial"/>
          <w:b/>
        </w:rPr>
      </w:pPr>
      <w:r w:rsidRPr="008A2509">
        <w:rPr>
          <w:rFonts w:ascii="Arial" w:hAnsi="Arial" w:cs="Arial"/>
          <w:b/>
        </w:rPr>
        <w:lastRenderedPageBreak/>
        <w:t xml:space="preserve">Hubungan status emosional dengan tingkat nyeri pada pasien sindroma dispepsia di Poli Penyakit Dalam Klinik Segiri Medika </w:t>
      </w:r>
      <w:r>
        <w:rPr>
          <w:rFonts w:ascii="Arial" w:hAnsi="Arial" w:cs="Arial"/>
          <w:b/>
        </w:rPr>
        <w:t xml:space="preserve">Samarinda </w:t>
      </w:r>
      <w:r w:rsidRPr="008A2509">
        <w:rPr>
          <w:rFonts w:ascii="Arial" w:hAnsi="Arial" w:cs="Arial"/>
          <w:b/>
        </w:rPr>
        <w:t>Tahun 2015.</w:t>
      </w:r>
    </w:p>
    <w:p w:rsidR="00CF4103" w:rsidRPr="008A2509" w:rsidRDefault="0016089F" w:rsidP="00CF4103">
      <w:pPr>
        <w:spacing w:after="0"/>
        <w:jc w:val="center"/>
        <w:rPr>
          <w:rFonts w:ascii="Arial" w:eastAsiaTheme="minorEastAsia" w:hAnsi="Arial" w:cs="Arial"/>
        </w:rPr>
      </w:pPr>
      <m:oMath>
        <m:sSup>
          <m:sSupPr>
            <m:ctrlPr>
              <w:rPr>
                <w:rFonts w:ascii="Cambria Math" w:hAnsi="Arial" w:cs="Arial"/>
              </w:rPr>
            </m:ctrlPr>
          </m:sSupPr>
          <m:e>
            <m:r>
              <m:rPr>
                <m:sty m:val="p"/>
              </m:rPr>
              <w:rPr>
                <w:rFonts w:ascii="Cambria Math" w:hAnsi="Arial" w:cs="Arial"/>
              </w:rPr>
              <m:t>Fasry Triyana Meilandani</m:t>
            </m:r>
          </m:e>
          <m:sup>
            <m:r>
              <m:rPr>
                <m:sty m:val="p"/>
              </m:rPr>
              <w:rPr>
                <w:rFonts w:ascii="Cambria Math" w:hAnsi="Arial" w:cs="Arial"/>
              </w:rPr>
              <m:t>1</m:t>
            </m:r>
          </m:sup>
        </m:sSup>
      </m:oMath>
      <w:r w:rsidR="00CF4103" w:rsidRPr="008A2509">
        <w:rPr>
          <w:rFonts w:ascii="Arial" w:eastAsiaTheme="minorEastAsia" w:hAnsi="Arial" w:cs="Arial"/>
        </w:rPr>
        <w:t>,</w:t>
      </w:r>
      <m:oMath>
        <m:sSup>
          <m:sSupPr>
            <m:ctrlPr>
              <w:rPr>
                <w:rFonts w:ascii="Cambria Math" w:eastAsiaTheme="minorEastAsia" w:hAnsi="Arial" w:cs="Arial"/>
              </w:rPr>
            </m:ctrlPr>
          </m:sSupPr>
          <m:e>
            <m:r>
              <m:rPr>
                <m:sty m:val="p"/>
              </m:rPr>
              <w:rPr>
                <w:rFonts w:ascii="Cambria Math" w:eastAsiaTheme="minorEastAsia" w:hAnsi="Arial" w:cs="Arial"/>
              </w:rPr>
              <m:t>Maridi M.Dirdjo</m:t>
            </m:r>
          </m:e>
          <m:sup>
            <m:r>
              <m:rPr>
                <m:sty m:val="p"/>
              </m:rPr>
              <w:rPr>
                <w:rFonts w:ascii="Cambria Math" w:eastAsiaTheme="minorEastAsia" w:hAnsi="Arial" w:cs="Arial"/>
              </w:rPr>
              <m:t>2</m:t>
            </m:r>
          </m:sup>
        </m:sSup>
      </m:oMath>
      <w:r w:rsidR="00CF4103" w:rsidRPr="008A2509">
        <w:rPr>
          <w:rFonts w:ascii="Arial" w:eastAsiaTheme="minorEastAsia" w:hAnsi="Arial" w:cs="Arial"/>
        </w:rPr>
        <w:t>,</w:t>
      </w:r>
      <m:oMath>
        <m:sSup>
          <m:sSupPr>
            <m:ctrlPr>
              <w:rPr>
                <w:rFonts w:ascii="Cambria Math" w:eastAsiaTheme="minorEastAsia" w:hAnsi="Arial" w:cs="Arial"/>
              </w:rPr>
            </m:ctrlPr>
          </m:sSupPr>
          <m:e>
            <m:r>
              <m:rPr>
                <m:sty m:val="p"/>
              </m:rPr>
              <w:rPr>
                <w:rFonts w:ascii="Cambria Math" w:eastAsiaTheme="minorEastAsia" w:hAnsi="Arial" w:cs="Arial"/>
              </w:rPr>
              <m:t>Taharuddin</m:t>
            </m:r>
          </m:e>
          <m:sup>
            <m:r>
              <m:rPr>
                <m:sty m:val="p"/>
              </m:rPr>
              <w:rPr>
                <w:rFonts w:ascii="Cambria Math" w:eastAsiaTheme="minorEastAsia" w:hAnsi="Arial" w:cs="Arial"/>
              </w:rPr>
              <m:t>3</m:t>
            </m:r>
          </m:sup>
        </m:sSup>
      </m:oMath>
    </w:p>
    <w:p w:rsidR="00CF4103" w:rsidRDefault="00CF4103" w:rsidP="00CF4103">
      <w:pPr>
        <w:spacing w:after="0"/>
        <w:jc w:val="center"/>
        <w:rPr>
          <w:rFonts w:ascii="Arial" w:eastAsiaTheme="minorEastAsia" w:hAnsi="Arial" w:cs="Arial"/>
          <w:b/>
        </w:rPr>
      </w:pPr>
    </w:p>
    <w:p w:rsidR="00CF4103" w:rsidRDefault="00CF4103" w:rsidP="00CF4103">
      <w:pPr>
        <w:spacing w:after="0"/>
        <w:jc w:val="center"/>
        <w:rPr>
          <w:rFonts w:ascii="Arial" w:eastAsiaTheme="minorEastAsia" w:hAnsi="Arial" w:cs="Arial"/>
          <w:b/>
        </w:rPr>
      </w:pPr>
      <w:r w:rsidRPr="008A2509">
        <w:rPr>
          <w:rFonts w:ascii="Arial" w:eastAsiaTheme="minorEastAsia" w:hAnsi="Arial" w:cs="Arial"/>
          <w:b/>
        </w:rPr>
        <w:t>INTISARI</w:t>
      </w:r>
    </w:p>
    <w:p w:rsidR="00CF4103" w:rsidRPr="008A2509" w:rsidRDefault="00CF4103" w:rsidP="00CF4103">
      <w:pPr>
        <w:spacing w:after="0"/>
        <w:jc w:val="center"/>
        <w:rPr>
          <w:rFonts w:ascii="Arial" w:eastAsiaTheme="minorEastAsia" w:hAnsi="Arial" w:cs="Arial"/>
          <w:b/>
        </w:rPr>
      </w:pPr>
    </w:p>
    <w:p w:rsidR="00CF4103" w:rsidRPr="00253E47" w:rsidRDefault="00CF4103" w:rsidP="00CF4103">
      <w:pPr>
        <w:spacing w:after="0"/>
        <w:jc w:val="both"/>
        <w:rPr>
          <w:rFonts w:ascii="Arial" w:eastAsiaTheme="minorEastAsia" w:hAnsi="Arial" w:cs="Arial"/>
          <w:sz w:val="20"/>
          <w:szCs w:val="20"/>
        </w:rPr>
      </w:pPr>
      <w:r w:rsidRPr="00253E47">
        <w:rPr>
          <w:rFonts w:ascii="Arial" w:eastAsiaTheme="minorEastAsia" w:hAnsi="Arial" w:cs="Arial"/>
          <w:b/>
          <w:sz w:val="20"/>
          <w:szCs w:val="20"/>
        </w:rPr>
        <w:t>Latar Belakang:</w:t>
      </w:r>
      <w:r w:rsidRPr="00253E47">
        <w:rPr>
          <w:rFonts w:ascii="Arial" w:eastAsiaTheme="minorEastAsia" w:hAnsi="Arial" w:cs="Arial"/>
          <w:sz w:val="20"/>
          <w:szCs w:val="20"/>
        </w:rPr>
        <w:t xml:space="preserve"> Menurut data KemenKes RI (2012) dispepsia memilki frekuensi kunjungan ke rumah sakit tertinggi ke 6 untuk pasien rawat inap dan tertinggi ke 7 untuk pasien rawat jalan. Gangguan psikis dipercaya dapat menimbulkan sindroma dispepsia karena dapat meningkatkan asam lambung, dismotilitas saluran cerna, inflamasi dan hipersensitif visceral.</w:t>
      </w:r>
    </w:p>
    <w:p w:rsidR="00CF4103" w:rsidRPr="00253E47" w:rsidRDefault="00CF4103" w:rsidP="00CF4103">
      <w:pPr>
        <w:spacing w:after="0"/>
        <w:jc w:val="both"/>
        <w:rPr>
          <w:rFonts w:ascii="Arial" w:eastAsiaTheme="minorEastAsia" w:hAnsi="Arial" w:cs="Arial"/>
          <w:sz w:val="20"/>
          <w:szCs w:val="20"/>
        </w:rPr>
      </w:pPr>
      <w:r w:rsidRPr="00253E47">
        <w:rPr>
          <w:rFonts w:ascii="Arial" w:eastAsiaTheme="minorEastAsia" w:hAnsi="Arial" w:cs="Arial"/>
          <w:b/>
          <w:sz w:val="20"/>
          <w:szCs w:val="20"/>
        </w:rPr>
        <w:t>Tujuan Penelitian:</w:t>
      </w:r>
      <w:r w:rsidRPr="00253E47">
        <w:rPr>
          <w:rFonts w:ascii="Arial" w:eastAsiaTheme="minorEastAsia" w:hAnsi="Arial" w:cs="Arial"/>
          <w:sz w:val="20"/>
          <w:szCs w:val="20"/>
        </w:rPr>
        <w:t xml:space="preserve"> Tujuan dari penelitian adalah untuk mengetahui hubungan antara status emosional dengan tingkat nyeri pada pasien sindroma dispepsia di Poli Penyakit Dalam Klinik Segiri Medika Samarinda Tahun 2015.</w:t>
      </w:r>
    </w:p>
    <w:p w:rsidR="00CF4103" w:rsidRPr="00253E47" w:rsidRDefault="00CF4103" w:rsidP="00CF4103">
      <w:pPr>
        <w:spacing w:after="0"/>
        <w:jc w:val="both"/>
        <w:rPr>
          <w:rFonts w:ascii="Arial" w:eastAsiaTheme="minorEastAsia" w:hAnsi="Arial" w:cs="Arial"/>
          <w:sz w:val="20"/>
          <w:szCs w:val="20"/>
        </w:rPr>
      </w:pPr>
      <w:r w:rsidRPr="00253E47">
        <w:rPr>
          <w:rFonts w:ascii="Arial" w:eastAsiaTheme="minorEastAsia" w:hAnsi="Arial" w:cs="Arial"/>
          <w:b/>
          <w:sz w:val="20"/>
          <w:szCs w:val="20"/>
        </w:rPr>
        <w:t>Metode Penelitian:</w:t>
      </w:r>
      <w:r w:rsidRPr="00253E47">
        <w:rPr>
          <w:rFonts w:ascii="Arial" w:eastAsiaTheme="minorEastAsia" w:hAnsi="Arial" w:cs="Arial"/>
          <w:sz w:val="20"/>
          <w:szCs w:val="20"/>
        </w:rPr>
        <w:t xml:space="preserve"> Rancangan penelitian ini menggunakan rancangan korelasional dengan pendekatan</w:t>
      </w:r>
      <w:r w:rsidRPr="00253E47">
        <w:rPr>
          <w:rFonts w:ascii="Arial" w:eastAsiaTheme="minorEastAsia" w:hAnsi="Arial" w:cs="Arial"/>
          <w:i/>
          <w:sz w:val="20"/>
          <w:szCs w:val="20"/>
        </w:rPr>
        <w:t xml:space="preserve"> cross sectional</w:t>
      </w:r>
      <w:r w:rsidRPr="00253E47">
        <w:rPr>
          <w:rFonts w:ascii="Arial" w:eastAsiaTheme="minorEastAsia" w:hAnsi="Arial" w:cs="Arial"/>
          <w:sz w:val="20"/>
          <w:szCs w:val="20"/>
        </w:rPr>
        <w:t xml:space="preserve">. Populasi penelitian ini adalah seluruh pasien sindroma dispepsia yang datang ke Poli Penyakit Dalam Klinik Segiri Medika Samarinda, sedangkan sampelnya adalah seluruh pasien sindroma dispepsia yang datang ke Poli Penyakit Dalam Klinik Segiri Medika Samarinda pada tanggal 23 Februari 2015 sampai 23 April 2015 dengan menggunakan teknik </w:t>
      </w:r>
      <w:r w:rsidRPr="00253E47">
        <w:rPr>
          <w:rFonts w:ascii="Arial" w:eastAsiaTheme="minorEastAsia" w:hAnsi="Arial" w:cs="Arial"/>
          <w:i/>
          <w:sz w:val="20"/>
          <w:szCs w:val="20"/>
        </w:rPr>
        <w:t xml:space="preserve">Accidental Sampling </w:t>
      </w:r>
      <w:r w:rsidRPr="00253E47">
        <w:rPr>
          <w:rFonts w:ascii="Arial" w:eastAsiaTheme="minorEastAsia" w:hAnsi="Arial" w:cs="Arial"/>
          <w:sz w:val="20"/>
          <w:szCs w:val="20"/>
        </w:rPr>
        <w:t xml:space="preserve">sebanyak 43 responden. Pengumpulan data menggunakan kuesioner, data yang terkumpul di analisis dengan teknik distribusi frekuensi dan analisa bivariat menggunakan </w:t>
      </w:r>
      <w:r w:rsidRPr="00253E47">
        <w:rPr>
          <w:rFonts w:ascii="Arial" w:eastAsiaTheme="minorEastAsia" w:hAnsi="Arial" w:cs="Arial"/>
          <w:i/>
          <w:sz w:val="20"/>
          <w:szCs w:val="20"/>
        </w:rPr>
        <w:t>Fisher Exact Test</w:t>
      </w:r>
      <w:r w:rsidRPr="00253E47">
        <w:rPr>
          <w:rFonts w:ascii="Arial" w:eastAsiaTheme="minorEastAsia" w:hAnsi="Arial" w:cs="Arial"/>
          <w:sz w:val="20"/>
          <w:szCs w:val="20"/>
        </w:rPr>
        <w:t xml:space="preserve"> dengan α 5%.</w:t>
      </w:r>
    </w:p>
    <w:p w:rsidR="00CF4103" w:rsidRPr="00253E47" w:rsidRDefault="00CF4103" w:rsidP="00CF4103">
      <w:pPr>
        <w:spacing w:after="0"/>
        <w:jc w:val="both"/>
        <w:rPr>
          <w:rFonts w:ascii="Arial" w:hAnsi="Arial" w:cs="Arial"/>
          <w:sz w:val="20"/>
          <w:szCs w:val="20"/>
        </w:rPr>
      </w:pPr>
      <w:r w:rsidRPr="00253E47">
        <w:rPr>
          <w:rFonts w:ascii="Arial" w:hAnsi="Arial" w:cs="Arial"/>
          <w:b/>
          <w:sz w:val="20"/>
          <w:szCs w:val="20"/>
        </w:rPr>
        <w:t xml:space="preserve">Hasil Penelitian: </w:t>
      </w:r>
      <w:r w:rsidRPr="00253E47">
        <w:rPr>
          <w:rFonts w:ascii="Arial" w:hAnsi="Arial" w:cs="Arial"/>
          <w:sz w:val="20"/>
          <w:szCs w:val="20"/>
        </w:rPr>
        <w:t>1)</w:t>
      </w:r>
      <w:r>
        <w:rPr>
          <w:rFonts w:ascii="Arial" w:hAnsi="Arial" w:cs="Arial"/>
          <w:sz w:val="20"/>
          <w:szCs w:val="20"/>
        </w:rPr>
        <w:t xml:space="preserve"> </w:t>
      </w:r>
      <w:r w:rsidRPr="00253E47">
        <w:rPr>
          <w:rFonts w:ascii="Arial" w:hAnsi="Arial" w:cs="Arial"/>
          <w:sz w:val="20"/>
          <w:szCs w:val="20"/>
        </w:rPr>
        <w:t xml:space="preserve">Hasil penelitian hubungan antara tingkat depresi dengan tingkat nyeri pada pasien sindroma dispepsia menunjukkan </w:t>
      </w:r>
      <w:r w:rsidRPr="00253E47">
        <w:rPr>
          <w:rFonts w:ascii="Arial" w:hAnsi="Arial" w:cs="Arial"/>
          <w:i/>
          <w:sz w:val="20"/>
          <w:szCs w:val="20"/>
        </w:rPr>
        <w:t xml:space="preserve">p </w:t>
      </w:r>
      <w:r w:rsidRPr="00253E47">
        <w:rPr>
          <w:rFonts w:ascii="Arial" w:hAnsi="Arial" w:cs="Arial"/>
          <w:sz w:val="20"/>
          <w:szCs w:val="20"/>
        </w:rPr>
        <w:t xml:space="preserve">Value 0,393&gt;α 0,05 sehingga Ho diterima yang berarti tidak ada hubungan yang bermakna antara tingkat depresi dengan tingkat nyeri pada pasien sindroma dispepsia di Poli Penyakit Dalam Klinik Segiri Medika Samarinda. 2) Hasil penelitian hubungan antara tingkat cemas dengan tingkat nyeri pada pasien sindroma dispepsia menunjukkan </w:t>
      </w:r>
      <w:r w:rsidRPr="00253E47">
        <w:rPr>
          <w:rFonts w:ascii="Arial" w:hAnsi="Arial" w:cs="Arial"/>
          <w:i/>
          <w:sz w:val="20"/>
          <w:szCs w:val="20"/>
        </w:rPr>
        <w:t xml:space="preserve">p </w:t>
      </w:r>
      <w:r w:rsidRPr="00253E47">
        <w:rPr>
          <w:rFonts w:ascii="Arial" w:hAnsi="Arial" w:cs="Arial"/>
          <w:sz w:val="20"/>
          <w:szCs w:val="20"/>
        </w:rPr>
        <w:t>Value 0,027&lt;α 0,05 sehingga Ho ditolak yang berarti ada hubungan yang bermakna antara tingkat kecemasan dengan tingkat nyeri pada pasien sindroma dispepsia di Poli Penyakit Dalam Klinik Segiri Medika Samarinda. 3) Hasil penelitian hubungan antara tingkat stres dengan tingkat nyeri pada pasien sindroma dispepsia menunjukkan hasil nilai p = 0,021&lt;α 0,05 sehingga Ho ditolak yang berarti ada hubungan yang bermakna antara tingkat stres dengan tingkat nyeri pada pasien sindroma dispepsia di Poli Penyakit Dalam Klinik Segiri Medika Samarinda. 4)</w:t>
      </w:r>
      <w:r>
        <w:rPr>
          <w:rFonts w:ascii="Arial" w:hAnsi="Arial" w:cs="Arial"/>
          <w:sz w:val="20"/>
          <w:szCs w:val="20"/>
        </w:rPr>
        <w:t xml:space="preserve"> </w:t>
      </w:r>
      <w:r w:rsidRPr="00253E47">
        <w:rPr>
          <w:rFonts w:ascii="Arial" w:hAnsi="Arial" w:cs="Arial"/>
          <w:sz w:val="20"/>
          <w:szCs w:val="20"/>
        </w:rPr>
        <w:t xml:space="preserve">Hasil penelitian menunjukkan </w:t>
      </w:r>
      <w:r w:rsidRPr="00253E47">
        <w:rPr>
          <w:rFonts w:ascii="Arial" w:hAnsi="Arial" w:cs="Arial"/>
          <w:i/>
          <w:sz w:val="20"/>
          <w:szCs w:val="20"/>
        </w:rPr>
        <w:t xml:space="preserve">p </w:t>
      </w:r>
      <w:r w:rsidRPr="00253E47">
        <w:rPr>
          <w:rFonts w:ascii="Arial" w:hAnsi="Arial" w:cs="Arial"/>
          <w:sz w:val="20"/>
          <w:szCs w:val="20"/>
        </w:rPr>
        <w:t>Value 0.000 &lt; α=0.05 yang berarti H0 ditolak. Maka dapat disimpulkan bahwa ada hubungan bermakna antara status emosional dengan tingkat nyeri pada pasien sindroma dispepsia di Poli Penyakit Dalam Klinik Segiri Medika Samarinda.</w:t>
      </w:r>
    </w:p>
    <w:p w:rsidR="00CF4103" w:rsidRPr="00253E47" w:rsidRDefault="00CF4103" w:rsidP="00CF4103">
      <w:pPr>
        <w:spacing w:after="0"/>
        <w:jc w:val="both"/>
        <w:rPr>
          <w:rFonts w:ascii="Arial" w:hAnsi="Arial" w:cs="Arial"/>
          <w:sz w:val="20"/>
          <w:szCs w:val="20"/>
        </w:rPr>
      </w:pPr>
      <w:r w:rsidRPr="00253E47">
        <w:rPr>
          <w:rFonts w:ascii="Arial" w:hAnsi="Arial" w:cs="Arial"/>
          <w:b/>
          <w:sz w:val="20"/>
          <w:szCs w:val="20"/>
        </w:rPr>
        <w:t>Kata kunci:</w:t>
      </w:r>
      <w:r w:rsidRPr="00253E47">
        <w:rPr>
          <w:rFonts w:ascii="Arial" w:hAnsi="Arial" w:cs="Arial"/>
          <w:sz w:val="20"/>
          <w:szCs w:val="20"/>
        </w:rPr>
        <w:t xml:space="preserve"> status emosional, tingkat nyeri, sindroma dispepsia</w:t>
      </w:r>
    </w:p>
    <w:p w:rsidR="00CF4103" w:rsidRPr="008A2509" w:rsidRDefault="0016089F" w:rsidP="00CF4103">
      <w:pPr>
        <w:spacing w:after="0"/>
        <w:jc w:val="both"/>
        <w:rPr>
          <w:rFonts w:ascii="Arial" w:hAnsi="Arial" w:cs="Arial"/>
        </w:rPr>
      </w:pPr>
      <w:r>
        <w:rPr>
          <w:rFonts w:ascii="Arial" w:hAnsi="Arial" w:cs="Arial"/>
          <w:noProof/>
        </w:rPr>
        <w:pict>
          <v:shapetype id="_x0000_t32" coordsize="21600,21600" o:spt="32" o:oned="t" path="m,l21600,21600e" filled="f">
            <v:path arrowok="t" fillok="f" o:connecttype="none"/>
            <o:lock v:ext="edit" shapetype="t"/>
          </v:shapetype>
          <v:shape id="_x0000_s1026" type="#_x0000_t32" style="position:absolute;left:0;text-align:left;margin-left:.25pt;margin-top:6.6pt;width:399.75pt;height:0;z-index:251660288" o:connectortype="straight"/>
        </w:pict>
      </w:r>
    </w:p>
    <w:p w:rsidR="00CF4103" w:rsidRPr="00253E47" w:rsidRDefault="00CF4103" w:rsidP="00CF4103">
      <w:pPr>
        <w:pStyle w:val="ListParagraph"/>
        <w:numPr>
          <w:ilvl w:val="0"/>
          <w:numId w:val="1"/>
        </w:numPr>
        <w:spacing w:after="0"/>
        <w:jc w:val="both"/>
        <w:rPr>
          <w:rFonts w:ascii="Arial" w:hAnsi="Arial" w:cs="Arial"/>
          <w:sz w:val="18"/>
          <w:szCs w:val="18"/>
        </w:rPr>
      </w:pPr>
      <w:r w:rsidRPr="00253E47">
        <w:rPr>
          <w:rFonts w:ascii="Arial" w:hAnsi="Arial" w:cs="Arial"/>
          <w:sz w:val="18"/>
          <w:szCs w:val="18"/>
        </w:rPr>
        <w:t>Mahasiswa, Program Studi Ilmu Keperawatan, STIKES Muhammadiyah Samarinda</w:t>
      </w:r>
    </w:p>
    <w:p w:rsidR="00CF4103" w:rsidRPr="00253E47" w:rsidRDefault="00CF4103" w:rsidP="00CF4103">
      <w:pPr>
        <w:pStyle w:val="ListParagraph"/>
        <w:numPr>
          <w:ilvl w:val="0"/>
          <w:numId w:val="1"/>
        </w:numPr>
        <w:spacing w:after="0"/>
        <w:jc w:val="both"/>
        <w:rPr>
          <w:rFonts w:ascii="Arial" w:hAnsi="Arial" w:cs="Arial"/>
          <w:sz w:val="18"/>
          <w:szCs w:val="18"/>
        </w:rPr>
      </w:pPr>
      <w:r w:rsidRPr="00253E47">
        <w:rPr>
          <w:rFonts w:ascii="Arial" w:hAnsi="Arial" w:cs="Arial"/>
          <w:sz w:val="18"/>
          <w:szCs w:val="18"/>
        </w:rPr>
        <w:t>Dosen, Program Studi Ilmu Keperawatan STIKES Muhammadiyah Samarinda</w:t>
      </w:r>
    </w:p>
    <w:p w:rsidR="00CF4103" w:rsidRPr="00253E47" w:rsidRDefault="00CF4103" w:rsidP="00CF4103">
      <w:pPr>
        <w:pStyle w:val="ListParagraph"/>
        <w:numPr>
          <w:ilvl w:val="0"/>
          <w:numId w:val="1"/>
        </w:numPr>
        <w:spacing w:after="0"/>
        <w:jc w:val="both"/>
        <w:rPr>
          <w:rFonts w:ascii="Arial" w:hAnsi="Arial" w:cs="Arial"/>
          <w:sz w:val="18"/>
          <w:szCs w:val="18"/>
        </w:rPr>
      </w:pPr>
      <w:r w:rsidRPr="00253E47">
        <w:rPr>
          <w:rFonts w:ascii="Arial" w:hAnsi="Arial" w:cs="Arial"/>
          <w:sz w:val="18"/>
          <w:szCs w:val="18"/>
        </w:rPr>
        <w:t>Dosen, Program Studi Ilmu Keperawatan STIKES Muhammadiyah Samarinda</w:t>
      </w:r>
    </w:p>
    <w:p w:rsidR="00CF4103" w:rsidRDefault="00CF4103" w:rsidP="00CF4103">
      <w:pPr>
        <w:spacing w:after="0"/>
        <w:jc w:val="center"/>
        <w:rPr>
          <w:rFonts w:ascii="Arial" w:hAnsi="Arial" w:cs="Arial"/>
          <w:b/>
        </w:rPr>
      </w:pPr>
    </w:p>
    <w:p w:rsidR="00CF4103" w:rsidRDefault="00CF4103" w:rsidP="00CF4103">
      <w:pPr>
        <w:spacing w:after="0"/>
        <w:jc w:val="center"/>
        <w:rPr>
          <w:rFonts w:ascii="Arial" w:hAnsi="Arial" w:cs="Arial"/>
          <w:b/>
          <w:lang w:val="en-US"/>
        </w:rPr>
      </w:pPr>
    </w:p>
    <w:p w:rsidR="00CF4103" w:rsidRPr="00E4380B" w:rsidRDefault="00CF4103" w:rsidP="00CF4103">
      <w:pPr>
        <w:pStyle w:val="ListParagraph"/>
        <w:spacing w:after="0"/>
        <w:ind w:left="360"/>
        <w:jc w:val="center"/>
        <w:rPr>
          <w:rFonts w:ascii="Arial" w:hAnsi="Arial" w:cs="Arial"/>
          <w:b/>
        </w:rPr>
      </w:pPr>
      <w:r>
        <w:rPr>
          <w:rFonts w:ascii="Arial" w:hAnsi="Arial" w:cs="Arial"/>
          <w:b/>
        </w:rPr>
        <w:lastRenderedPageBreak/>
        <w:t xml:space="preserve">The Relationship Between Emotional Status To The Level Of Pain  Of Patients </w:t>
      </w:r>
      <w:r w:rsidRPr="00E4380B">
        <w:rPr>
          <w:rFonts w:ascii="Arial" w:hAnsi="Arial" w:cs="Arial"/>
          <w:b/>
        </w:rPr>
        <w:t>With Dyspepsia Syndrome</w:t>
      </w:r>
      <w:r>
        <w:rPr>
          <w:rFonts w:ascii="Arial" w:hAnsi="Arial" w:cs="Arial"/>
          <w:b/>
        </w:rPr>
        <w:t xml:space="preserve"> </w:t>
      </w:r>
      <w:r w:rsidRPr="00E4380B">
        <w:rPr>
          <w:rFonts w:ascii="Arial" w:hAnsi="Arial" w:cs="Arial"/>
          <w:b/>
        </w:rPr>
        <w:t>In The Internist Department Of</w:t>
      </w:r>
    </w:p>
    <w:p w:rsidR="00CF4103" w:rsidRPr="00E4380B" w:rsidRDefault="00CF4103" w:rsidP="00CF4103">
      <w:pPr>
        <w:pStyle w:val="ListParagraph"/>
        <w:spacing w:after="0"/>
        <w:ind w:left="360"/>
        <w:jc w:val="center"/>
        <w:rPr>
          <w:rFonts w:ascii="Arial" w:hAnsi="Arial" w:cs="Arial"/>
          <w:b/>
        </w:rPr>
      </w:pPr>
      <w:r w:rsidRPr="00E4380B">
        <w:rPr>
          <w:rFonts w:ascii="Arial" w:hAnsi="Arial" w:cs="Arial"/>
          <w:b/>
        </w:rPr>
        <w:t>Klinik Segiri Medika Samarinda</w:t>
      </w:r>
      <w:r>
        <w:rPr>
          <w:rFonts w:ascii="Arial" w:hAnsi="Arial" w:cs="Arial"/>
          <w:b/>
        </w:rPr>
        <w:t xml:space="preserve"> </w:t>
      </w:r>
      <w:r w:rsidRPr="00E4380B">
        <w:rPr>
          <w:rFonts w:ascii="Arial" w:hAnsi="Arial" w:cs="Arial"/>
          <w:b/>
        </w:rPr>
        <w:t>2015.</w:t>
      </w:r>
    </w:p>
    <w:p w:rsidR="00CF4103" w:rsidRPr="00675076" w:rsidRDefault="0016089F" w:rsidP="00CF4103">
      <w:pPr>
        <w:spacing w:after="0"/>
        <w:jc w:val="center"/>
        <w:rPr>
          <w:rFonts w:ascii="Arial" w:eastAsiaTheme="minorEastAsia" w:hAnsi="Arial" w:cs="Arial"/>
          <w:sz w:val="20"/>
          <w:szCs w:val="20"/>
        </w:rPr>
      </w:pPr>
      <m:oMath>
        <m:sSup>
          <m:sSupPr>
            <m:ctrlPr>
              <w:rPr>
                <w:rFonts w:ascii="Cambria Math" w:hAnsi="Arial" w:cs="Arial"/>
                <w:sz w:val="20"/>
                <w:szCs w:val="20"/>
              </w:rPr>
            </m:ctrlPr>
          </m:sSupPr>
          <m:e>
            <m:r>
              <m:rPr>
                <m:sty m:val="p"/>
              </m:rPr>
              <w:rPr>
                <w:rFonts w:ascii="Cambria Math" w:hAnsi="Arial" w:cs="Arial"/>
                <w:sz w:val="20"/>
                <w:szCs w:val="20"/>
              </w:rPr>
              <m:t>Fasry Triyana Meilandani</m:t>
            </m:r>
          </m:e>
          <m:sup>
            <m:r>
              <m:rPr>
                <m:sty m:val="p"/>
              </m:rPr>
              <w:rPr>
                <w:rFonts w:ascii="Cambria Math" w:hAnsi="Arial" w:cs="Arial"/>
                <w:sz w:val="20"/>
                <w:szCs w:val="20"/>
              </w:rPr>
              <m:t>1</m:t>
            </m:r>
          </m:sup>
        </m:sSup>
      </m:oMath>
      <w:r w:rsidR="00CF4103" w:rsidRPr="00675076">
        <w:rPr>
          <w:rFonts w:ascii="Arial" w:eastAsiaTheme="minorEastAsia" w:hAnsi="Arial" w:cs="Arial"/>
          <w:sz w:val="20"/>
          <w:szCs w:val="20"/>
        </w:rPr>
        <w:t>,</w:t>
      </w:r>
      <m:oMath>
        <m:sSup>
          <m:sSupPr>
            <m:ctrlPr>
              <w:rPr>
                <w:rFonts w:ascii="Cambria Math" w:eastAsiaTheme="minorEastAsia" w:hAnsi="Arial" w:cs="Arial"/>
                <w:sz w:val="20"/>
                <w:szCs w:val="20"/>
              </w:rPr>
            </m:ctrlPr>
          </m:sSupPr>
          <m:e>
            <m:r>
              <m:rPr>
                <m:sty m:val="p"/>
              </m:rPr>
              <w:rPr>
                <w:rFonts w:ascii="Cambria Math" w:eastAsiaTheme="minorEastAsia" w:hAnsi="Arial" w:cs="Arial"/>
                <w:sz w:val="20"/>
                <w:szCs w:val="20"/>
              </w:rPr>
              <m:t>Maridi M.Dirdjo</m:t>
            </m:r>
          </m:e>
          <m:sup>
            <m:r>
              <m:rPr>
                <m:sty m:val="p"/>
              </m:rPr>
              <w:rPr>
                <w:rFonts w:ascii="Cambria Math" w:eastAsiaTheme="minorEastAsia" w:hAnsi="Arial" w:cs="Arial"/>
                <w:sz w:val="20"/>
                <w:szCs w:val="20"/>
              </w:rPr>
              <m:t>2</m:t>
            </m:r>
          </m:sup>
        </m:sSup>
      </m:oMath>
      <w:r w:rsidR="00CF4103" w:rsidRPr="00675076">
        <w:rPr>
          <w:rFonts w:ascii="Arial" w:eastAsiaTheme="minorEastAsia" w:hAnsi="Arial" w:cs="Arial"/>
          <w:sz w:val="20"/>
          <w:szCs w:val="20"/>
        </w:rPr>
        <w:t>,</w:t>
      </w:r>
      <m:oMath>
        <m:sSup>
          <m:sSupPr>
            <m:ctrlPr>
              <w:rPr>
                <w:rFonts w:ascii="Cambria Math" w:eastAsiaTheme="minorEastAsia" w:hAnsi="Arial" w:cs="Arial"/>
                <w:sz w:val="20"/>
                <w:szCs w:val="20"/>
              </w:rPr>
            </m:ctrlPr>
          </m:sSupPr>
          <m:e>
            <m:r>
              <m:rPr>
                <m:sty m:val="p"/>
              </m:rPr>
              <w:rPr>
                <w:rFonts w:ascii="Cambria Math" w:eastAsiaTheme="minorEastAsia" w:hAnsi="Arial" w:cs="Arial"/>
                <w:sz w:val="20"/>
                <w:szCs w:val="20"/>
              </w:rPr>
              <m:t>Taharuddin</m:t>
            </m:r>
          </m:e>
          <m:sup>
            <m:r>
              <m:rPr>
                <m:sty m:val="p"/>
              </m:rPr>
              <w:rPr>
                <w:rFonts w:ascii="Cambria Math" w:eastAsiaTheme="minorEastAsia" w:hAnsi="Arial" w:cs="Arial"/>
                <w:sz w:val="20"/>
                <w:szCs w:val="20"/>
              </w:rPr>
              <m:t>3</m:t>
            </m:r>
          </m:sup>
        </m:sSup>
      </m:oMath>
    </w:p>
    <w:p w:rsidR="00CF4103" w:rsidRPr="00675076" w:rsidRDefault="00CF4103" w:rsidP="00CF4103">
      <w:pPr>
        <w:pStyle w:val="ListParagraph"/>
        <w:spacing w:after="0"/>
        <w:ind w:left="360"/>
        <w:jc w:val="center"/>
        <w:rPr>
          <w:rFonts w:ascii="Arial" w:hAnsi="Arial" w:cs="Arial"/>
          <w:b/>
          <w:sz w:val="20"/>
          <w:szCs w:val="20"/>
        </w:rPr>
      </w:pPr>
    </w:p>
    <w:p w:rsidR="00CF4103" w:rsidRPr="00675076" w:rsidRDefault="00CF4103" w:rsidP="00CF4103">
      <w:pPr>
        <w:pStyle w:val="ListParagraph"/>
        <w:spacing w:after="0"/>
        <w:ind w:left="360"/>
        <w:jc w:val="center"/>
        <w:rPr>
          <w:rFonts w:ascii="Arial" w:hAnsi="Arial" w:cs="Arial"/>
          <w:b/>
          <w:sz w:val="20"/>
          <w:szCs w:val="20"/>
        </w:rPr>
      </w:pPr>
      <w:r w:rsidRPr="00675076">
        <w:rPr>
          <w:rFonts w:ascii="Arial" w:hAnsi="Arial" w:cs="Arial"/>
          <w:b/>
          <w:sz w:val="20"/>
          <w:szCs w:val="20"/>
        </w:rPr>
        <w:t>ABSTRACT</w:t>
      </w:r>
    </w:p>
    <w:p w:rsidR="00CF4103" w:rsidRPr="00675076" w:rsidRDefault="00CF4103" w:rsidP="00CF4103">
      <w:pPr>
        <w:pStyle w:val="ListParagraph"/>
        <w:spacing w:after="0"/>
        <w:ind w:left="360"/>
        <w:jc w:val="center"/>
        <w:rPr>
          <w:rFonts w:ascii="Arial" w:hAnsi="Arial" w:cs="Arial"/>
          <w:b/>
          <w:sz w:val="20"/>
          <w:szCs w:val="20"/>
        </w:rPr>
      </w:pPr>
    </w:p>
    <w:p w:rsidR="00CF4103" w:rsidRPr="00675076" w:rsidRDefault="00CF4103" w:rsidP="00CF4103">
      <w:pPr>
        <w:pStyle w:val="ListParagraph"/>
        <w:spacing w:after="0"/>
        <w:ind w:left="360"/>
        <w:jc w:val="both"/>
        <w:rPr>
          <w:rFonts w:ascii="Arial" w:hAnsi="Arial" w:cs="Arial"/>
          <w:sz w:val="20"/>
          <w:szCs w:val="20"/>
        </w:rPr>
      </w:pPr>
      <w:r w:rsidRPr="00675076">
        <w:rPr>
          <w:rFonts w:ascii="Arial" w:hAnsi="Arial" w:cs="Arial"/>
          <w:b/>
          <w:sz w:val="20"/>
          <w:szCs w:val="20"/>
        </w:rPr>
        <w:t>Background:</w:t>
      </w:r>
      <w:r w:rsidRPr="00675076">
        <w:rPr>
          <w:rFonts w:ascii="Arial" w:hAnsi="Arial" w:cs="Arial"/>
          <w:sz w:val="20"/>
          <w:szCs w:val="20"/>
        </w:rPr>
        <w:t xml:space="preserve"> According to data of Ministry Health of Indonesia (2012) dyspepsia is the highest visited to hospital to 6 for inpatients and to 7 for outpatients. Psychology disorders is believed to causes of dyspepsia syndrome because it can increase stomach acid, gastrointestinal dysmotility, inflammatory and visceral hypersensitivity.</w:t>
      </w:r>
    </w:p>
    <w:p w:rsidR="00CF4103" w:rsidRPr="00675076" w:rsidRDefault="00CF4103" w:rsidP="00CF4103">
      <w:pPr>
        <w:pStyle w:val="ListParagraph"/>
        <w:spacing w:after="0"/>
        <w:ind w:left="360"/>
        <w:jc w:val="both"/>
        <w:rPr>
          <w:rFonts w:ascii="Arial" w:hAnsi="Arial" w:cs="Arial"/>
          <w:sz w:val="20"/>
          <w:szCs w:val="20"/>
        </w:rPr>
      </w:pPr>
      <w:r w:rsidRPr="00675076">
        <w:rPr>
          <w:rFonts w:ascii="Arial" w:hAnsi="Arial" w:cs="Arial"/>
          <w:b/>
          <w:sz w:val="20"/>
          <w:szCs w:val="20"/>
        </w:rPr>
        <w:t>Objective:</w:t>
      </w:r>
      <w:r w:rsidRPr="00675076">
        <w:rPr>
          <w:rFonts w:ascii="Arial" w:hAnsi="Arial" w:cs="Arial"/>
          <w:sz w:val="20"/>
          <w:szCs w:val="20"/>
        </w:rPr>
        <w:t xml:space="preserve"> The purpose of this study was to determine the relationship between emotional status to the level of pain in patients with dyspepsia syndrome in the internist department of Klinik Segiri Medika Samarinda 2015.</w:t>
      </w:r>
    </w:p>
    <w:p w:rsidR="00CF4103" w:rsidRPr="00675076" w:rsidRDefault="00CF4103" w:rsidP="00CF4103">
      <w:pPr>
        <w:pStyle w:val="ListParagraph"/>
        <w:spacing w:after="0"/>
        <w:ind w:left="360"/>
        <w:jc w:val="both"/>
        <w:rPr>
          <w:rFonts w:ascii="Arial" w:hAnsi="Arial" w:cs="Arial"/>
          <w:sz w:val="20"/>
          <w:szCs w:val="20"/>
        </w:rPr>
      </w:pPr>
      <w:r w:rsidRPr="00675076">
        <w:rPr>
          <w:rFonts w:ascii="Arial" w:hAnsi="Arial" w:cs="Arial"/>
          <w:b/>
          <w:sz w:val="20"/>
          <w:szCs w:val="20"/>
        </w:rPr>
        <w:t>Method:</w:t>
      </w:r>
      <w:r w:rsidRPr="00675076">
        <w:rPr>
          <w:rFonts w:ascii="Arial" w:hAnsi="Arial" w:cs="Arial"/>
          <w:sz w:val="20"/>
          <w:szCs w:val="20"/>
        </w:rPr>
        <w:t xml:space="preserve"> This study is using correlational design research with cross sectional approach. Population of this research is the overall patients who come to internist department of Klinik Segiri Medika Samarinda with dyspepsia syndrome, while the sample is whole patients who come to the internist department of Klinik Segiri Medika Samarinda on </w:t>
      </w:r>
      <m:oMath>
        <m:sSup>
          <m:sSupPr>
            <m:ctrlPr>
              <w:rPr>
                <w:rFonts w:ascii="Cambria Math" w:hAnsi="Arial" w:cs="Arial"/>
                <w:i/>
                <w:sz w:val="20"/>
                <w:szCs w:val="20"/>
              </w:rPr>
            </m:ctrlPr>
          </m:sSupPr>
          <m:e>
            <m:r>
              <w:rPr>
                <w:rFonts w:ascii="Cambria Math" w:hAnsi="Arial" w:cs="Arial"/>
                <w:sz w:val="20"/>
                <w:szCs w:val="20"/>
              </w:rPr>
              <m:t>23</m:t>
            </m:r>
          </m:e>
          <m:sup>
            <m:r>
              <w:rPr>
                <w:rFonts w:ascii="Cambria Math" w:hAnsi="Cambria Math" w:cs="Arial"/>
                <w:sz w:val="20"/>
                <w:szCs w:val="20"/>
              </w:rPr>
              <m:t>t</m:t>
            </m:r>
            <m:r>
              <w:rPr>
                <w:rFonts w:ascii="Arial" w:hAnsi="Cambria Math" w:cs="Arial"/>
                <w:sz w:val="20"/>
                <w:szCs w:val="20"/>
              </w:rPr>
              <m:t>h</m:t>
            </m:r>
          </m:sup>
        </m:sSup>
      </m:oMath>
      <w:r w:rsidRPr="00675076">
        <w:rPr>
          <w:rFonts w:ascii="Arial" w:eastAsiaTheme="minorEastAsia" w:hAnsi="Arial" w:cs="Arial"/>
          <w:sz w:val="20"/>
          <w:szCs w:val="20"/>
        </w:rPr>
        <w:t xml:space="preserve"> </w:t>
      </w:r>
      <w:r w:rsidRPr="00675076">
        <w:rPr>
          <w:rFonts w:ascii="Arial" w:hAnsi="Arial" w:cs="Arial"/>
          <w:sz w:val="20"/>
          <w:szCs w:val="20"/>
        </w:rPr>
        <w:t xml:space="preserve">February 2015 until </w:t>
      </w:r>
      <m:oMath>
        <m:sSup>
          <m:sSupPr>
            <m:ctrlPr>
              <w:rPr>
                <w:rFonts w:ascii="Cambria Math" w:hAnsi="Arial" w:cs="Arial"/>
                <w:i/>
                <w:sz w:val="20"/>
                <w:szCs w:val="20"/>
              </w:rPr>
            </m:ctrlPr>
          </m:sSupPr>
          <m:e>
            <m:r>
              <w:rPr>
                <w:rFonts w:ascii="Cambria Math" w:hAnsi="Arial" w:cs="Arial"/>
                <w:sz w:val="20"/>
                <w:szCs w:val="20"/>
              </w:rPr>
              <m:t>23</m:t>
            </m:r>
          </m:e>
          <m:sup>
            <m:r>
              <w:rPr>
                <w:rFonts w:ascii="Cambria Math" w:hAnsi="Cambria Math" w:cs="Arial"/>
                <w:sz w:val="20"/>
                <w:szCs w:val="20"/>
              </w:rPr>
              <m:t>t</m:t>
            </m:r>
            <m:r>
              <w:rPr>
                <w:rFonts w:ascii="Arial" w:hAnsi="Cambria Math" w:cs="Arial"/>
                <w:sz w:val="20"/>
                <w:szCs w:val="20"/>
              </w:rPr>
              <m:t>h</m:t>
            </m:r>
          </m:sup>
        </m:sSup>
      </m:oMath>
      <w:r w:rsidRPr="00675076">
        <w:rPr>
          <w:rFonts w:ascii="Arial" w:hAnsi="Arial" w:cs="Arial"/>
          <w:sz w:val="20"/>
          <w:szCs w:val="20"/>
        </w:rPr>
        <w:t xml:space="preserve"> April 2015. Method of sampling is using accidental sampling technique as many as 43 respondents. Gathering data using questionnaires, the data collected were analyzed by frequency distribution techniques and bivariate analyzed using the Fisher Exact Test with α 5%.</w:t>
      </w:r>
    </w:p>
    <w:p w:rsidR="00CF4103" w:rsidRPr="00675076" w:rsidRDefault="00CF4103" w:rsidP="00CF4103">
      <w:pPr>
        <w:pStyle w:val="ListParagraph"/>
        <w:spacing w:after="0"/>
        <w:ind w:left="360"/>
        <w:jc w:val="both"/>
        <w:rPr>
          <w:rFonts w:ascii="Arial" w:hAnsi="Arial" w:cs="Arial"/>
          <w:sz w:val="20"/>
          <w:szCs w:val="20"/>
        </w:rPr>
      </w:pPr>
      <w:r w:rsidRPr="00675076">
        <w:rPr>
          <w:rFonts w:ascii="Arial" w:hAnsi="Arial" w:cs="Arial"/>
          <w:b/>
          <w:sz w:val="20"/>
          <w:szCs w:val="20"/>
        </w:rPr>
        <w:t>Result:</w:t>
      </w:r>
      <w:r w:rsidRPr="00675076">
        <w:rPr>
          <w:rFonts w:ascii="Arial" w:hAnsi="Arial" w:cs="Arial"/>
          <w:sz w:val="20"/>
          <w:szCs w:val="20"/>
        </w:rPr>
        <w:t xml:space="preserve"> 1) Results study of the relationship between depression level with the level of pain in a patients with dyspepsia syndrome showed </w:t>
      </w:r>
      <w:r w:rsidRPr="00675076">
        <w:rPr>
          <w:rFonts w:ascii="Arial" w:hAnsi="Arial" w:cs="Arial"/>
          <w:i/>
          <w:sz w:val="20"/>
          <w:szCs w:val="20"/>
        </w:rPr>
        <w:t>p</w:t>
      </w:r>
      <w:r w:rsidRPr="00675076">
        <w:rPr>
          <w:rFonts w:ascii="Arial" w:hAnsi="Arial" w:cs="Arial"/>
          <w:sz w:val="20"/>
          <w:szCs w:val="20"/>
        </w:rPr>
        <w:t xml:space="preserve"> Value 0.393&gt;α 0.05 H0 accepted, it means there is no significant relationship between the level of depression with the level of pain in patients with dyspepsia syndrome in the internist department of Klinik Segiri Medika Samarinda.2) Results study of the relationship between anxiety level with the level of pain in patients with dyspepsia syndrome showed </w:t>
      </w:r>
      <w:r w:rsidRPr="00675076">
        <w:rPr>
          <w:rFonts w:ascii="Arial" w:hAnsi="Arial" w:cs="Arial"/>
          <w:i/>
          <w:sz w:val="20"/>
          <w:szCs w:val="20"/>
        </w:rPr>
        <w:t>p</w:t>
      </w:r>
      <w:r w:rsidRPr="00675076">
        <w:rPr>
          <w:rFonts w:ascii="Arial" w:hAnsi="Arial" w:cs="Arial"/>
          <w:sz w:val="20"/>
          <w:szCs w:val="20"/>
        </w:rPr>
        <w:t xml:space="preserve"> Value 0.027&lt;α 0.05 H0 is rejected, it means there is a significant relationship between the level of anxiety with the level of pain in patients with dyspepsia syndrome in the internist department of Klinik Segiri Medika Samarinda 3) Results study of the relationship between stress level with the level of pain in patients with dyspepsia syndrome showed </w:t>
      </w:r>
      <w:r w:rsidRPr="00675076">
        <w:rPr>
          <w:rFonts w:ascii="Arial" w:hAnsi="Arial" w:cs="Arial"/>
          <w:i/>
          <w:sz w:val="20"/>
          <w:szCs w:val="20"/>
        </w:rPr>
        <w:t xml:space="preserve">p </w:t>
      </w:r>
      <w:r w:rsidRPr="00675076">
        <w:rPr>
          <w:rFonts w:ascii="Arial" w:hAnsi="Arial" w:cs="Arial"/>
          <w:sz w:val="20"/>
          <w:szCs w:val="20"/>
        </w:rPr>
        <w:t xml:space="preserve">value 0.021 &lt;α 0,05 Ho is rejected, it means there is a significant relationship between the level of stress with the level of pain in patients with dyspepsia syndrome in the internist department of Klinik Segiri Medika Samarinda.4) Results showed </w:t>
      </w:r>
      <w:r w:rsidRPr="00675076">
        <w:rPr>
          <w:rFonts w:ascii="Arial" w:hAnsi="Arial" w:cs="Arial"/>
          <w:i/>
          <w:sz w:val="20"/>
          <w:szCs w:val="20"/>
        </w:rPr>
        <w:t>p</w:t>
      </w:r>
      <w:r w:rsidRPr="00675076">
        <w:rPr>
          <w:rFonts w:ascii="Arial" w:hAnsi="Arial" w:cs="Arial"/>
          <w:sz w:val="20"/>
          <w:szCs w:val="20"/>
        </w:rPr>
        <w:t xml:space="preserve"> Value 0.000 &lt;α = 0.05 which means that H0 is rejected. It can be concluded that there is a significant relationship between emotional status to the level of pain in patients with dyspepsia syndrome in internist department of Klinik Segiri Medika Samarinda.</w:t>
      </w:r>
    </w:p>
    <w:p w:rsidR="00CF4103" w:rsidRPr="00675076" w:rsidRDefault="00CF4103" w:rsidP="00CF4103">
      <w:pPr>
        <w:pStyle w:val="ListParagraph"/>
        <w:spacing w:after="0"/>
        <w:ind w:left="360"/>
        <w:jc w:val="both"/>
        <w:rPr>
          <w:rFonts w:ascii="Arial" w:hAnsi="Arial" w:cs="Arial"/>
          <w:sz w:val="20"/>
          <w:szCs w:val="20"/>
        </w:rPr>
      </w:pPr>
      <w:r w:rsidRPr="00675076">
        <w:rPr>
          <w:rFonts w:ascii="Arial" w:hAnsi="Arial" w:cs="Arial"/>
          <w:b/>
          <w:sz w:val="20"/>
          <w:szCs w:val="20"/>
        </w:rPr>
        <w:t>Keyword:</w:t>
      </w:r>
      <w:r w:rsidRPr="00675076">
        <w:rPr>
          <w:rFonts w:ascii="Arial" w:hAnsi="Arial" w:cs="Arial"/>
          <w:sz w:val="20"/>
          <w:szCs w:val="20"/>
        </w:rPr>
        <w:t xml:space="preserve"> emotional status, level of pain, dyspepsia syndrome</w:t>
      </w:r>
    </w:p>
    <w:p w:rsidR="00CF4103" w:rsidRDefault="0016089F" w:rsidP="00CF4103">
      <w:pPr>
        <w:pStyle w:val="ListParagraph"/>
        <w:spacing w:after="0"/>
        <w:ind w:left="360"/>
        <w:jc w:val="both"/>
        <w:rPr>
          <w:rFonts w:ascii="Arial" w:hAnsi="Arial" w:cs="Arial"/>
        </w:rPr>
      </w:pPr>
      <w:r>
        <w:rPr>
          <w:rFonts w:ascii="Arial" w:hAnsi="Arial" w:cs="Arial"/>
          <w:noProof/>
        </w:rPr>
        <w:pict>
          <v:shape id="_x0000_s1027" type="#_x0000_t32" style="position:absolute;left:0;text-align:left;margin-left:19pt;margin-top:5.05pt;width:376.5pt;height:0;z-index:251661312" o:connectortype="straight"/>
        </w:pict>
      </w:r>
    </w:p>
    <w:p w:rsidR="00CF4103" w:rsidRPr="00675076" w:rsidRDefault="00CF4103" w:rsidP="00CF4103">
      <w:pPr>
        <w:pStyle w:val="ListParagraph"/>
        <w:numPr>
          <w:ilvl w:val="0"/>
          <w:numId w:val="2"/>
        </w:numPr>
        <w:spacing w:after="0"/>
        <w:jc w:val="both"/>
        <w:rPr>
          <w:rFonts w:ascii="Arial" w:hAnsi="Arial" w:cs="Arial"/>
          <w:sz w:val="18"/>
          <w:szCs w:val="18"/>
        </w:rPr>
      </w:pPr>
      <w:r w:rsidRPr="00675076">
        <w:rPr>
          <w:rFonts w:ascii="Arial" w:hAnsi="Arial" w:cs="Arial"/>
          <w:sz w:val="18"/>
          <w:szCs w:val="18"/>
        </w:rPr>
        <w:t xml:space="preserve">Student, bachelor of nursing STIKES Muhammadiyah Samarinda </w:t>
      </w:r>
    </w:p>
    <w:p w:rsidR="00CF4103" w:rsidRPr="00675076" w:rsidRDefault="00CF4103" w:rsidP="00CF4103">
      <w:pPr>
        <w:pStyle w:val="ListParagraph"/>
        <w:numPr>
          <w:ilvl w:val="0"/>
          <w:numId w:val="2"/>
        </w:numPr>
        <w:spacing w:after="0"/>
        <w:jc w:val="both"/>
        <w:rPr>
          <w:rFonts w:ascii="Arial" w:hAnsi="Arial" w:cs="Arial"/>
          <w:sz w:val="18"/>
          <w:szCs w:val="18"/>
        </w:rPr>
      </w:pPr>
      <w:r w:rsidRPr="00675076">
        <w:rPr>
          <w:rFonts w:ascii="Arial" w:hAnsi="Arial" w:cs="Arial"/>
          <w:sz w:val="18"/>
          <w:szCs w:val="18"/>
        </w:rPr>
        <w:t>Lecturer, bachelor of nursing STIKES Muhammadiyah Samarinda</w:t>
      </w:r>
    </w:p>
    <w:p w:rsidR="00CF4103" w:rsidRPr="00675076" w:rsidRDefault="00CF4103" w:rsidP="00CF4103">
      <w:pPr>
        <w:pStyle w:val="ListParagraph"/>
        <w:numPr>
          <w:ilvl w:val="0"/>
          <w:numId w:val="2"/>
        </w:numPr>
        <w:spacing w:after="0"/>
        <w:jc w:val="both"/>
        <w:rPr>
          <w:rFonts w:ascii="Arial" w:hAnsi="Arial" w:cs="Arial"/>
          <w:sz w:val="18"/>
          <w:szCs w:val="18"/>
        </w:rPr>
      </w:pPr>
      <w:r w:rsidRPr="00675076">
        <w:rPr>
          <w:rFonts w:ascii="Arial" w:hAnsi="Arial" w:cs="Arial"/>
          <w:sz w:val="18"/>
          <w:szCs w:val="18"/>
        </w:rPr>
        <w:t>Lecturer, bachelor of nursing STIKES Muhammadiyah Samarinda</w:t>
      </w: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Pr="00735413" w:rsidRDefault="00CF4103" w:rsidP="00CF4103">
      <w:pPr>
        <w:spacing w:line="480" w:lineRule="auto"/>
        <w:jc w:val="center"/>
        <w:rPr>
          <w:rFonts w:ascii="Arial" w:hAnsi="Arial" w:cs="Arial"/>
          <w:b/>
          <w:bCs/>
          <w:szCs w:val="24"/>
        </w:rPr>
      </w:pPr>
      <w:r w:rsidRPr="00735413">
        <w:rPr>
          <w:rFonts w:ascii="Arial" w:hAnsi="Arial" w:cs="Arial"/>
          <w:b/>
          <w:bCs/>
          <w:szCs w:val="24"/>
        </w:rPr>
        <w:t>KATA PENGANTAR</w:t>
      </w:r>
    </w:p>
    <w:p w:rsidR="00CF4103" w:rsidRDefault="00CF4103" w:rsidP="00CF4103">
      <w:pPr>
        <w:spacing w:line="480" w:lineRule="auto"/>
        <w:ind w:firstLine="720"/>
        <w:jc w:val="both"/>
        <w:rPr>
          <w:rFonts w:ascii="Arial" w:hAnsi="Arial" w:cs="Arial"/>
          <w:szCs w:val="24"/>
          <w:lang w:val="en-US"/>
        </w:rPr>
      </w:pPr>
    </w:p>
    <w:p w:rsidR="00CF4103" w:rsidRPr="000673E2" w:rsidRDefault="00CF4103" w:rsidP="00CF4103">
      <w:pPr>
        <w:spacing w:line="480" w:lineRule="auto"/>
        <w:ind w:firstLine="720"/>
        <w:jc w:val="both"/>
        <w:rPr>
          <w:rFonts w:ascii="Arial" w:hAnsi="Arial" w:cs="Arial"/>
          <w:szCs w:val="24"/>
        </w:rPr>
      </w:pPr>
      <w:r w:rsidRPr="000673E2">
        <w:rPr>
          <w:rFonts w:ascii="Arial" w:hAnsi="Arial" w:cs="Arial"/>
          <w:szCs w:val="24"/>
        </w:rPr>
        <w:t>Puji syukur kami panjatkan kepada Allah SWT yang selalu memberikan rahmat dan karunia-Nya, serta tak lupa pula sholawat dan salam pada Nabi Besar Muhammad SAW, sehingga saya dapat menyusun proposal penelitian ini yang berjudul "</w:t>
      </w:r>
      <w:r w:rsidRPr="000673E2">
        <w:rPr>
          <w:rFonts w:ascii="Arial" w:hAnsi="Arial" w:cs="Arial"/>
          <w:i/>
          <w:iCs/>
          <w:szCs w:val="24"/>
        </w:rPr>
        <w:t>Hubungan Status Emosional dengan Tingkat Nyeri pada Pasien Sindroma Dispepsia di Poli Penyakit Dalam Klinik Segiri Medika Samarinda</w:t>
      </w:r>
      <w:r w:rsidRPr="000673E2">
        <w:rPr>
          <w:rFonts w:ascii="Arial" w:hAnsi="Arial" w:cs="Arial"/>
          <w:szCs w:val="24"/>
        </w:rPr>
        <w:t>".</w:t>
      </w:r>
    </w:p>
    <w:p w:rsidR="00CF4103" w:rsidRPr="000673E2" w:rsidRDefault="00CF4103" w:rsidP="00CF4103">
      <w:pPr>
        <w:spacing w:line="480" w:lineRule="auto"/>
        <w:ind w:firstLine="720"/>
        <w:jc w:val="both"/>
        <w:rPr>
          <w:rFonts w:ascii="Arial" w:hAnsi="Arial" w:cs="Arial"/>
          <w:szCs w:val="24"/>
        </w:rPr>
      </w:pPr>
      <w:r w:rsidRPr="000673E2">
        <w:rPr>
          <w:rFonts w:ascii="Arial" w:hAnsi="Arial" w:cs="Arial"/>
          <w:szCs w:val="24"/>
        </w:rPr>
        <w:t xml:space="preserve">Saya menyadari bahwa dalam penulisan </w:t>
      </w:r>
      <w:r>
        <w:rPr>
          <w:rFonts w:ascii="Arial" w:hAnsi="Arial" w:cs="Arial"/>
          <w:szCs w:val="24"/>
        </w:rPr>
        <w:t>skripsi</w:t>
      </w:r>
      <w:r w:rsidRPr="000673E2">
        <w:rPr>
          <w:rFonts w:ascii="Arial" w:hAnsi="Arial" w:cs="Arial"/>
          <w:szCs w:val="24"/>
        </w:rPr>
        <w:t xml:space="preserve"> ini masih terdapat kekurangan dan masih jauh dari sempurna dikarenakan keterbatasan dan kurangnya pengetahuan yang saya miliki. Oleh sebab itu, kritik dan saran yang membangun sangat saya harapkan untuk kesempurnaan </w:t>
      </w:r>
      <w:r>
        <w:rPr>
          <w:rFonts w:ascii="Arial" w:hAnsi="Arial" w:cs="Arial"/>
          <w:szCs w:val="24"/>
        </w:rPr>
        <w:t>skripsi</w:t>
      </w:r>
      <w:r w:rsidRPr="000673E2">
        <w:rPr>
          <w:rFonts w:ascii="Arial" w:hAnsi="Arial" w:cs="Arial"/>
          <w:szCs w:val="24"/>
        </w:rPr>
        <w:t xml:space="preserve"> saya.</w:t>
      </w:r>
    </w:p>
    <w:p w:rsidR="00CF4103" w:rsidRPr="000673E2" w:rsidRDefault="00CF4103" w:rsidP="00CF4103">
      <w:pPr>
        <w:spacing w:line="480" w:lineRule="auto"/>
        <w:ind w:firstLine="720"/>
        <w:jc w:val="both"/>
        <w:rPr>
          <w:rFonts w:ascii="Arial" w:hAnsi="Arial" w:cs="Arial"/>
          <w:szCs w:val="24"/>
        </w:rPr>
      </w:pPr>
      <w:r w:rsidRPr="000673E2">
        <w:rPr>
          <w:rFonts w:ascii="Arial" w:hAnsi="Arial" w:cs="Arial"/>
          <w:szCs w:val="24"/>
        </w:rPr>
        <w:t xml:space="preserve">Dalam penulisan </w:t>
      </w:r>
      <w:r>
        <w:rPr>
          <w:rFonts w:ascii="Arial" w:hAnsi="Arial" w:cs="Arial"/>
          <w:szCs w:val="24"/>
        </w:rPr>
        <w:t>skripsi</w:t>
      </w:r>
      <w:r w:rsidRPr="000673E2">
        <w:rPr>
          <w:rFonts w:ascii="Arial" w:hAnsi="Arial" w:cs="Arial"/>
          <w:szCs w:val="24"/>
        </w:rPr>
        <w:t xml:space="preserve"> ini, saya banyak mendapatkan bantuan dan dukungan dari berbagai pihak. Untuk itu saya sampaikan banyak terima kasih kepada :</w:t>
      </w:r>
    </w:p>
    <w:p w:rsidR="00CF4103" w:rsidRDefault="00CF4103" w:rsidP="00CF4103">
      <w:pPr>
        <w:widowControl w:val="0"/>
        <w:numPr>
          <w:ilvl w:val="0"/>
          <w:numId w:val="3"/>
        </w:numPr>
        <w:tabs>
          <w:tab w:val="left" w:pos="425"/>
        </w:tabs>
        <w:spacing w:after="0" w:line="480" w:lineRule="auto"/>
        <w:jc w:val="both"/>
        <w:rPr>
          <w:rFonts w:ascii="Arial" w:hAnsi="Arial" w:cs="Arial"/>
          <w:szCs w:val="24"/>
        </w:rPr>
      </w:pPr>
      <w:r w:rsidRPr="000673E2">
        <w:rPr>
          <w:rFonts w:ascii="Arial" w:hAnsi="Arial" w:cs="Arial"/>
          <w:szCs w:val="24"/>
        </w:rPr>
        <w:t>Bapak Ghozali MH, M.Kes. selaku ketua STIKES Muhammadiyah Samarinda.</w:t>
      </w:r>
    </w:p>
    <w:p w:rsidR="00CF4103" w:rsidRPr="000673E2" w:rsidRDefault="00CF4103" w:rsidP="00CF4103">
      <w:pPr>
        <w:widowControl w:val="0"/>
        <w:numPr>
          <w:ilvl w:val="0"/>
          <w:numId w:val="3"/>
        </w:numPr>
        <w:tabs>
          <w:tab w:val="left" w:pos="425"/>
        </w:tabs>
        <w:spacing w:after="0" w:line="480" w:lineRule="auto"/>
        <w:jc w:val="both"/>
        <w:rPr>
          <w:rFonts w:ascii="Arial" w:hAnsi="Arial" w:cs="Arial"/>
          <w:szCs w:val="24"/>
        </w:rPr>
      </w:pPr>
      <w:r>
        <w:rPr>
          <w:rFonts w:ascii="Arial" w:hAnsi="Arial" w:cs="Arial"/>
          <w:szCs w:val="24"/>
        </w:rPr>
        <w:t>dr. Anthony Simangunsong, Sp.B sebagai direktur Klinik Segiri Medika Samarinda yang telah memberikan ijin penelitian.</w:t>
      </w:r>
    </w:p>
    <w:p w:rsidR="00CF4103" w:rsidRPr="002A7804" w:rsidRDefault="00CF4103" w:rsidP="00CF4103">
      <w:pPr>
        <w:widowControl w:val="0"/>
        <w:numPr>
          <w:ilvl w:val="0"/>
          <w:numId w:val="3"/>
        </w:numPr>
        <w:tabs>
          <w:tab w:val="left" w:pos="425"/>
        </w:tabs>
        <w:spacing w:after="0" w:line="480" w:lineRule="auto"/>
        <w:jc w:val="both"/>
        <w:rPr>
          <w:rFonts w:ascii="Arial" w:hAnsi="Arial" w:cs="Arial"/>
          <w:szCs w:val="24"/>
        </w:rPr>
      </w:pPr>
      <w:r w:rsidRPr="000673E2">
        <w:rPr>
          <w:rFonts w:ascii="Arial" w:hAnsi="Arial" w:cs="Arial"/>
          <w:szCs w:val="24"/>
        </w:rPr>
        <w:t>Ibu Ns. Siti Khoiroh Muflikhatin, M.Kep selaku ketua program studi S1 Ilmu Keperawatan STIKES Muhammadiyah Samarinda.</w:t>
      </w:r>
    </w:p>
    <w:p w:rsidR="00CF4103" w:rsidRPr="00817EF3" w:rsidRDefault="00CF4103" w:rsidP="00CF4103">
      <w:pPr>
        <w:widowControl w:val="0"/>
        <w:numPr>
          <w:ilvl w:val="0"/>
          <w:numId w:val="3"/>
        </w:numPr>
        <w:tabs>
          <w:tab w:val="left" w:pos="425"/>
        </w:tabs>
        <w:spacing w:after="0" w:line="480" w:lineRule="auto"/>
        <w:jc w:val="both"/>
        <w:rPr>
          <w:rFonts w:ascii="Arial" w:hAnsi="Arial" w:cs="Arial"/>
          <w:szCs w:val="24"/>
        </w:rPr>
      </w:pPr>
      <w:r w:rsidRPr="000673E2">
        <w:rPr>
          <w:rFonts w:ascii="Arial" w:hAnsi="Arial" w:cs="Arial"/>
          <w:szCs w:val="24"/>
        </w:rPr>
        <w:t>Bapak Ns. Faried Rahman Hidayat, S.Kep., M.Kep selaku dosen mata ajar skripsi di STIKES Muhammadiyah Samarinda.</w:t>
      </w:r>
    </w:p>
    <w:p w:rsidR="00817EF3" w:rsidRDefault="00817EF3" w:rsidP="00817EF3">
      <w:pPr>
        <w:widowControl w:val="0"/>
        <w:spacing w:after="0" w:line="480" w:lineRule="auto"/>
        <w:ind w:left="425"/>
        <w:jc w:val="both"/>
        <w:rPr>
          <w:rFonts w:ascii="Arial" w:hAnsi="Arial" w:cs="Arial"/>
          <w:szCs w:val="24"/>
        </w:rPr>
      </w:pPr>
    </w:p>
    <w:p w:rsidR="00CF4103" w:rsidRDefault="00CF4103" w:rsidP="00CF4103">
      <w:pPr>
        <w:widowControl w:val="0"/>
        <w:numPr>
          <w:ilvl w:val="0"/>
          <w:numId w:val="3"/>
        </w:numPr>
        <w:tabs>
          <w:tab w:val="left" w:pos="425"/>
        </w:tabs>
        <w:spacing w:after="0" w:line="480" w:lineRule="auto"/>
        <w:jc w:val="both"/>
        <w:rPr>
          <w:rFonts w:ascii="Arial" w:hAnsi="Arial" w:cs="Arial"/>
          <w:szCs w:val="24"/>
        </w:rPr>
      </w:pPr>
      <w:r w:rsidRPr="000673E2">
        <w:rPr>
          <w:rFonts w:ascii="Arial" w:hAnsi="Arial" w:cs="Arial"/>
          <w:szCs w:val="24"/>
        </w:rPr>
        <w:lastRenderedPageBreak/>
        <w:t>Bapak Ns. Maridi M. Dirdjo, M.Kep dan Bapak Ns. Taharuddin, S.Kep  selaku pembimbing I &amp;</w:t>
      </w:r>
      <w:r>
        <w:rPr>
          <w:rFonts w:ascii="Arial" w:hAnsi="Arial" w:cs="Arial"/>
          <w:szCs w:val="24"/>
        </w:rPr>
        <w:t xml:space="preserve"> II dan selaku penguji II &amp; III dalam skripsi ini</w:t>
      </w:r>
      <w:r w:rsidRPr="000673E2">
        <w:rPr>
          <w:rFonts w:ascii="Arial" w:hAnsi="Arial" w:cs="Arial"/>
          <w:szCs w:val="24"/>
        </w:rPr>
        <w:t>.</w:t>
      </w:r>
    </w:p>
    <w:p w:rsidR="00CF4103" w:rsidRPr="00822C59" w:rsidRDefault="00CF4103" w:rsidP="00CF4103">
      <w:pPr>
        <w:widowControl w:val="0"/>
        <w:numPr>
          <w:ilvl w:val="0"/>
          <w:numId w:val="3"/>
        </w:numPr>
        <w:tabs>
          <w:tab w:val="left" w:pos="425"/>
        </w:tabs>
        <w:spacing w:after="0" w:line="480" w:lineRule="auto"/>
        <w:jc w:val="both"/>
        <w:rPr>
          <w:rFonts w:ascii="Arial" w:hAnsi="Arial" w:cs="Arial"/>
          <w:szCs w:val="24"/>
        </w:rPr>
      </w:pPr>
      <w:r>
        <w:rPr>
          <w:rFonts w:ascii="Arial" w:hAnsi="Arial" w:cs="Arial"/>
          <w:szCs w:val="24"/>
        </w:rPr>
        <w:t>Ibu Ns. Linda Dwi Novial Fitri, M.Kep., Sp.Jiwa selaku penguji I dalam skripsi</w:t>
      </w:r>
      <w:r>
        <w:rPr>
          <w:rFonts w:ascii="Arial" w:hAnsi="Arial" w:cs="Arial"/>
          <w:szCs w:val="24"/>
          <w:lang w:val="en-US"/>
        </w:rPr>
        <w:t xml:space="preserve"> ini.</w:t>
      </w:r>
    </w:p>
    <w:p w:rsidR="00CF4103" w:rsidRPr="00D32B52" w:rsidRDefault="00CF4103" w:rsidP="00CF4103">
      <w:pPr>
        <w:widowControl w:val="0"/>
        <w:numPr>
          <w:ilvl w:val="0"/>
          <w:numId w:val="3"/>
        </w:numPr>
        <w:tabs>
          <w:tab w:val="left" w:pos="425"/>
        </w:tabs>
        <w:spacing w:after="0" w:line="480" w:lineRule="auto"/>
        <w:jc w:val="both"/>
        <w:rPr>
          <w:rFonts w:ascii="Arial" w:hAnsi="Arial" w:cs="Arial"/>
          <w:szCs w:val="24"/>
        </w:rPr>
      </w:pPr>
      <w:r>
        <w:rPr>
          <w:rFonts w:ascii="Arial" w:hAnsi="Arial" w:cs="Arial"/>
          <w:szCs w:val="24"/>
        </w:rPr>
        <w:t xml:space="preserve">Kedua orang tua Fakhrul Aidi Sarpani </w:t>
      </w:r>
      <w:r w:rsidRPr="000673E2">
        <w:rPr>
          <w:rFonts w:ascii="Arial" w:hAnsi="Arial" w:cs="Arial"/>
          <w:szCs w:val="24"/>
        </w:rPr>
        <w:t xml:space="preserve">dan </w:t>
      </w:r>
      <w:r>
        <w:rPr>
          <w:rFonts w:ascii="Arial" w:hAnsi="Arial" w:cs="Arial"/>
          <w:szCs w:val="24"/>
        </w:rPr>
        <w:t xml:space="preserve">Srie Rahayu, serta kakak-kakakku Fasry Budi Saputera, S.Pd.I, Fasry Heldha Dwisuryati, S.H.I, Ika Historina Yanti, kedua keponakan ku yang tersayang Muhammad Radika Ramadhan dan Mikailano Radika Najma dan seluruh </w:t>
      </w:r>
      <w:r w:rsidRPr="000673E2">
        <w:rPr>
          <w:rFonts w:ascii="Arial" w:hAnsi="Arial" w:cs="Arial"/>
          <w:szCs w:val="24"/>
        </w:rPr>
        <w:t xml:space="preserve">keluargaku tercinta yang selalu memberikan dukungan </w:t>
      </w:r>
      <w:r>
        <w:rPr>
          <w:rFonts w:ascii="Arial" w:hAnsi="Arial" w:cs="Arial"/>
          <w:szCs w:val="24"/>
        </w:rPr>
        <w:t>moril dan materil yang tak terhingga.</w:t>
      </w:r>
    </w:p>
    <w:p w:rsidR="00CF4103" w:rsidRPr="00991CAA" w:rsidRDefault="00CF4103" w:rsidP="00CF4103">
      <w:pPr>
        <w:widowControl w:val="0"/>
        <w:numPr>
          <w:ilvl w:val="0"/>
          <w:numId w:val="3"/>
        </w:numPr>
        <w:tabs>
          <w:tab w:val="left" w:pos="425"/>
        </w:tabs>
        <w:spacing w:after="0" w:line="480" w:lineRule="auto"/>
        <w:jc w:val="both"/>
        <w:rPr>
          <w:rFonts w:ascii="Arial" w:hAnsi="Arial" w:cs="Arial"/>
          <w:szCs w:val="24"/>
        </w:rPr>
      </w:pPr>
      <w:r w:rsidRPr="000673E2">
        <w:rPr>
          <w:rFonts w:ascii="Arial" w:hAnsi="Arial" w:cs="Arial"/>
          <w:szCs w:val="24"/>
        </w:rPr>
        <w:t>Seluruh dosen dan staf pendidikan STIKES Muhammadiyah Samarinda.</w:t>
      </w:r>
    </w:p>
    <w:p w:rsidR="00CF4103" w:rsidRPr="000673E2" w:rsidRDefault="00CF4103" w:rsidP="00CF4103">
      <w:pPr>
        <w:widowControl w:val="0"/>
        <w:numPr>
          <w:ilvl w:val="0"/>
          <w:numId w:val="3"/>
        </w:numPr>
        <w:tabs>
          <w:tab w:val="left" w:pos="425"/>
        </w:tabs>
        <w:spacing w:after="0" w:line="480" w:lineRule="auto"/>
        <w:jc w:val="both"/>
        <w:rPr>
          <w:rFonts w:ascii="Arial" w:hAnsi="Arial" w:cs="Arial"/>
          <w:szCs w:val="24"/>
        </w:rPr>
      </w:pPr>
      <w:r>
        <w:rPr>
          <w:rFonts w:ascii="Arial" w:hAnsi="Arial" w:cs="Arial"/>
          <w:szCs w:val="24"/>
        </w:rPr>
        <w:t>Yang teristimewa seluruh saudara ku Devi Larasati Amir, Dewi Lamsari Simatupang, Fika Aminingsih, Fitriani Selviana Dewi, Fitriyanti Ladjamal yang selalu memberikan kecerian dan support bagi peneliti.</w:t>
      </w:r>
    </w:p>
    <w:p w:rsidR="00CF4103" w:rsidRPr="00D32B52" w:rsidRDefault="00CF4103" w:rsidP="00CF4103">
      <w:pPr>
        <w:widowControl w:val="0"/>
        <w:numPr>
          <w:ilvl w:val="0"/>
          <w:numId w:val="3"/>
        </w:numPr>
        <w:tabs>
          <w:tab w:val="left" w:pos="425"/>
        </w:tabs>
        <w:spacing w:after="0" w:line="480" w:lineRule="auto"/>
        <w:jc w:val="both"/>
        <w:rPr>
          <w:rFonts w:ascii="Arial" w:hAnsi="Arial" w:cs="Arial"/>
          <w:szCs w:val="24"/>
        </w:rPr>
      </w:pPr>
      <w:r>
        <w:rPr>
          <w:rFonts w:ascii="Arial" w:hAnsi="Arial" w:cs="Arial"/>
          <w:szCs w:val="24"/>
        </w:rPr>
        <w:t>U</w:t>
      </w:r>
      <w:r w:rsidRPr="000673E2">
        <w:rPr>
          <w:rFonts w:ascii="Arial" w:hAnsi="Arial" w:cs="Arial"/>
          <w:szCs w:val="24"/>
        </w:rPr>
        <w:t xml:space="preserve">ntuk dr. Astried Indrasari, Sp.PD., </w:t>
      </w:r>
      <w:r>
        <w:rPr>
          <w:rFonts w:ascii="Arial" w:hAnsi="Arial" w:cs="Arial"/>
          <w:szCs w:val="24"/>
        </w:rPr>
        <w:t>yang selalu memberikan motivasi kepada peneliti.</w:t>
      </w:r>
    </w:p>
    <w:p w:rsidR="00CF4103" w:rsidRPr="00C86C37" w:rsidRDefault="00CF4103" w:rsidP="00CF4103">
      <w:pPr>
        <w:widowControl w:val="0"/>
        <w:numPr>
          <w:ilvl w:val="0"/>
          <w:numId w:val="3"/>
        </w:numPr>
        <w:tabs>
          <w:tab w:val="left" w:pos="425"/>
        </w:tabs>
        <w:spacing w:after="0" w:line="480" w:lineRule="auto"/>
        <w:jc w:val="both"/>
        <w:rPr>
          <w:rFonts w:ascii="Arial" w:hAnsi="Arial" w:cs="Arial"/>
          <w:szCs w:val="24"/>
        </w:rPr>
      </w:pPr>
      <w:r>
        <w:rPr>
          <w:rFonts w:ascii="Arial" w:hAnsi="Arial" w:cs="Arial"/>
          <w:szCs w:val="24"/>
        </w:rPr>
        <w:t xml:space="preserve">Untuk Beni Susanto </w:t>
      </w:r>
      <w:r w:rsidRPr="000673E2">
        <w:rPr>
          <w:rFonts w:ascii="Arial" w:hAnsi="Arial" w:cs="Arial"/>
          <w:szCs w:val="24"/>
        </w:rPr>
        <w:t xml:space="preserve">yang </w:t>
      </w:r>
      <w:r>
        <w:rPr>
          <w:rFonts w:ascii="Arial" w:hAnsi="Arial" w:cs="Arial"/>
          <w:szCs w:val="24"/>
        </w:rPr>
        <w:t xml:space="preserve">tanpa bosan </w:t>
      </w:r>
      <w:r w:rsidRPr="000673E2">
        <w:rPr>
          <w:rFonts w:ascii="Arial" w:hAnsi="Arial" w:cs="Arial"/>
          <w:szCs w:val="24"/>
        </w:rPr>
        <w:t xml:space="preserve">selalu memberikan support </w:t>
      </w:r>
      <w:r>
        <w:rPr>
          <w:rFonts w:ascii="Arial" w:hAnsi="Arial" w:cs="Arial"/>
          <w:szCs w:val="24"/>
        </w:rPr>
        <w:t xml:space="preserve">dan motivasi </w:t>
      </w:r>
      <w:r w:rsidRPr="000673E2">
        <w:rPr>
          <w:rFonts w:ascii="Arial" w:hAnsi="Arial" w:cs="Arial"/>
          <w:szCs w:val="24"/>
        </w:rPr>
        <w:t>terhadap peneliti.</w:t>
      </w:r>
    </w:p>
    <w:p w:rsidR="00CF4103" w:rsidRPr="000673E2" w:rsidRDefault="00CF4103" w:rsidP="00CF4103">
      <w:pPr>
        <w:widowControl w:val="0"/>
        <w:numPr>
          <w:ilvl w:val="0"/>
          <w:numId w:val="3"/>
        </w:numPr>
        <w:tabs>
          <w:tab w:val="left" w:pos="425"/>
        </w:tabs>
        <w:spacing w:after="0" w:line="480" w:lineRule="auto"/>
        <w:jc w:val="both"/>
        <w:rPr>
          <w:rFonts w:ascii="Arial" w:hAnsi="Arial" w:cs="Arial"/>
          <w:szCs w:val="24"/>
        </w:rPr>
      </w:pPr>
      <w:r>
        <w:rPr>
          <w:rFonts w:ascii="Arial" w:hAnsi="Arial" w:cs="Arial"/>
          <w:szCs w:val="24"/>
        </w:rPr>
        <w:t>Seluruh teman-teman seperjuangan STIKES Muhammadiyah Samarinda angkatan 2011 program regular S1 Ilmu Keperawatan.</w:t>
      </w:r>
    </w:p>
    <w:p w:rsidR="00CF4103" w:rsidRPr="000673E2" w:rsidRDefault="00CF4103" w:rsidP="00CF4103">
      <w:pPr>
        <w:widowControl w:val="0"/>
        <w:numPr>
          <w:ilvl w:val="0"/>
          <w:numId w:val="3"/>
        </w:numPr>
        <w:tabs>
          <w:tab w:val="left" w:pos="425"/>
        </w:tabs>
        <w:spacing w:after="0" w:line="480" w:lineRule="auto"/>
        <w:jc w:val="both"/>
        <w:rPr>
          <w:rFonts w:ascii="Arial" w:hAnsi="Arial" w:cs="Arial"/>
          <w:szCs w:val="24"/>
        </w:rPr>
      </w:pPr>
      <w:r w:rsidRPr="000673E2">
        <w:rPr>
          <w:rFonts w:ascii="Arial" w:hAnsi="Arial" w:cs="Arial"/>
          <w:szCs w:val="24"/>
        </w:rPr>
        <w:t>Dan semua pihak yang tidak dapat disebutkan satu persatu</w:t>
      </w:r>
      <w:r>
        <w:rPr>
          <w:rFonts w:ascii="Arial" w:hAnsi="Arial" w:cs="Arial"/>
          <w:szCs w:val="24"/>
        </w:rPr>
        <w:t xml:space="preserve"> yang selalu memberikan dukungan kepada peneliti</w:t>
      </w:r>
      <w:r w:rsidRPr="000673E2">
        <w:rPr>
          <w:rFonts w:ascii="Arial" w:hAnsi="Arial" w:cs="Arial"/>
          <w:szCs w:val="24"/>
        </w:rPr>
        <w:t>.</w:t>
      </w:r>
    </w:p>
    <w:p w:rsidR="00CF4103" w:rsidRPr="000673E2" w:rsidRDefault="00CF4103" w:rsidP="00817EF3">
      <w:pPr>
        <w:spacing w:line="480" w:lineRule="auto"/>
        <w:ind w:left="425" w:firstLine="295"/>
        <w:jc w:val="right"/>
        <w:rPr>
          <w:rFonts w:ascii="Arial" w:hAnsi="Arial" w:cs="Arial"/>
          <w:szCs w:val="24"/>
        </w:rPr>
      </w:pPr>
      <w:r w:rsidRPr="000673E2">
        <w:rPr>
          <w:rFonts w:ascii="Arial" w:hAnsi="Arial" w:cs="Arial"/>
          <w:szCs w:val="24"/>
        </w:rPr>
        <w:t xml:space="preserve">Semoga tulisan ini mengandung manfaat yang dapat dipergunakan bagi optimalisasi pelayanan kesehatan dan keperawatan. </w:t>
      </w:r>
      <w:r w:rsidRPr="000673E2">
        <w:rPr>
          <w:rFonts w:ascii="Arial" w:hAnsi="Arial" w:cs="Arial"/>
          <w:szCs w:val="24"/>
        </w:rPr>
        <w:tab/>
      </w:r>
      <w:r w:rsidRPr="000673E2">
        <w:rPr>
          <w:rFonts w:ascii="Arial" w:hAnsi="Arial" w:cs="Arial"/>
          <w:szCs w:val="24"/>
        </w:rPr>
        <w:tab/>
      </w:r>
      <w:r w:rsidRPr="000673E2">
        <w:rPr>
          <w:rFonts w:ascii="Arial" w:hAnsi="Arial" w:cs="Arial"/>
          <w:szCs w:val="24"/>
        </w:rPr>
        <w:tab/>
      </w:r>
      <w:r w:rsidRPr="000673E2">
        <w:rPr>
          <w:rFonts w:ascii="Arial" w:hAnsi="Arial" w:cs="Arial"/>
          <w:szCs w:val="24"/>
        </w:rPr>
        <w:tab/>
      </w:r>
      <w:r w:rsidRPr="000673E2">
        <w:rPr>
          <w:rFonts w:ascii="Arial" w:hAnsi="Arial" w:cs="Arial"/>
          <w:szCs w:val="24"/>
        </w:rPr>
        <w:tab/>
      </w:r>
      <w:r w:rsidRPr="000673E2">
        <w:rPr>
          <w:rFonts w:ascii="Arial" w:hAnsi="Arial" w:cs="Arial"/>
          <w:szCs w:val="24"/>
        </w:rPr>
        <w:tab/>
      </w:r>
      <w:r w:rsidRPr="000673E2">
        <w:rPr>
          <w:rFonts w:ascii="Arial" w:hAnsi="Arial" w:cs="Arial"/>
          <w:szCs w:val="24"/>
        </w:rPr>
        <w:tab/>
      </w:r>
      <w:r w:rsidRPr="000673E2">
        <w:rPr>
          <w:rFonts w:ascii="Arial" w:hAnsi="Arial" w:cs="Arial"/>
          <w:szCs w:val="24"/>
        </w:rPr>
        <w:tab/>
        <w:t>Samarinda,</w:t>
      </w:r>
      <w:r>
        <w:rPr>
          <w:rFonts w:ascii="Arial" w:hAnsi="Arial" w:cs="Arial"/>
          <w:szCs w:val="24"/>
        </w:rPr>
        <w:t xml:space="preserve"> Juni </w:t>
      </w:r>
      <w:r w:rsidRPr="000673E2">
        <w:rPr>
          <w:rFonts w:ascii="Arial" w:hAnsi="Arial" w:cs="Arial"/>
          <w:szCs w:val="24"/>
        </w:rPr>
        <w:t>201</w:t>
      </w:r>
      <w:r>
        <w:rPr>
          <w:rFonts w:ascii="Arial" w:hAnsi="Arial" w:cs="Arial"/>
          <w:szCs w:val="24"/>
        </w:rPr>
        <w:t>5</w:t>
      </w:r>
      <w:r w:rsidRPr="000673E2">
        <w:rPr>
          <w:rFonts w:ascii="Arial" w:hAnsi="Arial" w:cs="Arial"/>
          <w:szCs w:val="24"/>
        </w:rPr>
        <w:tab/>
      </w:r>
      <w:r w:rsidRPr="000673E2">
        <w:rPr>
          <w:rFonts w:ascii="Arial" w:hAnsi="Arial" w:cs="Arial"/>
          <w:szCs w:val="24"/>
        </w:rPr>
        <w:tab/>
      </w:r>
    </w:p>
    <w:p w:rsidR="00CF4103" w:rsidRPr="000673E2" w:rsidRDefault="00817EF3" w:rsidP="00CF4103">
      <w:pPr>
        <w:tabs>
          <w:tab w:val="left" w:pos="425"/>
        </w:tabs>
        <w:spacing w:line="480" w:lineRule="auto"/>
        <w:ind w:left="425"/>
        <w:jc w:val="both"/>
        <w:rPr>
          <w:rFonts w:ascii="Arial" w:hAnsi="Arial" w:cs="Arial"/>
          <w:szCs w:val="24"/>
        </w:rPr>
      </w:pPr>
      <w:r>
        <w:rPr>
          <w:rFonts w:ascii="Arial" w:hAnsi="Arial" w:cs="Arial"/>
          <w:szCs w:val="24"/>
        </w:rPr>
        <w:tab/>
      </w:r>
      <w:r>
        <w:rPr>
          <w:rFonts w:ascii="Arial" w:hAnsi="Arial" w:cs="Arial"/>
          <w:szCs w:val="24"/>
        </w:rPr>
        <w:tab/>
      </w:r>
      <w:r>
        <w:rPr>
          <w:rFonts w:ascii="Arial" w:hAnsi="Arial" w:cs="Arial"/>
          <w:szCs w:val="24"/>
        </w:rPr>
        <w:tab/>
      </w:r>
      <w:r>
        <w:rPr>
          <w:rFonts w:ascii="Arial" w:hAnsi="Arial" w:cs="Arial"/>
          <w:szCs w:val="24"/>
        </w:rPr>
        <w:tab/>
      </w:r>
      <w:r>
        <w:rPr>
          <w:rFonts w:ascii="Arial" w:hAnsi="Arial" w:cs="Arial"/>
          <w:szCs w:val="24"/>
        </w:rPr>
        <w:tab/>
      </w:r>
      <w:r>
        <w:rPr>
          <w:rFonts w:ascii="Arial" w:hAnsi="Arial" w:cs="Arial"/>
          <w:szCs w:val="24"/>
        </w:rPr>
        <w:tab/>
      </w:r>
      <w:r>
        <w:rPr>
          <w:rFonts w:ascii="Arial" w:hAnsi="Arial" w:cs="Arial"/>
          <w:szCs w:val="24"/>
        </w:rPr>
        <w:tab/>
        <w:t xml:space="preserve">   </w:t>
      </w:r>
      <w:r w:rsidR="00CF4103" w:rsidRPr="000673E2">
        <w:rPr>
          <w:rFonts w:ascii="Arial" w:hAnsi="Arial" w:cs="Arial"/>
          <w:szCs w:val="24"/>
        </w:rPr>
        <w:t>Peneliti</w:t>
      </w:r>
    </w:p>
    <w:p w:rsidR="00CF4103" w:rsidRPr="000673E2" w:rsidRDefault="00CF4103" w:rsidP="00CF4103">
      <w:pPr>
        <w:spacing w:line="480" w:lineRule="auto"/>
        <w:rPr>
          <w:rFonts w:ascii="Arial" w:hAnsi="Arial" w:cs="Arial"/>
        </w:rPr>
      </w:pPr>
    </w:p>
    <w:p w:rsidR="00CF4103" w:rsidRDefault="00CF4103" w:rsidP="00CF4103">
      <w:pPr>
        <w:jc w:val="center"/>
        <w:rPr>
          <w:rFonts w:ascii="Matura MT Script Capitals" w:hAnsi="Matura MT Script Capitals"/>
          <w:sz w:val="72"/>
          <w:szCs w:val="72"/>
        </w:rPr>
      </w:pPr>
    </w:p>
    <w:p w:rsidR="00CF4103" w:rsidRPr="0070635B" w:rsidRDefault="00CF4103" w:rsidP="00CF4103">
      <w:pPr>
        <w:jc w:val="center"/>
        <w:rPr>
          <w:rFonts w:ascii="Algerian" w:hAnsi="Algerian"/>
          <w:sz w:val="96"/>
          <w:szCs w:val="96"/>
        </w:rPr>
      </w:pPr>
      <w:r w:rsidRPr="0070635B">
        <w:rPr>
          <w:rFonts w:ascii="Algerian" w:hAnsi="Algerian"/>
          <w:sz w:val="96"/>
          <w:szCs w:val="96"/>
        </w:rPr>
        <w:t>MOTTO</w:t>
      </w:r>
    </w:p>
    <w:p w:rsidR="00CF4103" w:rsidRPr="00EC3E83" w:rsidRDefault="00CF4103" w:rsidP="00CF4103">
      <w:pPr>
        <w:jc w:val="center"/>
        <w:rPr>
          <w:rFonts w:ascii="Matura MT Script Capitals" w:hAnsi="Matura MT Script Capitals"/>
          <w:sz w:val="56"/>
          <w:szCs w:val="56"/>
        </w:rPr>
      </w:pPr>
      <w:r w:rsidRPr="00EC3E83">
        <w:rPr>
          <w:rFonts w:ascii="Matura MT Script Capitals" w:hAnsi="Matura MT Script Capitals"/>
          <w:sz w:val="56"/>
          <w:szCs w:val="56"/>
        </w:rPr>
        <w:t>“Bukan orang lain yang membuat kita berperilaku, tapi diri sendiri lah yang membuat kita berperilaku”</w:t>
      </w: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CF4103" w:rsidRDefault="00CF4103" w:rsidP="00CF4103">
      <w:pPr>
        <w:spacing w:after="0"/>
        <w:rPr>
          <w:lang w:val="en-US"/>
        </w:rPr>
      </w:pPr>
    </w:p>
    <w:p w:rsidR="00817EF3" w:rsidRDefault="00817EF3" w:rsidP="00CF4103">
      <w:pPr>
        <w:spacing w:after="0" w:line="480" w:lineRule="auto"/>
        <w:jc w:val="center"/>
        <w:rPr>
          <w:rFonts w:ascii="Arial" w:hAnsi="Arial" w:cs="Arial"/>
          <w:b/>
          <w:sz w:val="24"/>
          <w:szCs w:val="24"/>
          <w:lang w:val="en-US"/>
        </w:rPr>
      </w:pPr>
    </w:p>
    <w:p w:rsidR="00CF4103" w:rsidRPr="00CD63D5" w:rsidRDefault="00CF4103" w:rsidP="00CF4103">
      <w:pPr>
        <w:spacing w:after="0" w:line="480" w:lineRule="auto"/>
        <w:jc w:val="center"/>
        <w:rPr>
          <w:rFonts w:ascii="Arial" w:hAnsi="Arial" w:cs="Arial"/>
          <w:b/>
          <w:sz w:val="24"/>
          <w:szCs w:val="24"/>
        </w:rPr>
      </w:pPr>
      <w:r w:rsidRPr="00CD63D5">
        <w:rPr>
          <w:rFonts w:ascii="Arial" w:hAnsi="Arial" w:cs="Arial"/>
          <w:b/>
          <w:sz w:val="24"/>
          <w:szCs w:val="24"/>
        </w:rPr>
        <w:lastRenderedPageBreak/>
        <w:t>DAFTAR ISI</w:t>
      </w:r>
    </w:p>
    <w:p w:rsidR="00CF4103" w:rsidRDefault="00CF4103" w:rsidP="00CF4103">
      <w:pPr>
        <w:spacing w:after="0" w:line="480" w:lineRule="auto"/>
        <w:rPr>
          <w:rFonts w:ascii="Arial" w:hAnsi="Arial" w:cs="Arial"/>
          <w:sz w:val="24"/>
          <w:szCs w:val="24"/>
        </w:rPr>
      </w:pPr>
    </w:p>
    <w:p w:rsidR="00CF4103" w:rsidRPr="00CD63D5" w:rsidRDefault="00CF4103" w:rsidP="00CF4103">
      <w:pPr>
        <w:spacing w:after="0" w:line="480" w:lineRule="auto"/>
        <w:rPr>
          <w:rFonts w:ascii="Arial" w:hAnsi="Arial" w:cs="Arial"/>
          <w:b/>
          <w:sz w:val="24"/>
          <w:szCs w:val="24"/>
        </w:rPr>
      </w:pPr>
      <w:r w:rsidRPr="00CD63D5">
        <w:rPr>
          <w:rFonts w:ascii="Arial" w:hAnsi="Arial" w:cs="Arial"/>
          <w:b/>
          <w:sz w:val="24"/>
          <w:szCs w:val="24"/>
        </w:rPr>
        <w:t>HALAMAN SAMPUL</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HALAMAN JUDUL</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i</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HALAMAN PERNYATAAN KEASLIAN PENELITIAN</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ii</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HALAMAN LEMBAR PERSETUJUAN</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iii</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HALAMAN LEMBAR PENGESAHAN</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iv</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 xml:space="preserve">INTISARI </w:t>
      </w:r>
      <w:r>
        <w:rPr>
          <w:rFonts w:ascii="Arial" w:hAnsi="Arial" w:cs="Arial"/>
          <w:sz w:val="24"/>
          <w:szCs w:val="24"/>
        </w:rPr>
        <w:tab/>
        <w:t xml:space="preserve"> </w:t>
      </w:r>
      <w:r>
        <w:rPr>
          <w:rFonts w:ascii="Arial" w:hAnsi="Arial" w:cs="Arial"/>
          <w:sz w:val="24"/>
          <w:szCs w:val="24"/>
        </w:rPr>
        <w:tab/>
        <w:t>v</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ABSTRACT</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vi</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KATA PENGANTAR</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vii</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MOTTO</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x</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DAFTAR ISI</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xi</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DAFTAR TABEL</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xiv</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DAFTAR SKEMA</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xv</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DAFTAR GAMBAR</w:t>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xvi</w:t>
      </w:r>
    </w:p>
    <w:p w:rsidR="00CF4103" w:rsidRDefault="00CF4103" w:rsidP="00CF4103">
      <w:pPr>
        <w:tabs>
          <w:tab w:val="left" w:leader="dot" w:pos="7371"/>
          <w:tab w:val="right" w:pos="7797"/>
        </w:tabs>
        <w:spacing w:after="0" w:line="480" w:lineRule="auto"/>
        <w:rPr>
          <w:rFonts w:ascii="Arial" w:hAnsi="Arial" w:cs="Arial"/>
          <w:sz w:val="24"/>
          <w:szCs w:val="24"/>
        </w:rPr>
      </w:pPr>
      <w:r w:rsidRPr="00CD63D5">
        <w:rPr>
          <w:rFonts w:ascii="Arial" w:hAnsi="Arial" w:cs="Arial"/>
          <w:b/>
          <w:sz w:val="24"/>
          <w:szCs w:val="24"/>
        </w:rPr>
        <w:t>DAFTAR LAMPIRAN</w:t>
      </w:r>
      <w:r>
        <w:rPr>
          <w:rFonts w:ascii="Arial" w:hAnsi="Arial" w:cs="Arial"/>
          <w:sz w:val="24"/>
          <w:szCs w:val="24"/>
        </w:rPr>
        <w:t xml:space="preserve"> </w:t>
      </w:r>
      <w:r>
        <w:rPr>
          <w:rFonts w:ascii="Arial" w:hAnsi="Arial" w:cs="Arial"/>
          <w:sz w:val="24"/>
          <w:szCs w:val="24"/>
        </w:rPr>
        <w:tab/>
        <w:t xml:space="preserve"> xvii</w:t>
      </w:r>
    </w:p>
    <w:p w:rsidR="00CF4103" w:rsidRPr="00CD63D5" w:rsidRDefault="00CF4103" w:rsidP="00CF4103">
      <w:pPr>
        <w:tabs>
          <w:tab w:val="left" w:leader="dot" w:pos="7797"/>
          <w:tab w:val="right" w:pos="8222"/>
        </w:tabs>
        <w:spacing w:after="0" w:line="480" w:lineRule="auto"/>
        <w:rPr>
          <w:rFonts w:ascii="Arial" w:hAnsi="Arial" w:cs="Arial"/>
          <w:b/>
          <w:sz w:val="24"/>
          <w:szCs w:val="24"/>
        </w:rPr>
      </w:pPr>
      <w:r w:rsidRPr="00CD63D5">
        <w:rPr>
          <w:rFonts w:ascii="Arial" w:hAnsi="Arial" w:cs="Arial"/>
          <w:b/>
          <w:sz w:val="24"/>
          <w:szCs w:val="24"/>
        </w:rPr>
        <w:t>BAB I PENDAHULUAN</w:t>
      </w:r>
    </w:p>
    <w:p w:rsidR="00CF4103" w:rsidRDefault="00CF4103" w:rsidP="00CF4103">
      <w:pPr>
        <w:pStyle w:val="ListParagraph"/>
        <w:numPr>
          <w:ilvl w:val="0"/>
          <w:numId w:val="4"/>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Latar Belakang </w:t>
      </w:r>
      <w:r>
        <w:rPr>
          <w:rFonts w:ascii="Arial" w:hAnsi="Arial" w:cs="Arial"/>
          <w:sz w:val="24"/>
          <w:szCs w:val="24"/>
        </w:rPr>
        <w:tab/>
        <w:t xml:space="preserve"> </w:t>
      </w:r>
      <w:r>
        <w:rPr>
          <w:rFonts w:ascii="Arial" w:hAnsi="Arial" w:cs="Arial"/>
          <w:sz w:val="24"/>
          <w:szCs w:val="24"/>
        </w:rPr>
        <w:tab/>
        <w:t>1</w:t>
      </w:r>
    </w:p>
    <w:p w:rsidR="00CF4103" w:rsidRDefault="00CF4103" w:rsidP="00CF4103">
      <w:pPr>
        <w:pStyle w:val="ListParagraph"/>
        <w:numPr>
          <w:ilvl w:val="0"/>
          <w:numId w:val="4"/>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Rumusan Masalah </w:t>
      </w:r>
      <w:r>
        <w:rPr>
          <w:rFonts w:ascii="Arial" w:hAnsi="Arial" w:cs="Arial"/>
          <w:sz w:val="24"/>
          <w:szCs w:val="24"/>
        </w:rPr>
        <w:tab/>
        <w:t xml:space="preserve"> </w:t>
      </w:r>
      <w:r>
        <w:rPr>
          <w:rFonts w:ascii="Arial" w:hAnsi="Arial" w:cs="Arial"/>
          <w:sz w:val="24"/>
          <w:szCs w:val="24"/>
        </w:rPr>
        <w:tab/>
        <w:t>7</w:t>
      </w:r>
    </w:p>
    <w:p w:rsidR="00CF4103" w:rsidRDefault="00CF4103" w:rsidP="00CF4103">
      <w:pPr>
        <w:pStyle w:val="ListParagraph"/>
        <w:numPr>
          <w:ilvl w:val="0"/>
          <w:numId w:val="4"/>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Tujuan Penelitian </w:t>
      </w:r>
      <w:r>
        <w:rPr>
          <w:rFonts w:ascii="Arial" w:hAnsi="Arial" w:cs="Arial"/>
          <w:sz w:val="24"/>
          <w:szCs w:val="24"/>
        </w:rPr>
        <w:tab/>
        <w:t xml:space="preserve"> </w:t>
      </w:r>
      <w:r>
        <w:rPr>
          <w:rFonts w:ascii="Arial" w:hAnsi="Arial" w:cs="Arial"/>
          <w:sz w:val="24"/>
          <w:szCs w:val="24"/>
        </w:rPr>
        <w:tab/>
        <w:t>7</w:t>
      </w:r>
    </w:p>
    <w:p w:rsidR="00CF4103" w:rsidRDefault="00CF4103" w:rsidP="00CF4103">
      <w:pPr>
        <w:pStyle w:val="ListParagraph"/>
        <w:numPr>
          <w:ilvl w:val="0"/>
          <w:numId w:val="4"/>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Manfaat Penelitian </w:t>
      </w:r>
      <w:r>
        <w:rPr>
          <w:rFonts w:ascii="Arial" w:hAnsi="Arial" w:cs="Arial"/>
          <w:sz w:val="24"/>
          <w:szCs w:val="24"/>
        </w:rPr>
        <w:tab/>
        <w:t xml:space="preserve"> </w:t>
      </w:r>
      <w:r>
        <w:rPr>
          <w:rFonts w:ascii="Arial" w:hAnsi="Arial" w:cs="Arial"/>
          <w:sz w:val="24"/>
          <w:szCs w:val="24"/>
        </w:rPr>
        <w:tab/>
        <w:t>9</w:t>
      </w:r>
    </w:p>
    <w:p w:rsidR="00CF4103" w:rsidRDefault="00CF4103" w:rsidP="00CF4103">
      <w:pPr>
        <w:pStyle w:val="ListParagraph"/>
        <w:numPr>
          <w:ilvl w:val="0"/>
          <w:numId w:val="4"/>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Keaslian Penelitian </w:t>
      </w:r>
      <w:r>
        <w:rPr>
          <w:rFonts w:ascii="Arial" w:hAnsi="Arial" w:cs="Arial"/>
          <w:sz w:val="24"/>
          <w:szCs w:val="24"/>
        </w:rPr>
        <w:tab/>
        <w:t xml:space="preserve"> </w:t>
      </w:r>
      <w:r>
        <w:rPr>
          <w:rFonts w:ascii="Arial" w:hAnsi="Arial" w:cs="Arial"/>
          <w:sz w:val="24"/>
          <w:szCs w:val="24"/>
        </w:rPr>
        <w:tab/>
        <w:t>10</w:t>
      </w:r>
    </w:p>
    <w:p w:rsidR="00CF4103" w:rsidRDefault="00CF4103" w:rsidP="00CF4103">
      <w:pPr>
        <w:tabs>
          <w:tab w:val="left" w:leader="dot" w:pos="7797"/>
          <w:tab w:val="right" w:pos="8222"/>
        </w:tabs>
        <w:spacing w:after="0" w:line="480" w:lineRule="auto"/>
        <w:rPr>
          <w:rFonts w:ascii="Arial" w:hAnsi="Arial" w:cs="Arial"/>
          <w:b/>
          <w:sz w:val="24"/>
          <w:szCs w:val="24"/>
        </w:rPr>
      </w:pPr>
    </w:p>
    <w:p w:rsidR="00CF4103" w:rsidRPr="00CD63D5" w:rsidRDefault="00CF4103" w:rsidP="00CF4103">
      <w:pPr>
        <w:tabs>
          <w:tab w:val="left" w:leader="dot" w:pos="7797"/>
          <w:tab w:val="right" w:pos="8222"/>
        </w:tabs>
        <w:spacing w:after="0" w:line="480" w:lineRule="auto"/>
        <w:rPr>
          <w:rFonts w:ascii="Arial" w:hAnsi="Arial" w:cs="Arial"/>
          <w:b/>
          <w:sz w:val="24"/>
          <w:szCs w:val="24"/>
        </w:rPr>
      </w:pPr>
      <w:r w:rsidRPr="00CD63D5">
        <w:rPr>
          <w:rFonts w:ascii="Arial" w:hAnsi="Arial" w:cs="Arial"/>
          <w:b/>
          <w:sz w:val="24"/>
          <w:szCs w:val="24"/>
        </w:rPr>
        <w:lastRenderedPageBreak/>
        <w:t>BAB II TINJAUAN PUSTAKA</w:t>
      </w:r>
    </w:p>
    <w:p w:rsidR="00CF4103" w:rsidRDefault="00CF4103" w:rsidP="00CF4103">
      <w:pPr>
        <w:pStyle w:val="ListParagraph"/>
        <w:numPr>
          <w:ilvl w:val="0"/>
          <w:numId w:val="5"/>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Telaah Pustaka </w:t>
      </w:r>
      <w:r>
        <w:rPr>
          <w:rFonts w:ascii="Arial" w:hAnsi="Arial" w:cs="Arial"/>
          <w:sz w:val="24"/>
          <w:szCs w:val="24"/>
        </w:rPr>
        <w:tab/>
        <w:t xml:space="preserve"> </w:t>
      </w:r>
      <w:r>
        <w:rPr>
          <w:rFonts w:ascii="Arial" w:hAnsi="Arial" w:cs="Arial"/>
          <w:sz w:val="24"/>
          <w:szCs w:val="24"/>
        </w:rPr>
        <w:tab/>
        <w:t>14</w:t>
      </w:r>
    </w:p>
    <w:p w:rsidR="00CF4103" w:rsidRDefault="00CF4103" w:rsidP="00CF4103">
      <w:pPr>
        <w:pStyle w:val="ListParagraph"/>
        <w:numPr>
          <w:ilvl w:val="0"/>
          <w:numId w:val="6"/>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Dispepsia </w:t>
      </w:r>
      <w:r>
        <w:rPr>
          <w:rFonts w:ascii="Arial" w:hAnsi="Arial" w:cs="Arial"/>
          <w:sz w:val="24"/>
          <w:szCs w:val="24"/>
        </w:rPr>
        <w:tab/>
        <w:t xml:space="preserve"> </w:t>
      </w:r>
      <w:r>
        <w:rPr>
          <w:rFonts w:ascii="Arial" w:hAnsi="Arial" w:cs="Arial"/>
          <w:sz w:val="24"/>
          <w:szCs w:val="24"/>
        </w:rPr>
        <w:tab/>
        <w:t>14</w:t>
      </w:r>
    </w:p>
    <w:p w:rsidR="00CF4103" w:rsidRDefault="00CF4103" w:rsidP="00CF4103">
      <w:pPr>
        <w:pStyle w:val="ListParagraph"/>
        <w:numPr>
          <w:ilvl w:val="0"/>
          <w:numId w:val="6"/>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Konsep Nyeri </w:t>
      </w:r>
      <w:r>
        <w:rPr>
          <w:rFonts w:ascii="Arial" w:hAnsi="Arial" w:cs="Arial"/>
          <w:sz w:val="24"/>
          <w:szCs w:val="24"/>
        </w:rPr>
        <w:tab/>
        <w:t xml:space="preserve"> </w:t>
      </w:r>
      <w:r>
        <w:rPr>
          <w:rFonts w:ascii="Arial" w:hAnsi="Arial" w:cs="Arial"/>
          <w:sz w:val="24"/>
          <w:szCs w:val="24"/>
        </w:rPr>
        <w:tab/>
        <w:t>30</w:t>
      </w:r>
    </w:p>
    <w:p w:rsidR="00CF4103" w:rsidRDefault="00CF4103" w:rsidP="00CF4103">
      <w:pPr>
        <w:pStyle w:val="ListParagraph"/>
        <w:numPr>
          <w:ilvl w:val="0"/>
          <w:numId w:val="6"/>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Konsep Status Emosional </w:t>
      </w:r>
      <w:r>
        <w:rPr>
          <w:rFonts w:ascii="Arial" w:hAnsi="Arial" w:cs="Arial"/>
          <w:sz w:val="24"/>
          <w:szCs w:val="24"/>
        </w:rPr>
        <w:tab/>
        <w:t xml:space="preserve"> </w:t>
      </w:r>
      <w:r>
        <w:rPr>
          <w:rFonts w:ascii="Arial" w:hAnsi="Arial" w:cs="Arial"/>
          <w:sz w:val="24"/>
          <w:szCs w:val="24"/>
        </w:rPr>
        <w:tab/>
        <w:t>47</w:t>
      </w:r>
    </w:p>
    <w:p w:rsidR="00CF4103" w:rsidRDefault="00CF4103" w:rsidP="00CF4103">
      <w:pPr>
        <w:pStyle w:val="ListParagraph"/>
        <w:numPr>
          <w:ilvl w:val="0"/>
          <w:numId w:val="5"/>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Penelitian Terkait </w:t>
      </w:r>
      <w:r>
        <w:rPr>
          <w:rFonts w:ascii="Arial" w:hAnsi="Arial" w:cs="Arial"/>
          <w:sz w:val="24"/>
          <w:szCs w:val="24"/>
        </w:rPr>
        <w:tab/>
        <w:t xml:space="preserve"> </w:t>
      </w:r>
      <w:r>
        <w:rPr>
          <w:rFonts w:ascii="Arial" w:hAnsi="Arial" w:cs="Arial"/>
          <w:sz w:val="24"/>
          <w:szCs w:val="24"/>
        </w:rPr>
        <w:tab/>
        <w:t>79</w:t>
      </w:r>
    </w:p>
    <w:p w:rsidR="00CF4103" w:rsidRDefault="00CF4103" w:rsidP="00CF4103">
      <w:pPr>
        <w:pStyle w:val="ListParagraph"/>
        <w:numPr>
          <w:ilvl w:val="0"/>
          <w:numId w:val="5"/>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Kerangka Teori </w:t>
      </w:r>
      <w:r>
        <w:rPr>
          <w:rFonts w:ascii="Arial" w:hAnsi="Arial" w:cs="Arial"/>
          <w:sz w:val="24"/>
          <w:szCs w:val="24"/>
        </w:rPr>
        <w:tab/>
        <w:t xml:space="preserve"> </w:t>
      </w:r>
      <w:r>
        <w:rPr>
          <w:rFonts w:ascii="Arial" w:hAnsi="Arial" w:cs="Arial"/>
          <w:sz w:val="24"/>
          <w:szCs w:val="24"/>
        </w:rPr>
        <w:tab/>
        <w:t>82</w:t>
      </w:r>
    </w:p>
    <w:p w:rsidR="00CF4103" w:rsidRDefault="00CF4103" w:rsidP="00CF4103">
      <w:pPr>
        <w:pStyle w:val="ListParagraph"/>
        <w:numPr>
          <w:ilvl w:val="0"/>
          <w:numId w:val="5"/>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Kerangka Konsep </w:t>
      </w:r>
      <w:r>
        <w:rPr>
          <w:rFonts w:ascii="Arial" w:hAnsi="Arial" w:cs="Arial"/>
          <w:sz w:val="24"/>
          <w:szCs w:val="24"/>
        </w:rPr>
        <w:tab/>
        <w:t xml:space="preserve"> </w:t>
      </w:r>
      <w:r>
        <w:rPr>
          <w:rFonts w:ascii="Arial" w:hAnsi="Arial" w:cs="Arial"/>
          <w:sz w:val="24"/>
          <w:szCs w:val="24"/>
        </w:rPr>
        <w:tab/>
        <w:t>83</w:t>
      </w:r>
    </w:p>
    <w:p w:rsidR="00CF4103" w:rsidRDefault="00CF4103" w:rsidP="00CF4103">
      <w:pPr>
        <w:pStyle w:val="ListParagraph"/>
        <w:numPr>
          <w:ilvl w:val="0"/>
          <w:numId w:val="5"/>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Hipotesis </w:t>
      </w:r>
      <w:r>
        <w:rPr>
          <w:rFonts w:ascii="Arial" w:hAnsi="Arial" w:cs="Arial"/>
          <w:sz w:val="24"/>
          <w:szCs w:val="24"/>
        </w:rPr>
        <w:tab/>
        <w:t xml:space="preserve"> </w:t>
      </w:r>
      <w:r>
        <w:rPr>
          <w:rFonts w:ascii="Arial" w:hAnsi="Arial" w:cs="Arial"/>
          <w:sz w:val="24"/>
          <w:szCs w:val="24"/>
        </w:rPr>
        <w:tab/>
        <w:t>84</w:t>
      </w:r>
    </w:p>
    <w:p w:rsidR="00CF4103" w:rsidRPr="00CD63D5" w:rsidRDefault="00CF4103" w:rsidP="00CF4103">
      <w:pPr>
        <w:tabs>
          <w:tab w:val="left" w:leader="dot" w:pos="7797"/>
          <w:tab w:val="right" w:pos="8222"/>
        </w:tabs>
        <w:spacing w:after="0" w:line="480" w:lineRule="auto"/>
        <w:rPr>
          <w:rFonts w:ascii="Arial" w:hAnsi="Arial" w:cs="Arial"/>
          <w:b/>
          <w:sz w:val="24"/>
          <w:szCs w:val="24"/>
        </w:rPr>
      </w:pPr>
      <w:r w:rsidRPr="00CD63D5">
        <w:rPr>
          <w:rFonts w:ascii="Arial" w:hAnsi="Arial" w:cs="Arial"/>
          <w:b/>
          <w:sz w:val="24"/>
          <w:szCs w:val="24"/>
        </w:rPr>
        <w:t xml:space="preserve">BAB III METODELOGI PENELITIAN </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Desain dan Rancangan </w:t>
      </w:r>
      <w:r>
        <w:rPr>
          <w:rFonts w:ascii="Arial" w:hAnsi="Arial" w:cs="Arial"/>
          <w:sz w:val="24"/>
          <w:szCs w:val="24"/>
        </w:rPr>
        <w:tab/>
        <w:t xml:space="preserve"> </w:t>
      </w:r>
      <w:r>
        <w:rPr>
          <w:rFonts w:ascii="Arial" w:hAnsi="Arial" w:cs="Arial"/>
          <w:sz w:val="24"/>
          <w:szCs w:val="24"/>
        </w:rPr>
        <w:tab/>
        <w:t>86</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Populasi dan Sampel Penelitian </w:t>
      </w:r>
      <w:r>
        <w:rPr>
          <w:rFonts w:ascii="Arial" w:hAnsi="Arial" w:cs="Arial"/>
          <w:sz w:val="24"/>
          <w:szCs w:val="24"/>
        </w:rPr>
        <w:tab/>
        <w:t xml:space="preserve"> </w:t>
      </w:r>
      <w:r>
        <w:rPr>
          <w:rFonts w:ascii="Arial" w:hAnsi="Arial" w:cs="Arial"/>
          <w:sz w:val="24"/>
          <w:szCs w:val="24"/>
        </w:rPr>
        <w:tab/>
        <w:t>87</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Waktu dan Tempat Penelitian </w:t>
      </w:r>
      <w:r>
        <w:rPr>
          <w:rFonts w:ascii="Arial" w:hAnsi="Arial" w:cs="Arial"/>
          <w:sz w:val="24"/>
          <w:szCs w:val="24"/>
        </w:rPr>
        <w:tab/>
        <w:t xml:space="preserve"> </w:t>
      </w:r>
      <w:r>
        <w:rPr>
          <w:rFonts w:ascii="Arial" w:hAnsi="Arial" w:cs="Arial"/>
          <w:sz w:val="24"/>
          <w:szCs w:val="24"/>
        </w:rPr>
        <w:tab/>
        <w:t>89</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Variable Penelitian </w:t>
      </w:r>
      <w:r>
        <w:rPr>
          <w:rFonts w:ascii="Arial" w:hAnsi="Arial" w:cs="Arial"/>
          <w:sz w:val="24"/>
          <w:szCs w:val="24"/>
        </w:rPr>
        <w:tab/>
        <w:t xml:space="preserve"> </w:t>
      </w:r>
      <w:r>
        <w:rPr>
          <w:rFonts w:ascii="Arial" w:hAnsi="Arial" w:cs="Arial"/>
          <w:sz w:val="24"/>
          <w:szCs w:val="24"/>
        </w:rPr>
        <w:tab/>
        <w:t>89</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Definisi Operasional </w:t>
      </w:r>
      <w:r>
        <w:rPr>
          <w:rFonts w:ascii="Arial" w:hAnsi="Arial" w:cs="Arial"/>
          <w:sz w:val="24"/>
          <w:szCs w:val="24"/>
        </w:rPr>
        <w:tab/>
        <w:t xml:space="preserve"> </w:t>
      </w:r>
      <w:r>
        <w:rPr>
          <w:rFonts w:ascii="Arial" w:hAnsi="Arial" w:cs="Arial"/>
          <w:sz w:val="24"/>
          <w:szCs w:val="24"/>
        </w:rPr>
        <w:tab/>
        <w:t>90</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Instrument Penelitian </w:t>
      </w:r>
      <w:r>
        <w:rPr>
          <w:rFonts w:ascii="Arial" w:hAnsi="Arial" w:cs="Arial"/>
          <w:sz w:val="24"/>
          <w:szCs w:val="24"/>
        </w:rPr>
        <w:tab/>
        <w:t xml:space="preserve"> </w:t>
      </w:r>
      <w:r>
        <w:rPr>
          <w:rFonts w:ascii="Arial" w:hAnsi="Arial" w:cs="Arial"/>
          <w:sz w:val="24"/>
          <w:szCs w:val="24"/>
        </w:rPr>
        <w:tab/>
        <w:t>92</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Uji Validitas dan Uji Reliabiltas </w:t>
      </w:r>
      <w:r>
        <w:rPr>
          <w:rFonts w:ascii="Arial" w:hAnsi="Arial" w:cs="Arial"/>
          <w:sz w:val="24"/>
          <w:szCs w:val="24"/>
        </w:rPr>
        <w:tab/>
        <w:t xml:space="preserve"> </w:t>
      </w:r>
      <w:r>
        <w:rPr>
          <w:rFonts w:ascii="Arial" w:hAnsi="Arial" w:cs="Arial"/>
          <w:sz w:val="24"/>
          <w:szCs w:val="24"/>
        </w:rPr>
        <w:tab/>
        <w:t>93</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Teknik Pengumpulan Data </w:t>
      </w:r>
      <w:r>
        <w:rPr>
          <w:rFonts w:ascii="Arial" w:hAnsi="Arial" w:cs="Arial"/>
          <w:sz w:val="24"/>
          <w:szCs w:val="24"/>
        </w:rPr>
        <w:tab/>
        <w:t xml:space="preserve"> </w:t>
      </w:r>
      <w:r>
        <w:rPr>
          <w:rFonts w:ascii="Arial" w:hAnsi="Arial" w:cs="Arial"/>
          <w:sz w:val="24"/>
          <w:szCs w:val="24"/>
        </w:rPr>
        <w:tab/>
        <w:t>95</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Teknik Analisa Data </w:t>
      </w:r>
      <w:r>
        <w:rPr>
          <w:rFonts w:ascii="Arial" w:hAnsi="Arial" w:cs="Arial"/>
          <w:sz w:val="24"/>
          <w:szCs w:val="24"/>
        </w:rPr>
        <w:tab/>
        <w:t xml:space="preserve"> </w:t>
      </w:r>
      <w:r>
        <w:rPr>
          <w:rFonts w:ascii="Arial" w:hAnsi="Arial" w:cs="Arial"/>
          <w:sz w:val="24"/>
          <w:szCs w:val="24"/>
        </w:rPr>
        <w:tab/>
        <w:t>96</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Etika Penelitian </w:t>
      </w:r>
      <w:r>
        <w:rPr>
          <w:rFonts w:ascii="Arial" w:hAnsi="Arial" w:cs="Arial"/>
          <w:sz w:val="24"/>
          <w:szCs w:val="24"/>
        </w:rPr>
        <w:tab/>
      </w:r>
      <w:r>
        <w:rPr>
          <w:rFonts w:ascii="Arial" w:hAnsi="Arial" w:cs="Arial"/>
          <w:sz w:val="24"/>
          <w:szCs w:val="24"/>
        </w:rPr>
        <w:tab/>
        <w:t>100</w:t>
      </w:r>
    </w:p>
    <w:p w:rsidR="00CF4103" w:rsidRDefault="00CF4103" w:rsidP="00CF4103">
      <w:pPr>
        <w:pStyle w:val="ListParagraph"/>
        <w:numPr>
          <w:ilvl w:val="0"/>
          <w:numId w:val="7"/>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Jalannya Penelitian </w:t>
      </w:r>
      <w:r>
        <w:rPr>
          <w:rFonts w:ascii="Arial" w:hAnsi="Arial" w:cs="Arial"/>
          <w:sz w:val="24"/>
          <w:szCs w:val="24"/>
        </w:rPr>
        <w:tab/>
        <w:t xml:space="preserve"> 101</w:t>
      </w:r>
    </w:p>
    <w:p w:rsidR="00CF4103" w:rsidRPr="00CD63D5" w:rsidRDefault="00CF4103" w:rsidP="00CF4103">
      <w:pPr>
        <w:tabs>
          <w:tab w:val="left" w:leader="dot" w:pos="7797"/>
          <w:tab w:val="right" w:pos="8222"/>
        </w:tabs>
        <w:spacing w:after="0" w:line="480" w:lineRule="auto"/>
        <w:rPr>
          <w:rFonts w:ascii="Arial" w:hAnsi="Arial" w:cs="Arial"/>
          <w:b/>
          <w:sz w:val="24"/>
          <w:szCs w:val="24"/>
        </w:rPr>
      </w:pPr>
      <w:r w:rsidRPr="00CD63D5">
        <w:rPr>
          <w:rFonts w:ascii="Arial" w:hAnsi="Arial" w:cs="Arial"/>
          <w:b/>
          <w:sz w:val="24"/>
          <w:szCs w:val="24"/>
        </w:rPr>
        <w:t>BAB IV HASIL DAN PEMBAHASAN</w:t>
      </w:r>
    </w:p>
    <w:p w:rsidR="00CF4103" w:rsidRDefault="00CF4103" w:rsidP="00CF4103">
      <w:pPr>
        <w:pStyle w:val="ListParagraph"/>
        <w:numPr>
          <w:ilvl w:val="0"/>
          <w:numId w:val="8"/>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Gambaran Umum Klinik Segiri Medika Samarinda </w:t>
      </w:r>
      <w:r>
        <w:rPr>
          <w:rFonts w:ascii="Arial" w:hAnsi="Arial" w:cs="Arial"/>
          <w:sz w:val="24"/>
          <w:szCs w:val="24"/>
        </w:rPr>
        <w:tab/>
      </w:r>
      <w:r>
        <w:rPr>
          <w:rFonts w:ascii="Arial" w:hAnsi="Arial" w:cs="Arial"/>
          <w:sz w:val="24"/>
          <w:szCs w:val="24"/>
        </w:rPr>
        <w:tab/>
        <w:t>104</w:t>
      </w:r>
    </w:p>
    <w:p w:rsidR="00CF4103" w:rsidRDefault="00CF4103" w:rsidP="00CF4103">
      <w:pPr>
        <w:pStyle w:val="ListParagraph"/>
        <w:numPr>
          <w:ilvl w:val="0"/>
          <w:numId w:val="8"/>
        </w:numPr>
        <w:tabs>
          <w:tab w:val="left" w:leader="dot" w:pos="7371"/>
          <w:tab w:val="right" w:pos="7797"/>
        </w:tabs>
        <w:spacing w:after="0" w:line="480" w:lineRule="auto"/>
        <w:rPr>
          <w:rFonts w:ascii="Arial" w:hAnsi="Arial" w:cs="Arial"/>
          <w:sz w:val="24"/>
          <w:szCs w:val="24"/>
        </w:rPr>
      </w:pPr>
      <w:r>
        <w:rPr>
          <w:rFonts w:ascii="Arial" w:hAnsi="Arial" w:cs="Arial"/>
          <w:sz w:val="24"/>
          <w:szCs w:val="24"/>
        </w:rPr>
        <w:lastRenderedPageBreak/>
        <w:t xml:space="preserve">Hasil Penelitian </w:t>
      </w:r>
      <w:r>
        <w:rPr>
          <w:rFonts w:ascii="Arial" w:hAnsi="Arial" w:cs="Arial"/>
          <w:sz w:val="24"/>
          <w:szCs w:val="24"/>
        </w:rPr>
        <w:tab/>
      </w:r>
      <w:r>
        <w:rPr>
          <w:rFonts w:ascii="Arial" w:hAnsi="Arial" w:cs="Arial"/>
          <w:sz w:val="24"/>
          <w:szCs w:val="24"/>
        </w:rPr>
        <w:tab/>
        <w:t>105</w:t>
      </w:r>
    </w:p>
    <w:p w:rsidR="00CF4103" w:rsidRDefault="00CF4103" w:rsidP="00CF4103">
      <w:pPr>
        <w:pStyle w:val="ListParagraph"/>
        <w:numPr>
          <w:ilvl w:val="0"/>
          <w:numId w:val="8"/>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Pembahasan </w:t>
      </w:r>
      <w:r>
        <w:rPr>
          <w:rFonts w:ascii="Arial" w:hAnsi="Arial" w:cs="Arial"/>
          <w:sz w:val="24"/>
          <w:szCs w:val="24"/>
        </w:rPr>
        <w:tab/>
      </w:r>
      <w:r>
        <w:rPr>
          <w:rFonts w:ascii="Arial" w:hAnsi="Arial" w:cs="Arial"/>
          <w:sz w:val="24"/>
          <w:szCs w:val="24"/>
        </w:rPr>
        <w:tab/>
        <w:t>114</w:t>
      </w:r>
    </w:p>
    <w:p w:rsidR="00CF4103" w:rsidRDefault="00CF4103" w:rsidP="00CF4103">
      <w:pPr>
        <w:pStyle w:val="ListParagraph"/>
        <w:numPr>
          <w:ilvl w:val="0"/>
          <w:numId w:val="8"/>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Keterbatasan Penelitian </w:t>
      </w:r>
      <w:r>
        <w:rPr>
          <w:rFonts w:ascii="Arial" w:hAnsi="Arial" w:cs="Arial"/>
          <w:sz w:val="24"/>
          <w:szCs w:val="24"/>
        </w:rPr>
        <w:tab/>
      </w:r>
      <w:r>
        <w:rPr>
          <w:rFonts w:ascii="Arial" w:hAnsi="Arial" w:cs="Arial"/>
          <w:sz w:val="24"/>
          <w:szCs w:val="24"/>
        </w:rPr>
        <w:tab/>
        <w:t>134</w:t>
      </w:r>
    </w:p>
    <w:p w:rsidR="00CF4103" w:rsidRPr="00CD63D5" w:rsidRDefault="00CF4103" w:rsidP="00CF4103">
      <w:pPr>
        <w:tabs>
          <w:tab w:val="left" w:leader="dot" w:pos="7797"/>
          <w:tab w:val="right" w:pos="8222"/>
        </w:tabs>
        <w:spacing w:after="0" w:line="480" w:lineRule="auto"/>
        <w:rPr>
          <w:rFonts w:ascii="Arial" w:hAnsi="Arial" w:cs="Arial"/>
          <w:b/>
          <w:sz w:val="24"/>
          <w:szCs w:val="24"/>
        </w:rPr>
      </w:pPr>
      <w:r w:rsidRPr="00CD63D5">
        <w:rPr>
          <w:rFonts w:ascii="Arial" w:hAnsi="Arial" w:cs="Arial"/>
          <w:b/>
          <w:sz w:val="24"/>
          <w:szCs w:val="24"/>
        </w:rPr>
        <w:t>BAB V KESIMPULAN DAN SARAN</w:t>
      </w:r>
    </w:p>
    <w:p w:rsidR="00CF4103" w:rsidRDefault="00CF4103" w:rsidP="00CF4103">
      <w:pPr>
        <w:pStyle w:val="ListParagraph"/>
        <w:numPr>
          <w:ilvl w:val="0"/>
          <w:numId w:val="9"/>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Kesimpulan </w:t>
      </w:r>
      <w:r>
        <w:rPr>
          <w:rFonts w:ascii="Arial" w:hAnsi="Arial" w:cs="Arial"/>
          <w:sz w:val="24"/>
          <w:szCs w:val="24"/>
        </w:rPr>
        <w:tab/>
      </w:r>
      <w:r>
        <w:rPr>
          <w:rFonts w:ascii="Arial" w:hAnsi="Arial" w:cs="Arial"/>
          <w:sz w:val="24"/>
          <w:szCs w:val="24"/>
        </w:rPr>
        <w:tab/>
        <w:t>135</w:t>
      </w:r>
    </w:p>
    <w:p w:rsidR="00CF4103" w:rsidRDefault="00CF4103" w:rsidP="00CF4103">
      <w:pPr>
        <w:pStyle w:val="ListParagraph"/>
        <w:numPr>
          <w:ilvl w:val="0"/>
          <w:numId w:val="9"/>
        </w:numPr>
        <w:tabs>
          <w:tab w:val="left" w:leader="dot" w:pos="7371"/>
          <w:tab w:val="right" w:pos="7797"/>
        </w:tabs>
        <w:spacing w:after="0" w:line="480" w:lineRule="auto"/>
        <w:rPr>
          <w:rFonts w:ascii="Arial" w:hAnsi="Arial" w:cs="Arial"/>
          <w:sz w:val="24"/>
          <w:szCs w:val="24"/>
        </w:rPr>
      </w:pPr>
      <w:r>
        <w:rPr>
          <w:rFonts w:ascii="Arial" w:hAnsi="Arial" w:cs="Arial"/>
          <w:sz w:val="24"/>
          <w:szCs w:val="24"/>
        </w:rPr>
        <w:t xml:space="preserve">Saran </w:t>
      </w:r>
      <w:r>
        <w:rPr>
          <w:rFonts w:ascii="Arial" w:hAnsi="Arial" w:cs="Arial"/>
          <w:sz w:val="24"/>
          <w:szCs w:val="24"/>
        </w:rPr>
        <w:tab/>
      </w:r>
      <w:r>
        <w:rPr>
          <w:rFonts w:ascii="Arial" w:hAnsi="Arial" w:cs="Arial"/>
          <w:sz w:val="24"/>
          <w:szCs w:val="24"/>
        </w:rPr>
        <w:tab/>
        <w:t>137</w:t>
      </w:r>
    </w:p>
    <w:p w:rsidR="00CF4103" w:rsidRPr="004B071A" w:rsidRDefault="00CF4103" w:rsidP="00CF4103">
      <w:pPr>
        <w:tabs>
          <w:tab w:val="left" w:leader="dot" w:pos="7797"/>
          <w:tab w:val="right" w:pos="8222"/>
        </w:tabs>
        <w:spacing w:after="0" w:line="480" w:lineRule="auto"/>
        <w:rPr>
          <w:rFonts w:ascii="Arial" w:hAnsi="Arial" w:cs="Arial"/>
          <w:b/>
          <w:sz w:val="24"/>
          <w:szCs w:val="24"/>
        </w:rPr>
      </w:pPr>
      <w:r w:rsidRPr="004B071A">
        <w:rPr>
          <w:rFonts w:ascii="Arial" w:hAnsi="Arial" w:cs="Arial"/>
          <w:b/>
          <w:sz w:val="24"/>
          <w:szCs w:val="24"/>
        </w:rPr>
        <w:t>DAFTAR PUSTAKA</w:t>
      </w:r>
    </w:p>
    <w:p w:rsidR="00CF4103" w:rsidRPr="00CD63D5" w:rsidRDefault="00CF4103" w:rsidP="00CF4103">
      <w:pPr>
        <w:tabs>
          <w:tab w:val="left" w:leader="dot" w:pos="7797"/>
          <w:tab w:val="right" w:pos="8222"/>
        </w:tabs>
        <w:spacing w:after="0" w:line="480" w:lineRule="auto"/>
        <w:rPr>
          <w:rFonts w:ascii="Arial" w:hAnsi="Arial" w:cs="Arial"/>
          <w:sz w:val="24"/>
          <w:szCs w:val="24"/>
        </w:rPr>
      </w:pPr>
      <w:r>
        <w:rPr>
          <w:rFonts w:ascii="Arial" w:hAnsi="Arial" w:cs="Arial"/>
          <w:sz w:val="24"/>
          <w:szCs w:val="24"/>
        </w:rPr>
        <w:t>Lampiran-lampiran</w:t>
      </w:r>
    </w:p>
    <w:p w:rsidR="00CF4103" w:rsidRDefault="00CF4103" w:rsidP="00CF4103">
      <w:pPr>
        <w:spacing w:after="0"/>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Default="00CF4103" w:rsidP="00CF4103">
      <w:pPr>
        <w:rPr>
          <w:lang w:val="en-US"/>
        </w:rPr>
      </w:pPr>
    </w:p>
    <w:p w:rsidR="00CF4103" w:rsidRDefault="00CF4103" w:rsidP="00CF4103">
      <w:pPr>
        <w:jc w:val="center"/>
        <w:rPr>
          <w:lang w:val="en-US"/>
        </w:rPr>
      </w:pPr>
    </w:p>
    <w:p w:rsidR="00CF4103" w:rsidRDefault="00CF4103" w:rsidP="00CF4103">
      <w:pPr>
        <w:jc w:val="center"/>
        <w:rPr>
          <w:lang w:val="en-US"/>
        </w:rPr>
      </w:pPr>
    </w:p>
    <w:p w:rsidR="00CF4103" w:rsidRDefault="00CF4103" w:rsidP="00CF4103">
      <w:pPr>
        <w:jc w:val="center"/>
        <w:rPr>
          <w:lang w:val="en-US"/>
        </w:rPr>
      </w:pPr>
    </w:p>
    <w:p w:rsidR="00CF4103" w:rsidRDefault="00CF4103" w:rsidP="00CF4103">
      <w:pPr>
        <w:jc w:val="center"/>
        <w:rPr>
          <w:lang w:val="en-US"/>
        </w:rPr>
      </w:pPr>
    </w:p>
    <w:p w:rsidR="00CF4103" w:rsidRDefault="00CF4103" w:rsidP="00CF4103">
      <w:pPr>
        <w:jc w:val="center"/>
        <w:rPr>
          <w:lang w:val="en-US"/>
        </w:rPr>
      </w:pPr>
    </w:p>
    <w:p w:rsidR="00CF4103" w:rsidRDefault="00CF4103" w:rsidP="00CF4103">
      <w:pPr>
        <w:jc w:val="center"/>
        <w:rPr>
          <w:lang w:val="en-US"/>
        </w:rPr>
      </w:pPr>
    </w:p>
    <w:p w:rsidR="00817EF3" w:rsidRDefault="00817EF3" w:rsidP="00CF4103">
      <w:pPr>
        <w:spacing w:after="0" w:line="480" w:lineRule="auto"/>
        <w:jc w:val="center"/>
        <w:rPr>
          <w:rFonts w:ascii="Arial" w:hAnsi="Arial" w:cs="Arial"/>
          <w:b/>
          <w:sz w:val="24"/>
          <w:szCs w:val="24"/>
          <w:lang w:val="en-US"/>
        </w:rPr>
      </w:pPr>
    </w:p>
    <w:p w:rsidR="00CF4103" w:rsidRDefault="00CF4103" w:rsidP="00CF4103">
      <w:pPr>
        <w:spacing w:after="0" w:line="480" w:lineRule="auto"/>
        <w:jc w:val="center"/>
        <w:rPr>
          <w:rFonts w:ascii="Arial" w:hAnsi="Arial" w:cs="Arial"/>
          <w:b/>
          <w:sz w:val="24"/>
          <w:szCs w:val="24"/>
          <w:lang w:val="en-US"/>
        </w:rPr>
      </w:pPr>
      <w:r w:rsidRPr="00CD1183">
        <w:rPr>
          <w:rFonts w:ascii="Arial" w:hAnsi="Arial" w:cs="Arial"/>
          <w:b/>
          <w:sz w:val="24"/>
          <w:szCs w:val="24"/>
        </w:rPr>
        <w:lastRenderedPageBreak/>
        <w:t>DAFTAR TABEL</w:t>
      </w:r>
    </w:p>
    <w:p w:rsidR="00CF4103" w:rsidRPr="00944DFD" w:rsidRDefault="00CF4103" w:rsidP="00CF4103">
      <w:pPr>
        <w:spacing w:after="0" w:line="480" w:lineRule="auto"/>
        <w:jc w:val="center"/>
        <w:rPr>
          <w:rFonts w:ascii="Arial" w:hAnsi="Arial" w:cs="Arial"/>
          <w:sz w:val="24"/>
          <w:szCs w:val="24"/>
          <w:lang w:val="en-US"/>
        </w:rPr>
      </w:pPr>
    </w:p>
    <w:p w:rsidR="00CF4103" w:rsidRPr="00465BA4" w:rsidRDefault="00CF4103" w:rsidP="00CF4103">
      <w:pPr>
        <w:tabs>
          <w:tab w:val="left" w:leader="dot" w:pos="7371"/>
          <w:tab w:val="right" w:pos="7797"/>
        </w:tabs>
        <w:spacing w:after="0" w:line="480" w:lineRule="auto"/>
        <w:rPr>
          <w:rFonts w:ascii="Arial" w:hAnsi="Arial" w:cs="Arial"/>
          <w:sz w:val="24"/>
          <w:szCs w:val="24"/>
        </w:rPr>
      </w:pPr>
      <w:r>
        <w:rPr>
          <w:rFonts w:ascii="Arial" w:hAnsi="Arial" w:cs="Arial"/>
          <w:sz w:val="24"/>
          <w:szCs w:val="24"/>
        </w:rPr>
        <w:t>T</w:t>
      </w:r>
      <w:r>
        <w:rPr>
          <w:rFonts w:ascii="Arial" w:hAnsi="Arial" w:cs="Arial"/>
          <w:sz w:val="24"/>
          <w:szCs w:val="24"/>
          <w:lang w:val="en-US"/>
        </w:rPr>
        <w:t>abel</w:t>
      </w:r>
      <w:r>
        <w:rPr>
          <w:rFonts w:ascii="Arial" w:hAnsi="Arial" w:cs="Arial"/>
          <w:sz w:val="24"/>
          <w:szCs w:val="24"/>
        </w:rPr>
        <w:t xml:space="preserve"> 2.1 Skor Penilaian pada DAS</w:t>
      </w:r>
      <w:r>
        <w:rPr>
          <w:rFonts w:ascii="Arial" w:hAnsi="Arial" w:cs="Arial"/>
          <w:sz w:val="24"/>
          <w:szCs w:val="24"/>
          <w:lang w:val="en-US"/>
        </w:rPr>
        <w:t xml:space="preserve">S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rPr>
        <w:t>79</w:t>
      </w:r>
      <w:r w:rsidRPr="00465BA4">
        <w:rPr>
          <w:rFonts w:ascii="Arial" w:hAnsi="Arial" w:cs="Arial"/>
          <w:sz w:val="24"/>
          <w:szCs w:val="24"/>
        </w:rPr>
        <w:t xml:space="preserve">  </w:t>
      </w:r>
    </w:p>
    <w:p w:rsidR="00CF4103" w:rsidRDefault="00CF4103" w:rsidP="00CF4103">
      <w:pPr>
        <w:tabs>
          <w:tab w:val="left" w:leader="dot" w:pos="7371"/>
          <w:tab w:val="right" w:pos="7797"/>
        </w:tabs>
        <w:spacing w:after="0" w:line="480" w:lineRule="auto"/>
        <w:rPr>
          <w:rFonts w:ascii="Arial" w:hAnsi="Arial" w:cs="Arial"/>
          <w:sz w:val="24"/>
          <w:szCs w:val="24"/>
        </w:rPr>
      </w:pPr>
      <w:r>
        <w:rPr>
          <w:rFonts w:ascii="Arial" w:hAnsi="Arial" w:cs="Arial"/>
          <w:sz w:val="24"/>
          <w:szCs w:val="24"/>
        </w:rPr>
        <w:t>T</w:t>
      </w:r>
      <w:r>
        <w:rPr>
          <w:rFonts w:ascii="Arial" w:hAnsi="Arial" w:cs="Arial"/>
          <w:sz w:val="24"/>
          <w:szCs w:val="24"/>
          <w:lang w:val="en-US"/>
        </w:rPr>
        <w:t>abel</w:t>
      </w:r>
      <w:r>
        <w:rPr>
          <w:rFonts w:ascii="Arial" w:hAnsi="Arial" w:cs="Arial"/>
          <w:sz w:val="24"/>
          <w:szCs w:val="24"/>
        </w:rPr>
        <w:t xml:space="preserve"> 3.1 Definisi Operasiona</w:t>
      </w:r>
      <w:r>
        <w:rPr>
          <w:rFonts w:ascii="Arial" w:hAnsi="Arial" w:cs="Arial"/>
          <w:sz w:val="24"/>
          <w:szCs w:val="24"/>
          <w:lang w:val="en-US"/>
        </w:rPr>
        <w:t xml:space="preserve">l </w:t>
      </w:r>
      <w:r>
        <w:rPr>
          <w:rFonts w:ascii="Arial" w:hAnsi="Arial" w:cs="Arial"/>
          <w:sz w:val="24"/>
          <w:szCs w:val="24"/>
          <w:lang w:val="en-US"/>
        </w:rPr>
        <w:tab/>
        <w:t xml:space="preserve"> </w:t>
      </w:r>
      <w:r>
        <w:rPr>
          <w:rFonts w:ascii="Arial" w:hAnsi="Arial" w:cs="Arial"/>
          <w:sz w:val="24"/>
          <w:szCs w:val="24"/>
          <w:lang w:val="en-US"/>
        </w:rPr>
        <w:tab/>
      </w:r>
      <w:r>
        <w:rPr>
          <w:rFonts w:ascii="Arial" w:hAnsi="Arial" w:cs="Arial"/>
          <w:sz w:val="24"/>
          <w:szCs w:val="24"/>
        </w:rPr>
        <w:t>91</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rPr>
        <w:t>T</w:t>
      </w:r>
      <w:r>
        <w:rPr>
          <w:rFonts w:ascii="Arial" w:hAnsi="Arial" w:cs="Arial"/>
          <w:sz w:val="24"/>
          <w:szCs w:val="24"/>
          <w:lang w:val="en-US"/>
        </w:rPr>
        <w:t>abel</w:t>
      </w:r>
      <w:r>
        <w:rPr>
          <w:rFonts w:ascii="Arial" w:hAnsi="Arial" w:cs="Arial"/>
          <w:sz w:val="24"/>
          <w:szCs w:val="24"/>
        </w:rPr>
        <w:t xml:space="preserve"> 3.2 Daftar Pernyataan dalam DASS</w:t>
      </w:r>
      <w:r>
        <w:rPr>
          <w:rFonts w:ascii="Arial" w:hAnsi="Arial" w:cs="Arial"/>
          <w:sz w:val="24"/>
          <w:szCs w:val="24"/>
          <w:lang w:val="en-US"/>
        </w:rPr>
        <w:t xml:space="preserve">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rPr>
        <w:t>92</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3.3 Jadwal Penelitian </w:t>
      </w:r>
      <w:r>
        <w:rPr>
          <w:rFonts w:ascii="Arial" w:hAnsi="Arial" w:cs="Arial"/>
          <w:sz w:val="24"/>
          <w:szCs w:val="24"/>
          <w:lang w:val="en-US"/>
        </w:rPr>
        <w:tab/>
      </w:r>
      <w:r>
        <w:rPr>
          <w:rFonts w:ascii="Arial" w:hAnsi="Arial" w:cs="Arial"/>
          <w:sz w:val="24"/>
          <w:szCs w:val="24"/>
          <w:lang w:val="en-US"/>
        </w:rPr>
        <w:tab/>
        <w:t xml:space="preserve"> 103</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4.1 Karakteristik Responden Berdasarkan Umur </w:t>
      </w:r>
      <w:r>
        <w:rPr>
          <w:rFonts w:ascii="Arial" w:hAnsi="Arial" w:cs="Arial"/>
          <w:sz w:val="24"/>
          <w:szCs w:val="24"/>
          <w:lang w:val="en-US"/>
        </w:rPr>
        <w:tab/>
        <w:t xml:space="preserve"> </w:t>
      </w:r>
      <w:r>
        <w:rPr>
          <w:rFonts w:ascii="Arial" w:hAnsi="Arial" w:cs="Arial"/>
          <w:sz w:val="24"/>
          <w:szCs w:val="24"/>
          <w:lang w:val="en-US"/>
        </w:rPr>
        <w:tab/>
        <w:t>105</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4.2 Karakteristik Responden Berdasarkan Jenis Kelamin </w:t>
      </w:r>
      <w:r>
        <w:rPr>
          <w:rFonts w:ascii="Arial" w:hAnsi="Arial" w:cs="Arial"/>
          <w:sz w:val="24"/>
          <w:szCs w:val="24"/>
          <w:lang w:val="en-US"/>
        </w:rPr>
        <w:tab/>
        <w:t xml:space="preserve"> </w:t>
      </w:r>
      <w:r>
        <w:rPr>
          <w:rFonts w:ascii="Arial" w:hAnsi="Arial" w:cs="Arial"/>
          <w:sz w:val="24"/>
          <w:szCs w:val="24"/>
          <w:lang w:val="en-US"/>
        </w:rPr>
        <w:tab/>
        <w:t>106</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4.3 Karakteristik Responden Berdasarkan Pekerjaan </w:t>
      </w:r>
      <w:r>
        <w:rPr>
          <w:rFonts w:ascii="Arial" w:hAnsi="Arial" w:cs="Arial"/>
          <w:sz w:val="24"/>
          <w:szCs w:val="24"/>
          <w:lang w:val="en-US"/>
        </w:rPr>
        <w:tab/>
        <w:t xml:space="preserve"> </w:t>
      </w:r>
      <w:r>
        <w:rPr>
          <w:rFonts w:ascii="Arial" w:hAnsi="Arial" w:cs="Arial"/>
          <w:sz w:val="24"/>
          <w:szCs w:val="24"/>
          <w:lang w:val="en-US"/>
        </w:rPr>
        <w:tab/>
        <w:t>106</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4.4 Karakteristik Responden Berdasarkan Perkawinan </w:t>
      </w:r>
      <w:r>
        <w:rPr>
          <w:rFonts w:ascii="Arial" w:hAnsi="Arial" w:cs="Arial"/>
          <w:sz w:val="24"/>
          <w:szCs w:val="24"/>
          <w:lang w:val="en-US"/>
        </w:rPr>
        <w:tab/>
        <w:t xml:space="preserve"> </w:t>
      </w:r>
      <w:r>
        <w:rPr>
          <w:rFonts w:ascii="Arial" w:hAnsi="Arial" w:cs="Arial"/>
          <w:sz w:val="24"/>
          <w:szCs w:val="24"/>
          <w:lang w:val="en-US"/>
        </w:rPr>
        <w:tab/>
        <w:t>106</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4.5 Karakteristik Responden Berdasarkan Pendidikan </w:t>
      </w:r>
      <w:r>
        <w:rPr>
          <w:rFonts w:ascii="Arial" w:hAnsi="Arial" w:cs="Arial"/>
          <w:sz w:val="24"/>
          <w:szCs w:val="24"/>
          <w:lang w:val="en-US"/>
        </w:rPr>
        <w:tab/>
        <w:t xml:space="preserve"> </w:t>
      </w:r>
      <w:r>
        <w:rPr>
          <w:rFonts w:ascii="Arial" w:hAnsi="Arial" w:cs="Arial"/>
          <w:sz w:val="24"/>
          <w:szCs w:val="24"/>
          <w:lang w:val="en-US"/>
        </w:rPr>
        <w:tab/>
        <w:t>107</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4.6 Karakteristik Tingkat Depresi Responden </w:t>
      </w:r>
      <w:r>
        <w:rPr>
          <w:rFonts w:ascii="Arial" w:hAnsi="Arial" w:cs="Arial"/>
          <w:sz w:val="24"/>
          <w:szCs w:val="24"/>
          <w:lang w:val="en-US"/>
        </w:rPr>
        <w:tab/>
        <w:t xml:space="preserve"> </w:t>
      </w:r>
      <w:r>
        <w:rPr>
          <w:rFonts w:ascii="Arial" w:hAnsi="Arial" w:cs="Arial"/>
          <w:sz w:val="24"/>
          <w:szCs w:val="24"/>
          <w:lang w:val="en-US"/>
        </w:rPr>
        <w:tab/>
        <w:t>107</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4.7 Karakteristik Tingkat Kecemasan Responden </w:t>
      </w:r>
      <w:r>
        <w:rPr>
          <w:rFonts w:ascii="Arial" w:hAnsi="Arial" w:cs="Arial"/>
          <w:sz w:val="24"/>
          <w:szCs w:val="24"/>
          <w:lang w:val="en-US"/>
        </w:rPr>
        <w:tab/>
        <w:t xml:space="preserve"> </w:t>
      </w:r>
      <w:r>
        <w:rPr>
          <w:rFonts w:ascii="Arial" w:hAnsi="Arial" w:cs="Arial"/>
          <w:sz w:val="24"/>
          <w:szCs w:val="24"/>
          <w:lang w:val="en-US"/>
        </w:rPr>
        <w:tab/>
        <w:t>108</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4.8 Karakteristik Tingkat Stress Responden </w:t>
      </w:r>
      <w:r>
        <w:rPr>
          <w:rFonts w:ascii="Arial" w:hAnsi="Arial" w:cs="Arial"/>
          <w:sz w:val="24"/>
          <w:szCs w:val="24"/>
          <w:lang w:val="en-US"/>
        </w:rPr>
        <w:tab/>
        <w:t xml:space="preserve"> </w:t>
      </w:r>
      <w:r>
        <w:rPr>
          <w:rFonts w:ascii="Arial" w:hAnsi="Arial" w:cs="Arial"/>
          <w:sz w:val="24"/>
          <w:szCs w:val="24"/>
          <w:lang w:val="en-US"/>
        </w:rPr>
        <w:tab/>
        <w:t>108</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4.9 Karakteristik Status Emosional Responden </w:t>
      </w:r>
      <w:r>
        <w:rPr>
          <w:rFonts w:ascii="Arial" w:hAnsi="Arial" w:cs="Arial"/>
          <w:sz w:val="24"/>
          <w:szCs w:val="24"/>
          <w:lang w:val="en-US"/>
        </w:rPr>
        <w:tab/>
        <w:t xml:space="preserve"> </w:t>
      </w:r>
      <w:r>
        <w:rPr>
          <w:rFonts w:ascii="Arial" w:hAnsi="Arial" w:cs="Arial"/>
          <w:sz w:val="24"/>
          <w:szCs w:val="24"/>
          <w:lang w:val="en-US"/>
        </w:rPr>
        <w:tab/>
        <w:t>108</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4.10 Karakteristik Tingkat Nyeri Responden </w:t>
      </w:r>
      <w:r>
        <w:rPr>
          <w:rFonts w:ascii="Arial" w:hAnsi="Arial" w:cs="Arial"/>
          <w:sz w:val="24"/>
          <w:szCs w:val="24"/>
          <w:lang w:val="en-US"/>
        </w:rPr>
        <w:tab/>
        <w:t xml:space="preserve"> </w:t>
      </w:r>
      <w:r>
        <w:rPr>
          <w:rFonts w:ascii="Arial" w:hAnsi="Arial" w:cs="Arial"/>
          <w:sz w:val="24"/>
          <w:szCs w:val="24"/>
          <w:lang w:val="en-US"/>
        </w:rPr>
        <w:tab/>
        <w:t>109</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4.11 Tabulasi Tingkat Depresi dengan Tingkat Nyeri </w:t>
      </w:r>
      <w:r>
        <w:rPr>
          <w:rFonts w:ascii="Arial" w:hAnsi="Arial" w:cs="Arial"/>
          <w:sz w:val="24"/>
          <w:szCs w:val="24"/>
          <w:lang w:val="en-US"/>
        </w:rPr>
        <w:tab/>
        <w:t xml:space="preserve"> </w:t>
      </w:r>
      <w:r>
        <w:rPr>
          <w:rFonts w:ascii="Arial" w:hAnsi="Arial" w:cs="Arial"/>
          <w:sz w:val="24"/>
          <w:szCs w:val="24"/>
          <w:lang w:val="en-US"/>
        </w:rPr>
        <w:tab/>
        <w:t>109</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4.12 Tabulasi Tingkat Kecemasan dengan Tingkat Nyeri </w:t>
      </w:r>
      <w:r>
        <w:rPr>
          <w:rFonts w:ascii="Arial" w:hAnsi="Arial" w:cs="Arial"/>
          <w:sz w:val="24"/>
          <w:szCs w:val="24"/>
          <w:lang w:val="en-US"/>
        </w:rPr>
        <w:tab/>
        <w:t xml:space="preserve"> </w:t>
      </w:r>
      <w:r>
        <w:rPr>
          <w:rFonts w:ascii="Arial" w:hAnsi="Arial" w:cs="Arial"/>
          <w:sz w:val="24"/>
          <w:szCs w:val="24"/>
          <w:lang w:val="en-US"/>
        </w:rPr>
        <w:tab/>
        <w:t>111</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4.13 Tabulasi Tingkat Stress dengan Tingkat Nyeri </w:t>
      </w:r>
      <w:r>
        <w:rPr>
          <w:rFonts w:ascii="Arial" w:hAnsi="Arial" w:cs="Arial"/>
          <w:sz w:val="24"/>
          <w:szCs w:val="24"/>
          <w:lang w:val="en-US"/>
        </w:rPr>
        <w:tab/>
        <w:t xml:space="preserve"> </w:t>
      </w:r>
      <w:r>
        <w:rPr>
          <w:rFonts w:ascii="Arial" w:hAnsi="Arial" w:cs="Arial"/>
          <w:sz w:val="24"/>
          <w:szCs w:val="24"/>
          <w:lang w:val="en-US"/>
        </w:rPr>
        <w:tab/>
        <w:t>112</w:t>
      </w:r>
    </w:p>
    <w:p w:rsidR="00CF4103" w:rsidRDefault="00CF4103" w:rsidP="00CF4103">
      <w:pPr>
        <w:tabs>
          <w:tab w:val="left" w:leader="dot" w:pos="7371"/>
          <w:tab w:val="right" w:pos="7797"/>
        </w:tabs>
        <w:spacing w:after="0" w:line="480" w:lineRule="auto"/>
        <w:rPr>
          <w:rFonts w:ascii="Arial" w:hAnsi="Arial" w:cs="Arial"/>
          <w:sz w:val="24"/>
          <w:szCs w:val="24"/>
          <w:lang w:val="en-US"/>
        </w:rPr>
      </w:pPr>
      <w:r>
        <w:rPr>
          <w:rFonts w:ascii="Arial" w:hAnsi="Arial" w:cs="Arial"/>
          <w:sz w:val="24"/>
          <w:szCs w:val="24"/>
          <w:lang w:val="en-US"/>
        </w:rPr>
        <w:t xml:space="preserve">Tabel 4.14 Tabulasi Status Emosional dengan Tingkat Nyeri </w:t>
      </w:r>
      <w:r>
        <w:rPr>
          <w:rFonts w:ascii="Arial" w:hAnsi="Arial" w:cs="Arial"/>
          <w:sz w:val="24"/>
          <w:szCs w:val="24"/>
          <w:lang w:val="en-US"/>
        </w:rPr>
        <w:tab/>
        <w:t xml:space="preserve"> </w:t>
      </w:r>
      <w:r>
        <w:rPr>
          <w:rFonts w:ascii="Arial" w:hAnsi="Arial" w:cs="Arial"/>
          <w:sz w:val="24"/>
          <w:szCs w:val="24"/>
          <w:lang w:val="en-US"/>
        </w:rPr>
        <w:tab/>
        <w:t>113</w:t>
      </w:r>
    </w:p>
    <w:p w:rsidR="00CF4103" w:rsidRDefault="00CF4103" w:rsidP="00CF4103">
      <w:pPr>
        <w:tabs>
          <w:tab w:val="right" w:leader="dot" w:pos="7380"/>
          <w:tab w:val="right" w:pos="7560"/>
        </w:tabs>
        <w:spacing w:after="0" w:line="480" w:lineRule="auto"/>
        <w:rPr>
          <w:rFonts w:ascii="Arial" w:hAnsi="Arial" w:cs="Arial"/>
          <w:sz w:val="24"/>
          <w:szCs w:val="24"/>
          <w:lang w:val="en-US"/>
        </w:rPr>
      </w:pPr>
    </w:p>
    <w:p w:rsidR="00CF4103" w:rsidRDefault="00CF4103" w:rsidP="00CF4103">
      <w:pPr>
        <w:tabs>
          <w:tab w:val="right" w:leader="dot" w:pos="7380"/>
          <w:tab w:val="right" w:pos="7560"/>
        </w:tabs>
        <w:spacing w:after="0" w:line="480" w:lineRule="auto"/>
        <w:rPr>
          <w:rFonts w:ascii="Arial" w:hAnsi="Arial" w:cs="Arial"/>
          <w:sz w:val="24"/>
          <w:szCs w:val="24"/>
          <w:lang w:val="en-US"/>
        </w:rPr>
      </w:pPr>
    </w:p>
    <w:p w:rsidR="00817EF3" w:rsidRDefault="00817EF3" w:rsidP="00CF4103">
      <w:pPr>
        <w:spacing w:after="0" w:line="480" w:lineRule="auto"/>
        <w:jc w:val="center"/>
        <w:rPr>
          <w:rFonts w:ascii="Arial" w:hAnsi="Arial" w:cs="Arial"/>
          <w:b/>
          <w:sz w:val="24"/>
          <w:szCs w:val="24"/>
          <w:lang w:val="en-US"/>
        </w:rPr>
      </w:pPr>
    </w:p>
    <w:p w:rsidR="00CF4103" w:rsidRDefault="00CF4103" w:rsidP="00CF4103">
      <w:pPr>
        <w:spacing w:after="0" w:line="480" w:lineRule="auto"/>
        <w:jc w:val="center"/>
        <w:rPr>
          <w:rFonts w:ascii="Arial" w:hAnsi="Arial" w:cs="Arial"/>
          <w:b/>
          <w:sz w:val="24"/>
          <w:szCs w:val="24"/>
          <w:lang w:val="en-US"/>
        </w:rPr>
      </w:pPr>
      <w:r w:rsidRPr="00D22DC5">
        <w:rPr>
          <w:rFonts w:ascii="Arial" w:hAnsi="Arial" w:cs="Arial"/>
          <w:b/>
          <w:sz w:val="24"/>
          <w:szCs w:val="24"/>
        </w:rPr>
        <w:lastRenderedPageBreak/>
        <w:t>DAFTAR SKEMA</w:t>
      </w:r>
    </w:p>
    <w:p w:rsidR="00CF4103" w:rsidRPr="00B67C66" w:rsidRDefault="00CF4103" w:rsidP="00CF4103">
      <w:pPr>
        <w:spacing w:after="0" w:line="480" w:lineRule="auto"/>
        <w:jc w:val="center"/>
        <w:rPr>
          <w:rFonts w:ascii="Arial" w:hAnsi="Arial" w:cs="Arial"/>
          <w:b/>
          <w:sz w:val="24"/>
          <w:szCs w:val="24"/>
          <w:lang w:val="en-US"/>
        </w:rPr>
      </w:pPr>
    </w:p>
    <w:p w:rsidR="00CF4103" w:rsidRDefault="00CF4103" w:rsidP="00CF4103">
      <w:pPr>
        <w:tabs>
          <w:tab w:val="left" w:leader="dot" w:pos="7513"/>
          <w:tab w:val="right" w:pos="7655"/>
        </w:tabs>
        <w:spacing w:after="0" w:line="480" w:lineRule="auto"/>
        <w:rPr>
          <w:rFonts w:ascii="Arial" w:hAnsi="Arial" w:cs="Arial"/>
          <w:sz w:val="24"/>
          <w:szCs w:val="24"/>
          <w:lang w:val="en-US"/>
        </w:rPr>
      </w:pPr>
      <w:r>
        <w:rPr>
          <w:rFonts w:ascii="Arial" w:hAnsi="Arial" w:cs="Arial"/>
          <w:sz w:val="24"/>
          <w:szCs w:val="24"/>
          <w:lang w:val="en-US"/>
        </w:rPr>
        <w:t xml:space="preserve">Skema 2.1 Kerangka Teori </w:t>
      </w:r>
      <w:r>
        <w:rPr>
          <w:rFonts w:ascii="Arial" w:hAnsi="Arial" w:cs="Arial"/>
          <w:sz w:val="24"/>
          <w:szCs w:val="24"/>
          <w:lang w:val="en-US"/>
        </w:rPr>
        <w:tab/>
        <w:t xml:space="preserve"> </w:t>
      </w:r>
      <w:r>
        <w:rPr>
          <w:rFonts w:ascii="Arial" w:hAnsi="Arial" w:cs="Arial"/>
          <w:sz w:val="24"/>
          <w:szCs w:val="24"/>
          <w:lang w:val="en-US"/>
        </w:rPr>
        <w:tab/>
        <w:t>82</w:t>
      </w:r>
    </w:p>
    <w:p w:rsidR="00CF4103" w:rsidRDefault="00CF4103" w:rsidP="00CF4103">
      <w:pPr>
        <w:tabs>
          <w:tab w:val="left" w:leader="dot" w:pos="7513"/>
          <w:tab w:val="right" w:pos="7655"/>
        </w:tabs>
        <w:spacing w:after="0" w:line="480" w:lineRule="auto"/>
        <w:rPr>
          <w:rFonts w:ascii="Arial" w:hAnsi="Arial" w:cs="Arial"/>
          <w:sz w:val="24"/>
          <w:szCs w:val="24"/>
          <w:lang w:val="en-US"/>
        </w:rPr>
      </w:pPr>
      <w:r>
        <w:rPr>
          <w:rFonts w:ascii="Arial" w:hAnsi="Arial" w:cs="Arial"/>
          <w:sz w:val="24"/>
          <w:szCs w:val="24"/>
          <w:lang w:val="en-US"/>
        </w:rPr>
        <w:t xml:space="preserve">Skema 2.1 Kerangka Konsep </w:t>
      </w:r>
      <w:r>
        <w:rPr>
          <w:rFonts w:ascii="Arial" w:hAnsi="Arial" w:cs="Arial"/>
          <w:sz w:val="24"/>
          <w:szCs w:val="24"/>
          <w:lang w:val="en-US"/>
        </w:rPr>
        <w:tab/>
        <w:t xml:space="preserve"> </w:t>
      </w:r>
      <w:r>
        <w:rPr>
          <w:rFonts w:ascii="Arial" w:hAnsi="Arial" w:cs="Arial"/>
          <w:sz w:val="24"/>
          <w:szCs w:val="24"/>
          <w:lang w:val="en-US"/>
        </w:rPr>
        <w:tab/>
        <w:t>83</w:t>
      </w:r>
    </w:p>
    <w:p w:rsidR="00CF4103" w:rsidRPr="00B67C66" w:rsidRDefault="00CF4103" w:rsidP="00CF4103">
      <w:pPr>
        <w:tabs>
          <w:tab w:val="left" w:leader="dot" w:pos="7513"/>
          <w:tab w:val="right" w:pos="7655"/>
        </w:tabs>
        <w:spacing w:after="0" w:line="480" w:lineRule="auto"/>
        <w:rPr>
          <w:rFonts w:ascii="Arial" w:hAnsi="Arial" w:cs="Arial"/>
          <w:sz w:val="24"/>
          <w:szCs w:val="24"/>
          <w:lang w:val="en-US"/>
        </w:rPr>
      </w:pPr>
    </w:p>
    <w:p w:rsidR="00CF4103" w:rsidRDefault="00CF4103" w:rsidP="00CF4103">
      <w:pPr>
        <w:tabs>
          <w:tab w:val="left" w:pos="4985"/>
        </w:tabs>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Default="00CF4103" w:rsidP="00CF4103">
      <w:pPr>
        <w:rPr>
          <w:lang w:val="en-US"/>
        </w:rPr>
      </w:pPr>
    </w:p>
    <w:p w:rsidR="00CF4103" w:rsidRDefault="00CF4103" w:rsidP="00CF4103">
      <w:pPr>
        <w:tabs>
          <w:tab w:val="left" w:pos="6508"/>
        </w:tabs>
        <w:rPr>
          <w:lang w:val="en-US"/>
        </w:rPr>
      </w:pPr>
      <w:r>
        <w:rPr>
          <w:lang w:val="en-US"/>
        </w:rPr>
        <w:tab/>
      </w:r>
    </w:p>
    <w:p w:rsidR="00CF4103" w:rsidRDefault="00CF4103" w:rsidP="00CF4103">
      <w:pPr>
        <w:tabs>
          <w:tab w:val="left" w:pos="6508"/>
        </w:tabs>
        <w:rPr>
          <w:lang w:val="en-US"/>
        </w:rPr>
      </w:pPr>
    </w:p>
    <w:p w:rsidR="00CF4103" w:rsidRDefault="00CF4103" w:rsidP="00CF4103">
      <w:pPr>
        <w:tabs>
          <w:tab w:val="left" w:pos="6508"/>
        </w:tabs>
        <w:rPr>
          <w:lang w:val="en-US"/>
        </w:rPr>
      </w:pPr>
    </w:p>
    <w:p w:rsidR="00CF4103" w:rsidRDefault="00CF4103" w:rsidP="00CF4103">
      <w:pPr>
        <w:tabs>
          <w:tab w:val="left" w:pos="6508"/>
        </w:tabs>
        <w:rPr>
          <w:lang w:val="en-US"/>
        </w:rPr>
      </w:pPr>
    </w:p>
    <w:p w:rsidR="00CF4103" w:rsidRDefault="00CF4103" w:rsidP="00CF4103">
      <w:pPr>
        <w:tabs>
          <w:tab w:val="left" w:pos="6508"/>
        </w:tabs>
        <w:rPr>
          <w:lang w:val="en-US"/>
        </w:rPr>
      </w:pPr>
    </w:p>
    <w:p w:rsidR="00CF4103" w:rsidRDefault="00CF4103" w:rsidP="00CF4103">
      <w:pPr>
        <w:tabs>
          <w:tab w:val="left" w:pos="6508"/>
        </w:tabs>
        <w:rPr>
          <w:lang w:val="en-US"/>
        </w:rPr>
      </w:pPr>
    </w:p>
    <w:p w:rsidR="00CF4103" w:rsidRDefault="00CF4103" w:rsidP="00CF4103">
      <w:pPr>
        <w:tabs>
          <w:tab w:val="left" w:pos="6508"/>
        </w:tabs>
        <w:rPr>
          <w:lang w:val="en-US"/>
        </w:rPr>
      </w:pPr>
    </w:p>
    <w:p w:rsidR="00CF4103" w:rsidRDefault="00CF4103" w:rsidP="00CF4103">
      <w:pPr>
        <w:tabs>
          <w:tab w:val="left" w:pos="6508"/>
        </w:tabs>
        <w:rPr>
          <w:lang w:val="en-US"/>
        </w:rPr>
      </w:pPr>
    </w:p>
    <w:p w:rsidR="00CF4103" w:rsidRDefault="00CF4103" w:rsidP="00CF4103">
      <w:pPr>
        <w:tabs>
          <w:tab w:val="left" w:pos="6508"/>
        </w:tabs>
        <w:rPr>
          <w:lang w:val="en-US"/>
        </w:rPr>
      </w:pPr>
    </w:p>
    <w:p w:rsidR="00CF4103" w:rsidRDefault="00CF4103" w:rsidP="00CF4103">
      <w:pPr>
        <w:tabs>
          <w:tab w:val="left" w:pos="6508"/>
        </w:tabs>
        <w:rPr>
          <w:lang w:val="en-US"/>
        </w:rPr>
      </w:pPr>
    </w:p>
    <w:p w:rsidR="00CF4103" w:rsidRDefault="00CF4103" w:rsidP="00CF4103">
      <w:pPr>
        <w:spacing w:after="0" w:line="480" w:lineRule="auto"/>
        <w:jc w:val="center"/>
        <w:rPr>
          <w:rFonts w:ascii="Arial" w:hAnsi="Arial" w:cs="Arial"/>
          <w:b/>
          <w:sz w:val="24"/>
          <w:szCs w:val="24"/>
          <w:lang w:val="en-US"/>
        </w:rPr>
      </w:pPr>
      <w:r w:rsidRPr="006020CD">
        <w:rPr>
          <w:rFonts w:ascii="Arial" w:hAnsi="Arial" w:cs="Arial"/>
          <w:b/>
          <w:sz w:val="24"/>
          <w:szCs w:val="24"/>
        </w:rPr>
        <w:lastRenderedPageBreak/>
        <w:t>DAFTAR GAMBAR</w:t>
      </w:r>
    </w:p>
    <w:p w:rsidR="00CF4103" w:rsidRDefault="00CF4103" w:rsidP="00CF4103">
      <w:pPr>
        <w:spacing w:after="0" w:line="480" w:lineRule="auto"/>
        <w:jc w:val="center"/>
        <w:rPr>
          <w:rFonts w:ascii="Arial" w:hAnsi="Arial" w:cs="Arial"/>
          <w:b/>
          <w:sz w:val="24"/>
          <w:szCs w:val="24"/>
          <w:lang w:val="en-US"/>
        </w:rPr>
      </w:pPr>
    </w:p>
    <w:p w:rsidR="00CF4103" w:rsidRDefault="00CF4103" w:rsidP="00CF4103">
      <w:pPr>
        <w:tabs>
          <w:tab w:val="left" w:leader="dot" w:pos="7513"/>
          <w:tab w:val="right" w:pos="7655"/>
        </w:tabs>
        <w:spacing w:after="0" w:line="480" w:lineRule="auto"/>
        <w:rPr>
          <w:rFonts w:ascii="Arial" w:hAnsi="Arial" w:cs="Arial"/>
          <w:sz w:val="24"/>
          <w:szCs w:val="24"/>
          <w:lang w:val="en-US"/>
        </w:rPr>
      </w:pPr>
      <w:r>
        <w:rPr>
          <w:rFonts w:ascii="Arial" w:hAnsi="Arial" w:cs="Arial"/>
          <w:sz w:val="24"/>
          <w:szCs w:val="24"/>
          <w:lang w:val="en-US"/>
        </w:rPr>
        <w:t xml:space="preserve">Gambar 2.1 Patogenesis </w:t>
      </w:r>
      <w:r>
        <w:rPr>
          <w:rFonts w:ascii="Arial" w:hAnsi="Arial" w:cs="Arial"/>
          <w:sz w:val="24"/>
          <w:szCs w:val="24"/>
          <w:lang w:val="en-US"/>
        </w:rPr>
        <w:tab/>
        <w:t xml:space="preserve"> </w:t>
      </w:r>
      <w:r>
        <w:rPr>
          <w:rFonts w:ascii="Arial" w:hAnsi="Arial" w:cs="Arial"/>
          <w:sz w:val="24"/>
          <w:szCs w:val="24"/>
          <w:lang w:val="en-US"/>
        </w:rPr>
        <w:tab/>
        <w:t>25</w:t>
      </w:r>
    </w:p>
    <w:p w:rsidR="00CF4103" w:rsidRPr="0029523E" w:rsidRDefault="00CF4103" w:rsidP="00CF4103">
      <w:pPr>
        <w:tabs>
          <w:tab w:val="left" w:leader="dot" w:pos="7513"/>
          <w:tab w:val="right" w:pos="7655"/>
        </w:tabs>
        <w:spacing w:after="0" w:line="480" w:lineRule="auto"/>
        <w:rPr>
          <w:rFonts w:ascii="Arial" w:hAnsi="Arial" w:cs="Arial"/>
          <w:sz w:val="24"/>
          <w:szCs w:val="24"/>
          <w:lang w:val="en-US"/>
        </w:rPr>
      </w:pPr>
      <w:r>
        <w:rPr>
          <w:rFonts w:ascii="Arial" w:hAnsi="Arial" w:cs="Arial"/>
          <w:sz w:val="24"/>
          <w:szCs w:val="24"/>
          <w:lang w:val="en-US"/>
        </w:rPr>
        <w:t xml:space="preserve">Gambar 2.2 Rentang Respon Emosional </w:t>
      </w:r>
      <w:r>
        <w:rPr>
          <w:rFonts w:ascii="Arial" w:hAnsi="Arial" w:cs="Arial"/>
          <w:sz w:val="24"/>
          <w:szCs w:val="24"/>
          <w:lang w:val="en-US"/>
        </w:rPr>
        <w:tab/>
        <w:t xml:space="preserve"> </w:t>
      </w:r>
      <w:r>
        <w:rPr>
          <w:rFonts w:ascii="Arial" w:hAnsi="Arial" w:cs="Arial"/>
          <w:sz w:val="24"/>
          <w:szCs w:val="24"/>
          <w:lang w:val="en-US"/>
        </w:rPr>
        <w:tab/>
        <w:t>47</w:t>
      </w:r>
    </w:p>
    <w:p w:rsidR="00CF4103" w:rsidRDefault="00CF4103" w:rsidP="00CF4103">
      <w:pPr>
        <w:tabs>
          <w:tab w:val="left" w:pos="6508"/>
        </w:tabs>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Pr="00CF4103" w:rsidRDefault="00CF4103" w:rsidP="00CF4103">
      <w:pPr>
        <w:rPr>
          <w:lang w:val="en-US"/>
        </w:rPr>
      </w:pPr>
    </w:p>
    <w:p w:rsidR="00CF4103" w:rsidRDefault="00CF4103" w:rsidP="00CF4103">
      <w:pPr>
        <w:rPr>
          <w:lang w:val="en-US"/>
        </w:rPr>
      </w:pPr>
    </w:p>
    <w:p w:rsidR="00CF4103" w:rsidRDefault="00CF4103" w:rsidP="00CF4103">
      <w:pPr>
        <w:tabs>
          <w:tab w:val="left" w:pos="4500"/>
        </w:tabs>
        <w:rPr>
          <w:lang w:val="en-US"/>
        </w:rPr>
      </w:pPr>
      <w:r>
        <w:rPr>
          <w:lang w:val="en-US"/>
        </w:rPr>
        <w:tab/>
      </w: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817EF3" w:rsidRDefault="00817EF3" w:rsidP="00CF4103">
      <w:pPr>
        <w:tabs>
          <w:tab w:val="left" w:pos="4500"/>
        </w:tabs>
        <w:rPr>
          <w:lang w:val="en-US"/>
        </w:rPr>
      </w:pPr>
    </w:p>
    <w:p w:rsidR="00CF4103" w:rsidRDefault="00CF4103" w:rsidP="00CF4103">
      <w:pPr>
        <w:tabs>
          <w:tab w:val="left" w:pos="4500"/>
        </w:tabs>
        <w:rPr>
          <w:lang w:val="en-US"/>
        </w:rPr>
      </w:pPr>
    </w:p>
    <w:p w:rsidR="00CF4103" w:rsidRPr="005B5698" w:rsidRDefault="00CF4103" w:rsidP="00CF4103">
      <w:pPr>
        <w:spacing w:after="0" w:line="480" w:lineRule="auto"/>
        <w:jc w:val="center"/>
        <w:rPr>
          <w:rFonts w:ascii="Arial" w:hAnsi="Arial" w:cs="Arial"/>
          <w:b/>
          <w:sz w:val="24"/>
          <w:szCs w:val="24"/>
        </w:rPr>
      </w:pPr>
      <w:r w:rsidRPr="005B5698">
        <w:rPr>
          <w:rFonts w:ascii="Arial" w:hAnsi="Arial" w:cs="Arial"/>
          <w:b/>
          <w:sz w:val="24"/>
          <w:szCs w:val="24"/>
        </w:rPr>
        <w:lastRenderedPageBreak/>
        <w:t>DAFTAR LAMPIRAN</w:t>
      </w:r>
    </w:p>
    <w:p w:rsidR="00CF4103" w:rsidRDefault="00CF4103" w:rsidP="00CF4103">
      <w:pPr>
        <w:spacing w:after="0" w:line="480" w:lineRule="auto"/>
        <w:rPr>
          <w:rFonts w:ascii="Arial" w:hAnsi="Arial" w:cs="Arial"/>
          <w:sz w:val="24"/>
          <w:szCs w:val="24"/>
        </w:rPr>
      </w:pPr>
    </w:p>
    <w:p w:rsidR="00CF4103" w:rsidRPr="002A6A82" w:rsidRDefault="00CF4103" w:rsidP="00CF4103">
      <w:pPr>
        <w:spacing w:after="0" w:line="480" w:lineRule="auto"/>
        <w:rPr>
          <w:rFonts w:ascii="Arial" w:hAnsi="Arial" w:cs="Arial"/>
          <w:sz w:val="24"/>
          <w:szCs w:val="24"/>
        </w:rPr>
      </w:pPr>
      <w:r w:rsidRPr="002A6A82">
        <w:rPr>
          <w:rFonts w:ascii="Arial" w:hAnsi="Arial" w:cs="Arial"/>
          <w:sz w:val="24"/>
          <w:szCs w:val="24"/>
        </w:rPr>
        <w:t xml:space="preserve">Lampiran 1. Biodata peneliti </w:t>
      </w:r>
    </w:p>
    <w:p w:rsidR="00CF4103" w:rsidRPr="002A6A82" w:rsidRDefault="00CF4103" w:rsidP="00CF4103">
      <w:pPr>
        <w:spacing w:after="0" w:line="480" w:lineRule="auto"/>
        <w:rPr>
          <w:rFonts w:ascii="Arial" w:hAnsi="Arial" w:cs="Arial"/>
          <w:sz w:val="24"/>
          <w:szCs w:val="24"/>
        </w:rPr>
      </w:pPr>
      <w:r w:rsidRPr="002A6A82">
        <w:rPr>
          <w:rFonts w:ascii="Arial" w:hAnsi="Arial" w:cs="Arial"/>
          <w:sz w:val="24"/>
          <w:szCs w:val="24"/>
        </w:rPr>
        <w:t xml:space="preserve">Lampiran 2. Permohonan Menjadi Responden  </w:t>
      </w:r>
    </w:p>
    <w:p w:rsidR="00CF4103" w:rsidRPr="002A6A82" w:rsidRDefault="00CF4103" w:rsidP="00CF4103">
      <w:pPr>
        <w:spacing w:after="0" w:line="480" w:lineRule="auto"/>
        <w:rPr>
          <w:rFonts w:ascii="Arial" w:hAnsi="Arial" w:cs="Arial"/>
          <w:sz w:val="24"/>
          <w:szCs w:val="24"/>
        </w:rPr>
      </w:pPr>
      <w:r w:rsidRPr="002A6A82">
        <w:rPr>
          <w:rFonts w:ascii="Arial" w:hAnsi="Arial" w:cs="Arial"/>
          <w:sz w:val="24"/>
          <w:szCs w:val="24"/>
        </w:rPr>
        <w:t>Lampiran 3. Persetujuan Menjadi Responden Penelitian</w:t>
      </w:r>
    </w:p>
    <w:p w:rsidR="00CF4103" w:rsidRDefault="00CF4103" w:rsidP="00CF4103">
      <w:pPr>
        <w:spacing w:after="0" w:line="480" w:lineRule="auto"/>
        <w:rPr>
          <w:rFonts w:ascii="Arial" w:hAnsi="Arial" w:cs="Arial"/>
          <w:sz w:val="24"/>
          <w:szCs w:val="24"/>
          <w:lang w:val="en-US"/>
        </w:rPr>
      </w:pPr>
      <w:r w:rsidRPr="002A6A82">
        <w:rPr>
          <w:rFonts w:ascii="Arial" w:hAnsi="Arial" w:cs="Arial"/>
          <w:sz w:val="24"/>
          <w:szCs w:val="24"/>
        </w:rPr>
        <w:t>Lampiran 4. Kuesioner Penelitian</w:t>
      </w:r>
    </w:p>
    <w:p w:rsidR="00CF4103" w:rsidRPr="00F946C7" w:rsidRDefault="00CF4103" w:rsidP="00CF4103">
      <w:pPr>
        <w:spacing w:after="0" w:line="480" w:lineRule="auto"/>
        <w:rPr>
          <w:rFonts w:ascii="Arial" w:hAnsi="Arial" w:cs="Arial"/>
          <w:sz w:val="24"/>
          <w:szCs w:val="24"/>
          <w:lang w:val="en-US"/>
        </w:rPr>
      </w:pPr>
      <w:r>
        <w:rPr>
          <w:rFonts w:ascii="Arial" w:hAnsi="Arial" w:cs="Arial"/>
          <w:sz w:val="24"/>
          <w:szCs w:val="24"/>
          <w:lang w:val="en-US"/>
        </w:rPr>
        <w:t>Lampiran 5. Output Univariat dan Bivariat</w:t>
      </w:r>
    </w:p>
    <w:p w:rsidR="00CF4103" w:rsidRPr="002A6A82" w:rsidRDefault="00CF4103" w:rsidP="00CF4103">
      <w:pPr>
        <w:spacing w:after="0" w:line="480" w:lineRule="auto"/>
        <w:rPr>
          <w:rFonts w:ascii="Arial" w:hAnsi="Arial" w:cs="Arial"/>
          <w:sz w:val="24"/>
          <w:szCs w:val="24"/>
        </w:rPr>
      </w:pPr>
    </w:p>
    <w:p w:rsidR="00CF4103" w:rsidRPr="002A6A82" w:rsidRDefault="00CF4103" w:rsidP="00CF4103">
      <w:pPr>
        <w:spacing w:after="0" w:line="480" w:lineRule="auto"/>
        <w:rPr>
          <w:rFonts w:ascii="Arial" w:hAnsi="Arial" w:cs="Arial"/>
          <w:sz w:val="24"/>
          <w:szCs w:val="24"/>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CF4103" w:rsidRDefault="00CF4103" w:rsidP="00CF4103">
      <w:pPr>
        <w:tabs>
          <w:tab w:val="left" w:pos="4500"/>
        </w:tabs>
        <w:rPr>
          <w:lang w:val="en-US"/>
        </w:rPr>
      </w:pPr>
    </w:p>
    <w:p w:rsidR="00817EF3" w:rsidRDefault="00817EF3" w:rsidP="00CF4103">
      <w:pPr>
        <w:tabs>
          <w:tab w:val="left" w:pos="570"/>
          <w:tab w:val="left" w:pos="1418"/>
        </w:tabs>
        <w:spacing w:after="0" w:line="480" w:lineRule="auto"/>
        <w:jc w:val="center"/>
        <w:rPr>
          <w:rFonts w:ascii="Arial" w:hAnsi="Arial" w:cs="Arial"/>
          <w:b/>
          <w:sz w:val="24"/>
          <w:szCs w:val="24"/>
          <w:lang w:val="en-US"/>
        </w:rPr>
      </w:pPr>
    </w:p>
    <w:p w:rsidR="00CF4103" w:rsidRPr="00E91A16" w:rsidRDefault="00CF4103" w:rsidP="00CF4103">
      <w:pPr>
        <w:tabs>
          <w:tab w:val="left" w:pos="570"/>
          <w:tab w:val="left" w:pos="1418"/>
        </w:tabs>
        <w:spacing w:after="0" w:line="480" w:lineRule="auto"/>
        <w:jc w:val="center"/>
        <w:rPr>
          <w:rFonts w:ascii="Arial" w:hAnsi="Arial" w:cs="Arial"/>
          <w:b/>
          <w:sz w:val="24"/>
          <w:szCs w:val="24"/>
        </w:rPr>
      </w:pPr>
      <w:r w:rsidRPr="00E91A16">
        <w:rPr>
          <w:rFonts w:ascii="Arial" w:hAnsi="Arial" w:cs="Arial"/>
          <w:b/>
          <w:sz w:val="24"/>
          <w:szCs w:val="24"/>
        </w:rPr>
        <w:lastRenderedPageBreak/>
        <w:t>BAB I</w:t>
      </w:r>
    </w:p>
    <w:p w:rsidR="00CF4103" w:rsidRDefault="00CF4103" w:rsidP="00CF4103">
      <w:pPr>
        <w:tabs>
          <w:tab w:val="left" w:pos="570"/>
          <w:tab w:val="left" w:pos="1418"/>
        </w:tabs>
        <w:spacing w:after="0" w:line="480" w:lineRule="auto"/>
        <w:jc w:val="center"/>
        <w:rPr>
          <w:rFonts w:ascii="Arial" w:hAnsi="Arial" w:cs="Arial"/>
          <w:b/>
          <w:sz w:val="24"/>
          <w:szCs w:val="24"/>
          <w:lang w:val="en-US"/>
        </w:rPr>
      </w:pPr>
      <w:r w:rsidRPr="00E91A16">
        <w:rPr>
          <w:rFonts w:ascii="Arial" w:hAnsi="Arial" w:cs="Arial"/>
          <w:b/>
          <w:sz w:val="24"/>
          <w:szCs w:val="24"/>
        </w:rPr>
        <w:t>PENDAHULUAN</w:t>
      </w:r>
    </w:p>
    <w:p w:rsidR="00CF4103" w:rsidRPr="00B50008" w:rsidRDefault="00CF4103" w:rsidP="00CF4103">
      <w:pPr>
        <w:tabs>
          <w:tab w:val="left" w:pos="570"/>
          <w:tab w:val="left" w:pos="1418"/>
        </w:tabs>
        <w:spacing w:after="0" w:line="480" w:lineRule="auto"/>
        <w:jc w:val="center"/>
        <w:rPr>
          <w:rFonts w:ascii="Arial" w:hAnsi="Arial" w:cs="Arial"/>
          <w:b/>
          <w:sz w:val="24"/>
          <w:szCs w:val="24"/>
          <w:lang w:val="en-US"/>
        </w:rPr>
      </w:pPr>
    </w:p>
    <w:p w:rsidR="00CF4103" w:rsidRPr="00CF3C43" w:rsidRDefault="00CF4103" w:rsidP="00CF4103">
      <w:pPr>
        <w:pStyle w:val="ListParagraph"/>
        <w:numPr>
          <w:ilvl w:val="0"/>
          <w:numId w:val="10"/>
        </w:numPr>
        <w:tabs>
          <w:tab w:val="left" w:pos="570"/>
          <w:tab w:val="left" w:pos="709"/>
        </w:tabs>
        <w:spacing w:after="0" w:line="480" w:lineRule="auto"/>
        <w:ind w:left="709" w:hanging="349"/>
        <w:jc w:val="both"/>
        <w:rPr>
          <w:rFonts w:ascii="Arial" w:hAnsi="Arial" w:cs="Arial"/>
          <w:b/>
          <w:sz w:val="24"/>
          <w:szCs w:val="24"/>
        </w:rPr>
      </w:pPr>
      <w:r w:rsidRPr="00CF3C43">
        <w:rPr>
          <w:rFonts w:ascii="Arial" w:hAnsi="Arial" w:cs="Arial"/>
          <w:b/>
          <w:sz w:val="24"/>
          <w:szCs w:val="24"/>
        </w:rPr>
        <w:t>Latar Belakang</w:t>
      </w:r>
    </w:p>
    <w:p w:rsidR="00CF4103" w:rsidRPr="00E84796" w:rsidRDefault="00CF4103" w:rsidP="00CF4103">
      <w:pPr>
        <w:tabs>
          <w:tab w:val="left" w:pos="570"/>
          <w:tab w:val="left" w:pos="1276"/>
        </w:tabs>
        <w:spacing w:after="0" w:line="480" w:lineRule="auto"/>
        <w:ind w:left="709"/>
        <w:jc w:val="both"/>
        <w:rPr>
          <w:rFonts w:ascii="Arial" w:hAnsi="Arial" w:cs="Arial"/>
          <w:sz w:val="24"/>
          <w:szCs w:val="24"/>
        </w:rPr>
      </w:pPr>
      <w:r>
        <w:rPr>
          <w:rFonts w:ascii="Arial" w:hAnsi="Arial" w:cs="Arial"/>
          <w:sz w:val="24"/>
          <w:szCs w:val="24"/>
          <w:lang w:val="en-US"/>
        </w:rPr>
        <w:tab/>
      </w:r>
      <w:r w:rsidRPr="00E84796">
        <w:rPr>
          <w:rFonts w:ascii="Arial" w:hAnsi="Arial" w:cs="Arial"/>
          <w:sz w:val="24"/>
          <w:szCs w:val="24"/>
        </w:rPr>
        <w:t>Manusia adalah suatu makhluk individu yang holistik dimana ada suatu keterkaitan antara tubuh, pikiran, emosi, sosial/ budaya, relasi, dan lingkungan. Kesehatan sangat penting bagi setiap individu, sehat bukan berarti hanya sehat secara fisik maupun mental, akan tetapi sehat adalah suatu keadaan sejahtera situasi fisik, mental, dan sosial  yang tidak hanya bebas dari penyakit dan kecacatan (WHO 2004). Menurut UU No. 36 Tahun 2009 sehat adalah keadaan sehat, baik secara fisik, mental, spritual maupun sosial yang memungkinkan setiap orang untuk hidup produktif secara sosial dan ekonomi.</w:t>
      </w:r>
    </w:p>
    <w:p w:rsidR="00CF4103" w:rsidRDefault="00CF4103" w:rsidP="00CF4103">
      <w:pPr>
        <w:tabs>
          <w:tab w:val="left" w:pos="570"/>
          <w:tab w:val="left" w:pos="1276"/>
        </w:tabs>
        <w:spacing w:after="0" w:line="480" w:lineRule="auto"/>
        <w:ind w:left="709"/>
        <w:jc w:val="both"/>
        <w:rPr>
          <w:rFonts w:ascii="Arial" w:hAnsi="Arial" w:cs="Arial"/>
          <w:sz w:val="24"/>
          <w:szCs w:val="24"/>
        </w:rPr>
      </w:pPr>
      <w:r w:rsidRPr="00E84796">
        <w:rPr>
          <w:rFonts w:ascii="Arial" w:hAnsi="Arial" w:cs="Arial"/>
          <w:sz w:val="24"/>
          <w:szCs w:val="24"/>
        </w:rPr>
        <w:tab/>
        <w:t>Mengacu pada definisi sehat di atas kehidupan seseorang tidak menjadi produktif apabila fisik, mental, spiritual maupun sosialnya tergang</w:t>
      </w:r>
      <w:r>
        <w:rPr>
          <w:rFonts w:ascii="Arial" w:hAnsi="Arial" w:cs="Arial"/>
          <w:sz w:val="24"/>
          <w:szCs w:val="24"/>
        </w:rPr>
        <w:t>gu. Pada seseorang yang mengalami si</w:t>
      </w:r>
      <w:r w:rsidRPr="00E84796">
        <w:rPr>
          <w:rFonts w:ascii="Arial" w:hAnsi="Arial" w:cs="Arial"/>
          <w:sz w:val="24"/>
          <w:szCs w:val="24"/>
        </w:rPr>
        <w:t xml:space="preserve">ndroma </w:t>
      </w:r>
      <w:r>
        <w:rPr>
          <w:rFonts w:ascii="Arial" w:hAnsi="Arial" w:cs="Arial"/>
          <w:sz w:val="24"/>
          <w:szCs w:val="24"/>
        </w:rPr>
        <w:t>d</w:t>
      </w:r>
      <w:r w:rsidRPr="00E84796">
        <w:rPr>
          <w:rFonts w:ascii="Arial" w:hAnsi="Arial" w:cs="Arial"/>
          <w:sz w:val="24"/>
          <w:szCs w:val="24"/>
        </w:rPr>
        <w:t>ispepsia mereka akan mengeluhkan beberapa gejala yang berasal dari saluran cerna bagian atas, dan keluhan ini sering ditemui para ahli kesehatan seperti dokter, perawat, ataupun tenaga kesehatan lainnya dalam praktik sehari hari.</w:t>
      </w:r>
    </w:p>
    <w:p w:rsidR="00CF4103" w:rsidRPr="00E84796" w:rsidRDefault="00CF4103" w:rsidP="00CF4103">
      <w:pPr>
        <w:tabs>
          <w:tab w:val="left" w:pos="570"/>
          <w:tab w:val="left" w:pos="1276"/>
        </w:tabs>
        <w:spacing w:after="0" w:line="480" w:lineRule="auto"/>
        <w:ind w:left="709"/>
        <w:jc w:val="both"/>
        <w:rPr>
          <w:rFonts w:ascii="Arial" w:hAnsi="Arial" w:cs="Arial"/>
          <w:sz w:val="24"/>
          <w:szCs w:val="24"/>
        </w:rPr>
      </w:pPr>
      <w:r w:rsidRPr="00E84796">
        <w:rPr>
          <w:rFonts w:ascii="Arial" w:hAnsi="Arial" w:cs="Arial"/>
          <w:sz w:val="24"/>
          <w:szCs w:val="24"/>
        </w:rPr>
        <w:tab/>
        <w:t xml:space="preserve">Menurut data depkes RI tahun 2004 penyakit tidak menular akhir-akhir ini merupakan suatu penyebab morbiditas dan mortalitas </w:t>
      </w:r>
      <w:r w:rsidRPr="00E84796">
        <w:rPr>
          <w:rFonts w:ascii="Arial" w:hAnsi="Arial" w:cs="Arial"/>
          <w:sz w:val="24"/>
          <w:szCs w:val="24"/>
        </w:rPr>
        <w:lastRenderedPageBreak/>
        <w:t xml:space="preserve">di negara-negara yang sedang berkembang termasuk Indonesia. Dispepsia salah satu penyakit yang tidak menular. Dispepsia merupakan rasa tidak nyaman yang berasal dari daerah abdomen bagian atas. Rasa tidak nyaman tersebut dapat berupa salah satu atau beberapa gejala berikut yaitu: nyeri epigastrium, rasa terbakar di epigastrium, rasa penuh setelah makan, cepat kenyang, rasa kembung pada saluran cerna atas, mual, muntah, dan sendawa. Dispepsia yang telah diinvestigasi terdiri dari dispepsia organik dan dispepsia fungsional. Dispepsia organik terdiri dari ulkus gaster, ulkus duodenum, gastritis erosif, gastritis, duodenitis dan proses keganasan, sedangkan dispepsia fungsional mengacu pada kriteria Roma III yang diputuskan saat konsensus Asia – Pasifik tahun 2012 dengan tambahan gejala berupa kembung pada abdomen bagian atas. (Konsensus Nasional Penatalaksanaan Dispepsia dan Infeksi </w:t>
      </w:r>
      <w:r w:rsidRPr="00E84796">
        <w:rPr>
          <w:rFonts w:ascii="Arial" w:hAnsi="Arial" w:cs="Arial"/>
          <w:i/>
          <w:sz w:val="24"/>
          <w:szCs w:val="24"/>
        </w:rPr>
        <w:t>Helicobacter pylori</w:t>
      </w:r>
      <w:r w:rsidRPr="00E84796">
        <w:rPr>
          <w:rFonts w:ascii="Arial" w:hAnsi="Arial" w:cs="Arial"/>
          <w:sz w:val="24"/>
          <w:szCs w:val="24"/>
        </w:rPr>
        <w:t>, 2014).</w:t>
      </w:r>
    </w:p>
    <w:p w:rsidR="00CF4103" w:rsidRDefault="00CF4103" w:rsidP="00CF4103">
      <w:pPr>
        <w:tabs>
          <w:tab w:val="left" w:pos="570"/>
          <w:tab w:val="left" w:pos="1276"/>
        </w:tabs>
        <w:spacing w:after="0" w:line="480" w:lineRule="auto"/>
        <w:ind w:left="709"/>
        <w:jc w:val="both"/>
        <w:rPr>
          <w:rFonts w:ascii="Arial" w:hAnsi="Arial" w:cs="Arial"/>
          <w:sz w:val="24"/>
          <w:szCs w:val="24"/>
        </w:rPr>
      </w:pPr>
      <w:r w:rsidRPr="00E84796">
        <w:rPr>
          <w:rFonts w:ascii="Arial" w:hAnsi="Arial" w:cs="Arial"/>
          <w:sz w:val="24"/>
          <w:szCs w:val="24"/>
        </w:rPr>
        <w:tab/>
        <w:t>Pada konsensus Roma III (2006) yang khusus membicarakan tentang dispepsia fungsional yang didefinisikan sebagai berikut: Adanya satu atau lebih keluhan rasa penuh setelah makan, cepat kenyang, nyeri ulu hati/ epigastrik, rasa terbakar diepigastrium, tidak ada bukti kelainan struktural (termasuk di</w:t>
      </w:r>
      <w:r>
        <w:rPr>
          <w:rFonts w:ascii="Arial" w:hAnsi="Arial" w:cs="Arial"/>
          <w:sz w:val="24"/>
          <w:szCs w:val="24"/>
        </w:rPr>
        <w:t xml:space="preserve"> </w:t>
      </w:r>
      <w:r w:rsidRPr="00E84796">
        <w:rPr>
          <w:rFonts w:ascii="Arial" w:hAnsi="Arial" w:cs="Arial"/>
          <w:sz w:val="24"/>
          <w:szCs w:val="24"/>
        </w:rPr>
        <w:t xml:space="preserve">dalamnya pemeriksaan endoskopi saluran cerna bagian atas) yang dapat menerangkan penyebab keluhan tersebut, dan keluhan ini terjadi </w:t>
      </w:r>
      <w:r w:rsidRPr="00E84796">
        <w:rPr>
          <w:rFonts w:ascii="Arial" w:hAnsi="Arial" w:cs="Arial"/>
          <w:sz w:val="24"/>
          <w:szCs w:val="24"/>
        </w:rPr>
        <w:lastRenderedPageBreak/>
        <w:t>selama 3 bulan dalam waktu 6 bulan terakhir sebelum diagnosis ditegakkan. (Djojoningrat, 2009).</w:t>
      </w:r>
    </w:p>
    <w:p w:rsidR="00CF4103" w:rsidRDefault="00CF4103" w:rsidP="00CF4103">
      <w:pPr>
        <w:tabs>
          <w:tab w:val="left" w:pos="709"/>
          <w:tab w:val="left" w:pos="1276"/>
        </w:tabs>
        <w:spacing w:after="0" w:line="480" w:lineRule="auto"/>
        <w:ind w:left="709"/>
        <w:jc w:val="both"/>
        <w:rPr>
          <w:rFonts w:ascii="Arial" w:hAnsi="Arial" w:cs="Arial"/>
          <w:sz w:val="24"/>
          <w:szCs w:val="24"/>
        </w:rPr>
      </w:pPr>
      <w:r>
        <w:rPr>
          <w:rFonts w:ascii="Arial" w:hAnsi="Arial" w:cs="Arial"/>
          <w:sz w:val="24"/>
          <w:szCs w:val="24"/>
        </w:rPr>
        <w:tab/>
      </w:r>
      <w:r w:rsidRPr="00E84796">
        <w:rPr>
          <w:rFonts w:ascii="Arial" w:hAnsi="Arial" w:cs="Arial"/>
          <w:sz w:val="24"/>
          <w:szCs w:val="24"/>
        </w:rPr>
        <w:t>Berdasarkan hasil penelitian di negara-negara Asia (Cina, Hongkong, Indonesia, Korea, Malaysia, Singapura, Thailand, dan Vietnam) didapatkan 43-79,5% pasien dengan dispeps</w:t>
      </w:r>
      <w:r>
        <w:rPr>
          <w:rFonts w:ascii="Arial" w:hAnsi="Arial" w:cs="Arial"/>
          <w:sz w:val="24"/>
          <w:szCs w:val="24"/>
        </w:rPr>
        <w:t xml:space="preserve">ia adalah dispepsia fungsional. </w:t>
      </w:r>
      <w:r w:rsidRPr="00E84796">
        <w:rPr>
          <w:rFonts w:ascii="Arial" w:hAnsi="Arial" w:cs="Arial"/>
          <w:sz w:val="24"/>
          <w:szCs w:val="24"/>
        </w:rPr>
        <w:t>Di Indonesia</w:t>
      </w:r>
      <w:r>
        <w:rPr>
          <w:rFonts w:ascii="Arial" w:hAnsi="Arial" w:cs="Arial"/>
          <w:sz w:val="24"/>
          <w:szCs w:val="24"/>
        </w:rPr>
        <w:t>,</w:t>
      </w:r>
      <w:r w:rsidRPr="00E84796">
        <w:rPr>
          <w:rFonts w:ascii="Arial" w:hAnsi="Arial" w:cs="Arial"/>
          <w:sz w:val="24"/>
          <w:szCs w:val="24"/>
        </w:rPr>
        <w:t xml:space="preserve"> data prevalensi infeksi </w:t>
      </w:r>
      <w:r w:rsidRPr="00E84796">
        <w:rPr>
          <w:rFonts w:ascii="Arial" w:hAnsi="Arial" w:cs="Arial"/>
          <w:i/>
          <w:sz w:val="24"/>
          <w:szCs w:val="24"/>
        </w:rPr>
        <w:t>Helicobacter pylori</w:t>
      </w:r>
      <w:r w:rsidRPr="00E84796">
        <w:rPr>
          <w:rFonts w:ascii="Arial" w:hAnsi="Arial" w:cs="Arial"/>
          <w:sz w:val="24"/>
          <w:szCs w:val="24"/>
        </w:rPr>
        <w:t xml:space="preserve"> pada pasien ulkus peptikum (tanpa riwayat pemakaian OAINS) bervariasi dari 90-100% dan untuk pasien disp</w:t>
      </w:r>
      <w:r>
        <w:rPr>
          <w:rFonts w:ascii="Arial" w:hAnsi="Arial" w:cs="Arial"/>
          <w:sz w:val="24"/>
          <w:szCs w:val="24"/>
        </w:rPr>
        <w:t>epsia fungsional sebanyak 20-40</w:t>
      </w:r>
      <w:r w:rsidRPr="00E84796">
        <w:rPr>
          <w:rFonts w:ascii="Arial" w:hAnsi="Arial" w:cs="Arial"/>
          <w:sz w:val="24"/>
          <w:szCs w:val="24"/>
        </w:rPr>
        <w:t xml:space="preserve">%. (Konsensus Nasional Penatalaksanaan Dispepsia dan Infeksi </w:t>
      </w:r>
      <w:r w:rsidRPr="00E84796">
        <w:rPr>
          <w:rFonts w:ascii="Arial" w:hAnsi="Arial" w:cs="Arial"/>
          <w:i/>
          <w:sz w:val="24"/>
          <w:szCs w:val="24"/>
        </w:rPr>
        <w:t>Helicobacter pylori</w:t>
      </w:r>
      <w:r>
        <w:rPr>
          <w:rFonts w:ascii="Arial" w:hAnsi="Arial" w:cs="Arial"/>
          <w:sz w:val="24"/>
          <w:szCs w:val="24"/>
        </w:rPr>
        <w:t>, 2014). Pada t</w:t>
      </w:r>
      <w:r w:rsidRPr="00E84796">
        <w:rPr>
          <w:rFonts w:ascii="Arial" w:hAnsi="Arial" w:cs="Arial"/>
          <w:sz w:val="24"/>
          <w:szCs w:val="24"/>
        </w:rPr>
        <w:t>ahun 2003 dispepsia menempati urutan ke 10 dengan proporsi 1,5% untuk kategori 10 jenis penyakit terbesar pada pasien rawat jalan di seluruh Indonesia. Tahun 2004, dispepsia menempati urutan ke 15 dari daftar 50 penyakit terbesar pada pasien rawat inap terbanyak di Indonesia dengan proporsi 1,3% dan menempati urutan ke 35 dari daftar 50 penyakit penyebab kematian dengan PMR 0,6% (Profil Depkes RI, 2005 dalam Sari, 2012).</w:t>
      </w:r>
    </w:p>
    <w:p w:rsidR="00CF4103" w:rsidRDefault="00CF4103" w:rsidP="00CF4103">
      <w:pPr>
        <w:tabs>
          <w:tab w:val="left" w:pos="570"/>
          <w:tab w:val="left" w:pos="1276"/>
        </w:tabs>
        <w:spacing w:after="0" w:line="480" w:lineRule="auto"/>
        <w:ind w:left="709"/>
        <w:jc w:val="both"/>
        <w:rPr>
          <w:rFonts w:ascii="Arial" w:hAnsi="Arial" w:cs="Arial"/>
          <w:sz w:val="24"/>
          <w:szCs w:val="24"/>
        </w:rPr>
      </w:pPr>
      <w:r>
        <w:rPr>
          <w:rFonts w:ascii="Arial" w:hAnsi="Arial" w:cs="Arial"/>
          <w:sz w:val="24"/>
          <w:szCs w:val="24"/>
        </w:rPr>
        <w:tab/>
        <w:t xml:space="preserve">Menurut data dari Kementrian Kesehatan RI tahun 2012, gangguan lambung yang termasuk gangguan pencernaan bagian atas (dispepsia) memiliki frekuensi kunjungan ke rumah sakit tertinggi ke 6 untuk pasien rawat inap dan tertinggi ke 7 untuk pasien rawat jalan. Di Indonesia, prevalensi dispepsia 15-30% pada </w:t>
      </w:r>
      <w:r>
        <w:rPr>
          <w:rFonts w:ascii="Arial" w:hAnsi="Arial" w:cs="Arial"/>
          <w:sz w:val="24"/>
          <w:szCs w:val="24"/>
        </w:rPr>
        <w:lastRenderedPageBreak/>
        <w:t>orang dewasa. Sebanyak 35% berkonsultasi ke dokter umum dan 40% bagian gastroenterologi. Sementara itu, 49% dari pasien dispepsia adalah gastritis (Kompas.com).</w:t>
      </w:r>
    </w:p>
    <w:p w:rsidR="00CF4103" w:rsidRPr="00E84796" w:rsidRDefault="00CF4103" w:rsidP="00CF4103">
      <w:pPr>
        <w:tabs>
          <w:tab w:val="left" w:pos="570"/>
          <w:tab w:val="left" w:pos="1276"/>
        </w:tabs>
        <w:spacing w:after="0" w:line="480" w:lineRule="auto"/>
        <w:ind w:left="709"/>
        <w:jc w:val="both"/>
        <w:rPr>
          <w:rFonts w:ascii="Arial" w:hAnsi="Arial" w:cs="Arial"/>
          <w:sz w:val="24"/>
          <w:szCs w:val="24"/>
        </w:rPr>
      </w:pPr>
      <w:r>
        <w:rPr>
          <w:rFonts w:ascii="Arial" w:hAnsi="Arial" w:cs="Arial"/>
          <w:color w:val="000000" w:themeColor="text1"/>
          <w:sz w:val="24"/>
          <w:szCs w:val="24"/>
        </w:rPr>
        <w:tab/>
        <w:t>Mengacu pada berbagai keluhan yang timbul pada penderita sindroma dispepsia, nyeri epigastrium adalah salah satu dari berbagai keluhan tersebut. Definisi nyeri sendiri m</w:t>
      </w:r>
      <w:r w:rsidRPr="009D768A">
        <w:rPr>
          <w:rFonts w:ascii="Arial" w:hAnsi="Arial" w:cs="Arial"/>
          <w:sz w:val="24"/>
          <w:szCs w:val="24"/>
        </w:rPr>
        <w:t xml:space="preserve">enurut </w:t>
      </w:r>
      <w:r w:rsidRPr="009D768A">
        <w:rPr>
          <w:rFonts w:ascii="Arial" w:hAnsi="Arial" w:cs="Arial"/>
          <w:i/>
          <w:sz w:val="24"/>
          <w:szCs w:val="24"/>
        </w:rPr>
        <w:t xml:space="preserve">The International Association for the study of pain </w:t>
      </w:r>
      <w:r>
        <w:rPr>
          <w:rFonts w:ascii="Arial" w:hAnsi="Arial" w:cs="Arial"/>
          <w:sz w:val="24"/>
          <w:szCs w:val="24"/>
        </w:rPr>
        <w:t xml:space="preserve">(IASP) </w:t>
      </w:r>
      <w:r w:rsidRPr="009D768A">
        <w:rPr>
          <w:rFonts w:ascii="Arial" w:hAnsi="Arial" w:cs="Arial"/>
          <w:sz w:val="24"/>
          <w:szCs w:val="24"/>
        </w:rPr>
        <w:t>merupakan pengalaman sensorik dan emosional yang tidak menyenangkan akibat adanya kerusakan atau ancaman kerusakan jaringan. Berdasarkan definisi tersebut nyeri merupakan suatu gabungan dari komponen objektif (aspek fisiologi sensorik nyeri) dan komponen subjektif (aspek emosional dan psikologis) (Sunaryanto, 2009).</w:t>
      </w:r>
      <w:r>
        <w:rPr>
          <w:rFonts w:ascii="Arial" w:hAnsi="Arial" w:cs="Arial"/>
          <w:color w:val="000000" w:themeColor="text1"/>
          <w:sz w:val="24"/>
          <w:szCs w:val="24"/>
        </w:rPr>
        <w:t xml:space="preserve"> </w:t>
      </w:r>
      <w:r>
        <w:rPr>
          <w:rFonts w:ascii="Arial" w:hAnsi="Arial" w:cs="Arial"/>
          <w:sz w:val="24"/>
          <w:szCs w:val="24"/>
        </w:rPr>
        <w:t xml:space="preserve">Pada penelitian Ervianti (2009, dalam Sari </w:t>
      </w:r>
      <w:r w:rsidRPr="00E84796">
        <w:rPr>
          <w:rFonts w:ascii="Arial" w:hAnsi="Arial" w:cs="Arial"/>
          <w:sz w:val="24"/>
          <w:szCs w:val="24"/>
        </w:rPr>
        <w:t xml:space="preserve">2011) dimana jumlah kasus dispepsia pada supir truk </w:t>
      </w:r>
      <w:r>
        <w:rPr>
          <w:rFonts w:ascii="Arial" w:hAnsi="Arial" w:cs="Arial"/>
          <w:sz w:val="24"/>
          <w:szCs w:val="24"/>
        </w:rPr>
        <w:t xml:space="preserve">di PT. Varia Tuban adalah sebesar 52,1%. </w:t>
      </w:r>
      <w:r w:rsidRPr="00E84796">
        <w:rPr>
          <w:rFonts w:ascii="Arial" w:hAnsi="Arial" w:cs="Arial"/>
          <w:sz w:val="24"/>
          <w:szCs w:val="24"/>
        </w:rPr>
        <w:t xml:space="preserve">Responden yang mengalami sindroma dispepsia mempunyai keluhan mual (88%), nyeri perut (80%), perut kembung (76%), sendawa (68%), cepat kenyang (44%) dan muntah (40%). Dari hasil penelitian diatas terlihat bahwa </w:t>
      </w:r>
      <w:r>
        <w:rPr>
          <w:rFonts w:ascii="Arial" w:hAnsi="Arial" w:cs="Arial"/>
          <w:sz w:val="24"/>
          <w:szCs w:val="24"/>
        </w:rPr>
        <w:t>pada penderita sindroma dispepsia nyeri perut menjadi keluhan tersering dengan tingkat persentase yang cukup tinggi sekitar  80%.</w:t>
      </w:r>
    </w:p>
    <w:p w:rsidR="00CF4103" w:rsidRPr="00E84796" w:rsidRDefault="00CF4103" w:rsidP="00CF4103">
      <w:pPr>
        <w:tabs>
          <w:tab w:val="left" w:pos="709"/>
          <w:tab w:val="left" w:pos="1276"/>
        </w:tabs>
        <w:spacing w:after="0" w:line="480" w:lineRule="auto"/>
        <w:ind w:left="709"/>
        <w:jc w:val="both"/>
        <w:rPr>
          <w:rFonts w:ascii="Arial" w:hAnsi="Arial" w:cs="Arial"/>
          <w:sz w:val="24"/>
          <w:szCs w:val="24"/>
        </w:rPr>
      </w:pPr>
      <w:r w:rsidRPr="00E84796">
        <w:rPr>
          <w:rFonts w:ascii="Arial" w:hAnsi="Arial" w:cs="Arial"/>
          <w:sz w:val="24"/>
          <w:szCs w:val="24"/>
        </w:rPr>
        <w:tab/>
      </w:r>
      <w:r w:rsidRPr="00E84796">
        <w:rPr>
          <w:rFonts w:ascii="Arial" w:hAnsi="Arial" w:cs="Arial"/>
          <w:sz w:val="24"/>
          <w:szCs w:val="24"/>
        </w:rPr>
        <w:tab/>
      </w:r>
      <w:r>
        <w:rPr>
          <w:rFonts w:ascii="Arial" w:hAnsi="Arial" w:cs="Arial"/>
          <w:sz w:val="24"/>
          <w:szCs w:val="24"/>
        </w:rPr>
        <w:t xml:space="preserve">Dispepsia mempunyai beberapa faktor utama </w:t>
      </w:r>
      <w:r w:rsidRPr="00E84796">
        <w:rPr>
          <w:rFonts w:ascii="Arial" w:hAnsi="Arial" w:cs="Arial"/>
          <w:sz w:val="24"/>
          <w:szCs w:val="24"/>
        </w:rPr>
        <w:t xml:space="preserve">yang menyebabkan terjadinya </w:t>
      </w:r>
      <w:r>
        <w:rPr>
          <w:rFonts w:ascii="Arial" w:hAnsi="Arial" w:cs="Arial"/>
          <w:sz w:val="24"/>
          <w:szCs w:val="24"/>
        </w:rPr>
        <w:t xml:space="preserve">timbulnya berbagai keluhan pada pasien sindroma </w:t>
      </w:r>
      <w:r w:rsidRPr="00E84796">
        <w:rPr>
          <w:rFonts w:ascii="Arial" w:hAnsi="Arial" w:cs="Arial"/>
          <w:sz w:val="24"/>
          <w:szCs w:val="24"/>
        </w:rPr>
        <w:t xml:space="preserve">dispepsia antara lain gangguan motilitas gastroduodenal, </w:t>
      </w:r>
      <w:r w:rsidRPr="00E84796">
        <w:rPr>
          <w:rFonts w:ascii="Arial" w:hAnsi="Arial" w:cs="Arial"/>
          <w:sz w:val="24"/>
          <w:szCs w:val="24"/>
        </w:rPr>
        <w:lastRenderedPageBreak/>
        <w:t xml:space="preserve">infeksi </w:t>
      </w:r>
      <w:r w:rsidRPr="00E84796">
        <w:rPr>
          <w:rFonts w:ascii="Arial" w:hAnsi="Arial" w:cs="Arial"/>
          <w:i/>
          <w:sz w:val="24"/>
          <w:szCs w:val="24"/>
        </w:rPr>
        <w:t>Helicobacter pylori</w:t>
      </w:r>
      <w:r w:rsidRPr="00E84796">
        <w:rPr>
          <w:rFonts w:ascii="Arial" w:hAnsi="Arial" w:cs="Arial"/>
          <w:sz w:val="24"/>
          <w:szCs w:val="24"/>
        </w:rPr>
        <w:t xml:space="preserve">, asam lambung, hipersensitifitas </w:t>
      </w:r>
      <w:r>
        <w:rPr>
          <w:rFonts w:ascii="Arial" w:hAnsi="Arial" w:cs="Arial"/>
          <w:sz w:val="24"/>
          <w:szCs w:val="24"/>
        </w:rPr>
        <w:t xml:space="preserve">viseral, dan faktor psikologis. Menurut </w:t>
      </w:r>
      <w:r w:rsidRPr="00E84796">
        <w:rPr>
          <w:rFonts w:ascii="Arial" w:hAnsi="Arial" w:cs="Arial"/>
          <w:sz w:val="24"/>
          <w:szCs w:val="24"/>
        </w:rPr>
        <w:t>Longsr</w:t>
      </w:r>
      <w:r>
        <w:rPr>
          <w:rFonts w:ascii="Arial" w:hAnsi="Arial" w:cs="Arial"/>
          <w:sz w:val="24"/>
          <w:szCs w:val="24"/>
        </w:rPr>
        <w:t xml:space="preserve">eth (2004) dalam Rahmiwati (2010) </w:t>
      </w:r>
      <w:r w:rsidRPr="00E84796">
        <w:rPr>
          <w:rFonts w:ascii="Arial" w:hAnsi="Arial" w:cs="Arial"/>
          <w:sz w:val="24"/>
          <w:szCs w:val="24"/>
        </w:rPr>
        <w:t>Gangguan psikis (ansietas/ depresi) dipercaya dapat menimbulkan sindroma dispepsia karena dapat meningkatkan asam lambung, dismotilitas saluran cerna, inflamasi dan hipersensitif viseral.</w:t>
      </w:r>
      <w:r>
        <w:rPr>
          <w:rFonts w:ascii="Arial" w:hAnsi="Arial" w:cs="Arial"/>
          <w:sz w:val="24"/>
          <w:szCs w:val="24"/>
        </w:rPr>
        <w:t xml:space="preserve"> </w:t>
      </w:r>
      <w:r w:rsidRPr="00E84796">
        <w:rPr>
          <w:rFonts w:ascii="Arial" w:hAnsi="Arial" w:cs="Arial"/>
          <w:sz w:val="24"/>
          <w:szCs w:val="24"/>
        </w:rPr>
        <w:t>Adanya berbagai macam kebiasaan-kebiasaan seperti pola hidup, kesibukan dalam pekerjaan ataupun pola makan yang tidak teratur dan paling sering adalah faktor stress/ tekanan psikologis yang berlebihan</w:t>
      </w:r>
      <w:r>
        <w:rPr>
          <w:rFonts w:ascii="Arial" w:hAnsi="Arial" w:cs="Arial"/>
          <w:sz w:val="24"/>
          <w:szCs w:val="24"/>
        </w:rPr>
        <w:t xml:space="preserve"> juga dapat</w:t>
      </w:r>
      <w:r w:rsidRPr="00E84796">
        <w:rPr>
          <w:rFonts w:ascii="Arial" w:hAnsi="Arial" w:cs="Arial"/>
          <w:sz w:val="24"/>
          <w:szCs w:val="24"/>
        </w:rPr>
        <w:t xml:space="preserve"> menyebabkan dispepsia (Harahap, 2007).</w:t>
      </w:r>
      <w:r>
        <w:rPr>
          <w:rFonts w:ascii="Arial" w:hAnsi="Arial" w:cs="Arial"/>
          <w:sz w:val="24"/>
          <w:szCs w:val="24"/>
        </w:rPr>
        <w:t xml:space="preserve"> Psikologis atau s</w:t>
      </w:r>
      <w:r w:rsidRPr="009D768A">
        <w:rPr>
          <w:rFonts w:ascii="Arial" w:hAnsi="Arial" w:cs="Arial"/>
          <w:sz w:val="24"/>
          <w:szCs w:val="24"/>
        </w:rPr>
        <w:t>tatus emosional alam perasaan (mood) adalah perpanjangan keadaan emosional yang mempengaruhi seluruh kepribadian dan fungsi kehidupan seseorang. Alam perasaan ini meliputi emosi seseorang yang kuat dan menyebar dan mempunyai arti yang sama dengan afek, keadaan perasaan, dan emosi (Struart, 2006)</w:t>
      </w:r>
      <w:r>
        <w:rPr>
          <w:rFonts w:ascii="Arial" w:hAnsi="Arial" w:cs="Arial"/>
          <w:sz w:val="24"/>
          <w:szCs w:val="24"/>
        </w:rPr>
        <w:t>.</w:t>
      </w:r>
    </w:p>
    <w:p w:rsidR="00CF4103" w:rsidRDefault="00CF4103" w:rsidP="00CF4103">
      <w:pPr>
        <w:tabs>
          <w:tab w:val="left" w:pos="709"/>
          <w:tab w:val="left" w:pos="1276"/>
        </w:tabs>
        <w:spacing w:after="0" w:line="480" w:lineRule="auto"/>
        <w:ind w:left="709"/>
        <w:jc w:val="both"/>
        <w:rPr>
          <w:rFonts w:ascii="Arial" w:hAnsi="Arial" w:cs="Arial"/>
          <w:color w:val="000000" w:themeColor="text1"/>
          <w:sz w:val="24"/>
          <w:szCs w:val="24"/>
        </w:rPr>
      </w:pPr>
      <w:r w:rsidRPr="00E84796">
        <w:rPr>
          <w:rFonts w:ascii="Arial" w:hAnsi="Arial" w:cs="Arial"/>
          <w:sz w:val="24"/>
          <w:szCs w:val="24"/>
        </w:rPr>
        <w:tab/>
      </w:r>
      <w:r>
        <w:rPr>
          <w:rFonts w:ascii="Arial" w:hAnsi="Arial" w:cs="Arial"/>
          <w:sz w:val="24"/>
          <w:szCs w:val="24"/>
        </w:rPr>
        <w:t xml:space="preserve">Menurut penelitian Arina (2006, dalam Rahmiwati </w:t>
      </w:r>
      <w:r w:rsidRPr="00E84796">
        <w:rPr>
          <w:rFonts w:ascii="Arial" w:hAnsi="Arial" w:cs="Arial"/>
          <w:sz w:val="24"/>
          <w:szCs w:val="24"/>
        </w:rPr>
        <w:t>2010) di RS. Dr. M. Djamil Padang terhadap 134 pasien dispepsia yang dilakukan endoskopi didapatkan 40 orang mengalami gangguan psikosomatik dengan jumlah pasien yang mengalami depresi sebanyak 70% dan ansietas sebanyak 10%. Stresor psikososial yang paling banyak dialami penderita dispepsia adalah faktor lingkungan 22,5%, permasalahan suami/</w:t>
      </w:r>
      <w:r>
        <w:rPr>
          <w:rFonts w:ascii="Arial" w:hAnsi="Arial" w:cs="Arial"/>
          <w:sz w:val="24"/>
          <w:szCs w:val="24"/>
        </w:rPr>
        <w:t xml:space="preserve"> </w:t>
      </w:r>
      <w:r w:rsidRPr="00E84796">
        <w:rPr>
          <w:rFonts w:ascii="Arial" w:hAnsi="Arial" w:cs="Arial"/>
          <w:sz w:val="24"/>
          <w:szCs w:val="24"/>
        </w:rPr>
        <w:t xml:space="preserve">istri 20% dan lain lain. </w:t>
      </w:r>
      <w:r w:rsidRPr="00E84796">
        <w:rPr>
          <w:rFonts w:ascii="Arial" w:hAnsi="Arial" w:cs="Arial"/>
          <w:color w:val="000000" w:themeColor="text1"/>
          <w:sz w:val="24"/>
          <w:szCs w:val="24"/>
        </w:rPr>
        <w:t xml:space="preserve">Dari hasil penelitian di atas terbukti bahwa gangguan psikosomatik </w:t>
      </w:r>
      <w:r w:rsidRPr="00E84796">
        <w:rPr>
          <w:rFonts w:ascii="Arial" w:hAnsi="Arial" w:cs="Arial"/>
          <w:color w:val="000000" w:themeColor="text1"/>
          <w:sz w:val="24"/>
          <w:szCs w:val="24"/>
        </w:rPr>
        <w:lastRenderedPageBreak/>
        <w:t>akan berp</w:t>
      </w:r>
      <w:r>
        <w:rPr>
          <w:rFonts w:ascii="Arial" w:hAnsi="Arial" w:cs="Arial"/>
          <w:color w:val="000000" w:themeColor="text1"/>
          <w:sz w:val="24"/>
          <w:szCs w:val="24"/>
        </w:rPr>
        <w:t xml:space="preserve">engaruh pada timbulnya keluhan pada penderita </w:t>
      </w:r>
      <w:r w:rsidRPr="00E84796">
        <w:rPr>
          <w:rFonts w:ascii="Arial" w:hAnsi="Arial" w:cs="Arial"/>
          <w:color w:val="000000" w:themeColor="text1"/>
          <w:sz w:val="24"/>
          <w:szCs w:val="24"/>
        </w:rPr>
        <w:t>sindroma dispepsia dengan stresor yang paling tinggi 22,5% pada faktor lingkungan.</w:t>
      </w:r>
    </w:p>
    <w:p w:rsidR="00CF4103" w:rsidRPr="00AA3587" w:rsidRDefault="00CF4103" w:rsidP="00CF4103">
      <w:pPr>
        <w:tabs>
          <w:tab w:val="left" w:pos="709"/>
          <w:tab w:val="left" w:pos="1276"/>
        </w:tabs>
        <w:spacing w:after="0" w:line="480" w:lineRule="auto"/>
        <w:ind w:left="709"/>
        <w:jc w:val="both"/>
        <w:rPr>
          <w:rFonts w:ascii="Arial" w:hAnsi="Arial" w:cs="Arial"/>
          <w:color w:val="000000" w:themeColor="text1"/>
          <w:sz w:val="24"/>
          <w:szCs w:val="24"/>
        </w:rPr>
      </w:pPr>
      <w:r>
        <w:rPr>
          <w:rFonts w:ascii="Arial" w:hAnsi="Arial" w:cs="Arial"/>
          <w:color w:val="000000" w:themeColor="text1"/>
          <w:sz w:val="24"/>
          <w:szCs w:val="24"/>
        </w:rPr>
        <w:tab/>
      </w:r>
      <w:r>
        <w:rPr>
          <w:rFonts w:ascii="Arial" w:hAnsi="Arial" w:cs="Arial"/>
          <w:sz w:val="24"/>
          <w:szCs w:val="24"/>
        </w:rPr>
        <w:tab/>
      </w:r>
      <w:r w:rsidRPr="00E84796">
        <w:rPr>
          <w:rFonts w:ascii="Arial" w:hAnsi="Arial" w:cs="Arial"/>
          <w:sz w:val="24"/>
          <w:szCs w:val="24"/>
        </w:rPr>
        <w:t>Pada survey awal yang dilakukan oleh peneliti di Poli Penyakit Dalam Klinik Segiri Medika Samarinda, berdasarkan data rekam medik bulan Agustus dan September didapatkan</w:t>
      </w:r>
      <w:r>
        <w:rPr>
          <w:rFonts w:ascii="Arial" w:hAnsi="Arial" w:cs="Arial"/>
          <w:sz w:val="24"/>
          <w:szCs w:val="24"/>
        </w:rPr>
        <w:t xml:space="preserve"> data</w:t>
      </w:r>
      <w:r w:rsidRPr="00E84796">
        <w:rPr>
          <w:rFonts w:ascii="Arial" w:hAnsi="Arial" w:cs="Arial"/>
          <w:sz w:val="24"/>
          <w:szCs w:val="24"/>
        </w:rPr>
        <w:t xml:space="preserve"> bahwa dari 200 orang pasien ra</w:t>
      </w:r>
      <w:r>
        <w:rPr>
          <w:rFonts w:ascii="Arial" w:hAnsi="Arial" w:cs="Arial"/>
          <w:sz w:val="24"/>
          <w:szCs w:val="24"/>
        </w:rPr>
        <w:t>wat jalan 55 orang diantaranya m</w:t>
      </w:r>
      <w:r w:rsidRPr="00E84796">
        <w:rPr>
          <w:rFonts w:ascii="Arial" w:hAnsi="Arial" w:cs="Arial"/>
          <w:sz w:val="24"/>
          <w:szCs w:val="24"/>
        </w:rPr>
        <w:t>enderita sindroma dispepsia baik organik dan non organik</w:t>
      </w:r>
      <w:r>
        <w:rPr>
          <w:rFonts w:ascii="Arial" w:hAnsi="Arial" w:cs="Arial"/>
          <w:sz w:val="24"/>
          <w:szCs w:val="24"/>
        </w:rPr>
        <w:t>.</w:t>
      </w:r>
      <w:r>
        <w:rPr>
          <w:rFonts w:ascii="Arial" w:hAnsi="Arial" w:cs="Arial"/>
          <w:color w:val="000000" w:themeColor="text1"/>
          <w:sz w:val="24"/>
          <w:szCs w:val="24"/>
        </w:rPr>
        <w:t xml:space="preserve"> </w:t>
      </w:r>
      <w:r w:rsidRPr="00E84796">
        <w:rPr>
          <w:rFonts w:ascii="Arial" w:hAnsi="Arial" w:cs="Arial"/>
          <w:sz w:val="24"/>
          <w:szCs w:val="24"/>
        </w:rPr>
        <w:t>P</w:t>
      </w:r>
      <w:r>
        <w:rPr>
          <w:rFonts w:ascii="Arial" w:hAnsi="Arial" w:cs="Arial"/>
          <w:sz w:val="24"/>
          <w:szCs w:val="24"/>
        </w:rPr>
        <w:t>ada p</w:t>
      </w:r>
      <w:r w:rsidRPr="00E84796">
        <w:rPr>
          <w:rFonts w:ascii="Arial" w:hAnsi="Arial" w:cs="Arial"/>
          <w:sz w:val="24"/>
          <w:szCs w:val="24"/>
        </w:rPr>
        <w:t>enelitian tentang gambaran aktivitas fisik, stress, dan kebiasaan merokok pada pasien</w:t>
      </w:r>
      <w:r>
        <w:rPr>
          <w:rFonts w:ascii="Arial" w:hAnsi="Arial" w:cs="Arial"/>
          <w:sz w:val="24"/>
          <w:szCs w:val="24"/>
        </w:rPr>
        <w:t xml:space="preserve"> dispepsia yang dilakukan oleh </w:t>
      </w:r>
      <w:r>
        <w:rPr>
          <w:rFonts w:ascii="Arial" w:hAnsi="Arial" w:cs="Arial"/>
          <w:sz w:val="24"/>
          <w:szCs w:val="24"/>
          <w:lang w:val="en-US"/>
        </w:rPr>
        <w:t>S</w:t>
      </w:r>
      <w:r w:rsidRPr="00E84796">
        <w:rPr>
          <w:rFonts w:ascii="Arial" w:hAnsi="Arial" w:cs="Arial"/>
          <w:sz w:val="24"/>
          <w:szCs w:val="24"/>
        </w:rPr>
        <w:t xml:space="preserve">ari </w:t>
      </w:r>
      <w:r>
        <w:rPr>
          <w:rFonts w:ascii="Arial" w:hAnsi="Arial" w:cs="Arial"/>
          <w:sz w:val="24"/>
          <w:szCs w:val="24"/>
        </w:rPr>
        <w:t>(</w:t>
      </w:r>
      <w:r w:rsidRPr="00E84796">
        <w:rPr>
          <w:rFonts w:ascii="Arial" w:hAnsi="Arial" w:cs="Arial"/>
          <w:sz w:val="24"/>
          <w:szCs w:val="24"/>
        </w:rPr>
        <w:t>2012</w:t>
      </w:r>
      <w:r>
        <w:rPr>
          <w:rFonts w:ascii="Arial" w:hAnsi="Arial" w:cs="Arial"/>
          <w:sz w:val="24"/>
          <w:szCs w:val="24"/>
        </w:rPr>
        <w:t>)</w:t>
      </w:r>
      <w:r w:rsidRPr="00E84796">
        <w:rPr>
          <w:rFonts w:ascii="Arial" w:hAnsi="Arial" w:cs="Arial"/>
          <w:sz w:val="24"/>
          <w:szCs w:val="24"/>
        </w:rPr>
        <w:t xml:space="preserve"> di Puskesmas Palaran Samarinda menunjukkan bahwa gambaran pasien dispepsia dengan (1) aktivitas fisik dengan kategori aktif yaitu sebanyak 35 orang (43,21%), aktivitas fisik dengan kategori cukup aktif yaitu sebanyak 31 orang (38,27%), aktivitas fisik dengan kategori tidak aktif yaitu sebanyak 15 orang (18,52%). (2) Gambaran stress pada pasien dispepsia dengan kategori ringan yaitu sebanyak 36 orang (44,45%), stress dengan kategori sedang yaitu sebanyak 42 orang (51,86%), stress kategori berat sebanyak 3 orang (3,70%). (3) Gambaran kebiasaan merokok pada pasien dispepsia dijabarkan dengan responden yang merokok sejak umur 10 tahun sebanyak 48 orang (59,26%), responden yang merokok lebih dari 10 tahun yang lalu sebanyak 40 orang (49,38%), responden yang biasa merokok di luar rumah sebanyak 29 orang </w:t>
      </w:r>
      <w:r w:rsidRPr="00E84796">
        <w:rPr>
          <w:rFonts w:ascii="Arial" w:hAnsi="Arial" w:cs="Arial"/>
          <w:sz w:val="24"/>
          <w:szCs w:val="24"/>
        </w:rPr>
        <w:lastRenderedPageBreak/>
        <w:t>(35,80%). Penderita dispepsia dengan perokok ringan sebanyak 16 orang (19,74%), perokok sedang sebanyak 24 orang (29,65%), perokok berat sebanyak 21 orang.</w:t>
      </w:r>
    </w:p>
    <w:p w:rsidR="00CF4103" w:rsidRPr="00E84796" w:rsidRDefault="00CF4103" w:rsidP="00CF4103">
      <w:pPr>
        <w:tabs>
          <w:tab w:val="left" w:pos="709"/>
          <w:tab w:val="left" w:pos="1276"/>
        </w:tabs>
        <w:spacing w:after="0" w:line="480" w:lineRule="auto"/>
        <w:ind w:left="720"/>
        <w:jc w:val="both"/>
        <w:rPr>
          <w:rFonts w:ascii="Arial" w:hAnsi="Arial" w:cs="Arial"/>
          <w:sz w:val="24"/>
          <w:szCs w:val="24"/>
        </w:rPr>
      </w:pPr>
      <w:r>
        <w:rPr>
          <w:rFonts w:ascii="Arial" w:hAnsi="Arial" w:cs="Arial"/>
          <w:sz w:val="24"/>
          <w:szCs w:val="24"/>
        </w:rPr>
        <w:tab/>
        <w:t xml:space="preserve">Dilihat dari </w:t>
      </w:r>
      <w:r w:rsidRPr="00E84796">
        <w:rPr>
          <w:rFonts w:ascii="Arial" w:hAnsi="Arial" w:cs="Arial"/>
          <w:sz w:val="24"/>
          <w:szCs w:val="24"/>
        </w:rPr>
        <w:t xml:space="preserve">hasil-hasil penelitian diatas dapat disimpulkan bahwa ada keterkaitan antara psikologis </w:t>
      </w:r>
      <w:r>
        <w:rPr>
          <w:rFonts w:ascii="Arial" w:hAnsi="Arial" w:cs="Arial"/>
          <w:sz w:val="24"/>
          <w:szCs w:val="24"/>
        </w:rPr>
        <w:t xml:space="preserve">yang memicu timbulnya berbagai keluhan yang salah satunya nyeri epigastrium pada pasien </w:t>
      </w:r>
      <w:r w:rsidRPr="00E84796">
        <w:rPr>
          <w:rFonts w:ascii="Arial" w:hAnsi="Arial" w:cs="Arial"/>
          <w:sz w:val="24"/>
          <w:szCs w:val="24"/>
        </w:rPr>
        <w:t>sindroma dispepsia namun belum diketahui stat</w:t>
      </w:r>
      <w:r>
        <w:rPr>
          <w:rFonts w:ascii="Arial" w:hAnsi="Arial" w:cs="Arial"/>
          <w:sz w:val="24"/>
          <w:szCs w:val="24"/>
        </w:rPr>
        <w:t xml:space="preserve">us emosional (depresi, ansietas dan stres) secara keseluruhan </w:t>
      </w:r>
      <w:r w:rsidRPr="00E84796">
        <w:rPr>
          <w:rFonts w:ascii="Arial" w:hAnsi="Arial" w:cs="Arial"/>
          <w:sz w:val="24"/>
          <w:szCs w:val="24"/>
        </w:rPr>
        <w:t xml:space="preserve">dengan </w:t>
      </w:r>
      <w:r>
        <w:rPr>
          <w:rFonts w:ascii="Arial" w:hAnsi="Arial" w:cs="Arial"/>
          <w:sz w:val="24"/>
          <w:szCs w:val="24"/>
        </w:rPr>
        <w:t>tingkat nyeri yang dirasakan pada pasien penderita sindroma dispepsia. Dan b</w:t>
      </w:r>
      <w:r w:rsidRPr="00E84796">
        <w:rPr>
          <w:rFonts w:ascii="Arial" w:hAnsi="Arial" w:cs="Arial"/>
          <w:sz w:val="24"/>
          <w:szCs w:val="24"/>
        </w:rPr>
        <w:t>erdasarkan uraian diatas maka peneliti tertarik untuk melakukan penelitian dengan judul “Hubungan Status Emosional dengan Tingkat Nyeri pada Pasien Sindroma Dispepsia di Poli Penyakit Dalam Klinik Segiri Medika Samarinda”.</w:t>
      </w:r>
    </w:p>
    <w:p w:rsidR="00CF4103" w:rsidRPr="00CF3C43" w:rsidRDefault="00CF4103" w:rsidP="00CF4103">
      <w:pPr>
        <w:pStyle w:val="ListParagraph"/>
        <w:numPr>
          <w:ilvl w:val="0"/>
          <w:numId w:val="10"/>
        </w:numPr>
        <w:tabs>
          <w:tab w:val="left" w:pos="709"/>
        </w:tabs>
        <w:spacing w:after="0" w:line="480" w:lineRule="auto"/>
        <w:ind w:left="709"/>
        <w:jc w:val="both"/>
        <w:rPr>
          <w:rFonts w:ascii="Arial" w:hAnsi="Arial" w:cs="Arial"/>
          <w:b/>
          <w:sz w:val="24"/>
          <w:szCs w:val="24"/>
        </w:rPr>
      </w:pPr>
      <w:r w:rsidRPr="00CF3C43">
        <w:rPr>
          <w:rFonts w:ascii="Arial" w:hAnsi="Arial" w:cs="Arial"/>
          <w:b/>
          <w:sz w:val="24"/>
          <w:szCs w:val="24"/>
        </w:rPr>
        <w:t>Rumusan masalah</w:t>
      </w:r>
    </w:p>
    <w:p w:rsidR="00CF4103" w:rsidRDefault="00CF4103" w:rsidP="00CF4103">
      <w:pPr>
        <w:pStyle w:val="ListParagraph"/>
        <w:tabs>
          <w:tab w:val="left" w:pos="709"/>
          <w:tab w:val="left" w:pos="1276"/>
        </w:tabs>
        <w:spacing w:after="0" w:line="480" w:lineRule="auto"/>
        <w:ind w:left="709"/>
        <w:jc w:val="both"/>
        <w:rPr>
          <w:rFonts w:ascii="Arial" w:hAnsi="Arial" w:cs="Arial"/>
          <w:sz w:val="24"/>
          <w:szCs w:val="24"/>
        </w:rPr>
      </w:pPr>
      <w:r w:rsidRPr="00E84796">
        <w:rPr>
          <w:rFonts w:ascii="Arial" w:hAnsi="Arial" w:cs="Arial"/>
          <w:sz w:val="24"/>
          <w:szCs w:val="24"/>
        </w:rPr>
        <w:tab/>
      </w:r>
      <w:r w:rsidRPr="00E84796">
        <w:rPr>
          <w:rFonts w:ascii="Arial" w:hAnsi="Arial" w:cs="Arial"/>
          <w:sz w:val="24"/>
          <w:szCs w:val="24"/>
        </w:rPr>
        <w:tab/>
        <w:t>Sebagaimana uraian pada latar belakang</w:t>
      </w:r>
      <w:r>
        <w:rPr>
          <w:rFonts w:ascii="Arial" w:hAnsi="Arial" w:cs="Arial"/>
          <w:sz w:val="24"/>
          <w:szCs w:val="24"/>
        </w:rPr>
        <w:t xml:space="preserve"> </w:t>
      </w:r>
      <w:r w:rsidRPr="00E84796">
        <w:rPr>
          <w:rFonts w:ascii="Arial" w:hAnsi="Arial" w:cs="Arial"/>
          <w:sz w:val="24"/>
          <w:szCs w:val="24"/>
        </w:rPr>
        <w:t>maka rumusan masalah penelitian ini adalah “apakah ada hubungan antara status emosional dengan tingkat nyeri pada pasien sindroma dispepsia di Poli Penyakit Dalam Klinik Segiri Medika Samarinda”</w:t>
      </w:r>
    </w:p>
    <w:p w:rsidR="00CF4103" w:rsidRPr="00CF3C43" w:rsidRDefault="00CF4103" w:rsidP="00CF4103">
      <w:pPr>
        <w:pStyle w:val="ListParagraph"/>
        <w:numPr>
          <w:ilvl w:val="0"/>
          <w:numId w:val="10"/>
        </w:numPr>
        <w:tabs>
          <w:tab w:val="left" w:pos="709"/>
        </w:tabs>
        <w:spacing w:after="0" w:line="480" w:lineRule="auto"/>
        <w:ind w:left="709"/>
        <w:jc w:val="both"/>
        <w:rPr>
          <w:rFonts w:ascii="Arial" w:hAnsi="Arial" w:cs="Arial"/>
          <w:b/>
          <w:sz w:val="24"/>
          <w:szCs w:val="24"/>
        </w:rPr>
      </w:pPr>
      <w:r w:rsidRPr="00CF3C43">
        <w:rPr>
          <w:rFonts w:ascii="Arial" w:hAnsi="Arial" w:cs="Arial"/>
          <w:b/>
          <w:sz w:val="24"/>
          <w:szCs w:val="24"/>
        </w:rPr>
        <w:t xml:space="preserve">Tujuan Penelitian </w:t>
      </w:r>
    </w:p>
    <w:p w:rsidR="00CF4103" w:rsidRPr="00E84796" w:rsidRDefault="00CF4103" w:rsidP="00CF4103">
      <w:pPr>
        <w:pStyle w:val="ListParagraph"/>
        <w:numPr>
          <w:ilvl w:val="0"/>
          <w:numId w:val="11"/>
        </w:numPr>
        <w:tabs>
          <w:tab w:val="left" w:pos="709"/>
        </w:tabs>
        <w:spacing w:after="0" w:line="480" w:lineRule="auto"/>
        <w:jc w:val="both"/>
        <w:rPr>
          <w:rFonts w:ascii="Arial" w:hAnsi="Arial" w:cs="Arial"/>
          <w:sz w:val="24"/>
          <w:szCs w:val="24"/>
        </w:rPr>
      </w:pPr>
      <w:r w:rsidRPr="00E84796">
        <w:rPr>
          <w:rFonts w:ascii="Arial" w:hAnsi="Arial" w:cs="Arial"/>
          <w:sz w:val="24"/>
          <w:szCs w:val="24"/>
        </w:rPr>
        <w:t>Tujuan Umum</w:t>
      </w:r>
      <w:r>
        <w:rPr>
          <w:rFonts w:ascii="Arial" w:hAnsi="Arial" w:cs="Arial"/>
          <w:sz w:val="24"/>
          <w:szCs w:val="24"/>
        </w:rPr>
        <w:t>.</w:t>
      </w:r>
    </w:p>
    <w:p w:rsidR="00CF4103" w:rsidRPr="00E84796" w:rsidRDefault="00CF4103" w:rsidP="00CF4103">
      <w:pPr>
        <w:pStyle w:val="ListParagraph"/>
        <w:tabs>
          <w:tab w:val="left" w:pos="709"/>
        </w:tabs>
        <w:spacing w:after="0" w:line="480" w:lineRule="auto"/>
        <w:ind w:left="1069"/>
        <w:jc w:val="both"/>
        <w:rPr>
          <w:rFonts w:ascii="Arial" w:hAnsi="Arial" w:cs="Arial"/>
          <w:sz w:val="24"/>
          <w:szCs w:val="24"/>
        </w:rPr>
      </w:pPr>
      <w:r w:rsidRPr="00E84796">
        <w:rPr>
          <w:rFonts w:ascii="Arial" w:hAnsi="Arial" w:cs="Arial"/>
          <w:sz w:val="24"/>
          <w:szCs w:val="24"/>
        </w:rPr>
        <w:t>Untuk mengetahui hubungan antara status emosional dengan tingkat nyeri pada pasien sindroma dispepsia di Poli Penyakit Dalam Klinik Segiri Medika Samarinda</w:t>
      </w:r>
      <w:r>
        <w:rPr>
          <w:rFonts w:ascii="Arial" w:hAnsi="Arial" w:cs="Arial"/>
          <w:sz w:val="24"/>
          <w:szCs w:val="24"/>
        </w:rPr>
        <w:t>.</w:t>
      </w:r>
    </w:p>
    <w:p w:rsidR="00CF4103" w:rsidRPr="00E84796" w:rsidRDefault="00CF4103" w:rsidP="00CF4103">
      <w:pPr>
        <w:pStyle w:val="ListParagraph"/>
        <w:numPr>
          <w:ilvl w:val="0"/>
          <w:numId w:val="11"/>
        </w:numPr>
        <w:tabs>
          <w:tab w:val="left" w:pos="709"/>
        </w:tabs>
        <w:spacing w:after="0" w:line="480" w:lineRule="auto"/>
        <w:jc w:val="both"/>
        <w:rPr>
          <w:rFonts w:ascii="Arial" w:hAnsi="Arial" w:cs="Arial"/>
          <w:sz w:val="24"/>
          <w:szCs w:val="24"/>
        </w:rPr>
      </w:pPr>
      <w:r w:rsidRPr="00E84796">
        <w:rPr>
          <w:rFonts w:ascii="Arial" w:hAnsi="Arial" w:cs="Arial"/>
          <w:sz w:val="24"/>
          <w:szCs w:val="24"/>
        </w:rPr>
        <w:lastRenderedPageBreak/>
        <w:t>Tujuan Khusus</w:t>
      </w:r>
      <w:r>
        <w:rPr>
          <w:rFonts w:ascii="Arial" w:hAnsi="Arial" w:cs="Arial"/>
          <w:sz w:val="24"/>
          <w:szCs w:val="24"/>
        </w:rPr>
        <w:t>.</w:t>
      </w:r>
    </w:p>
    <w:p w:rsidR="00CF4103" w:rsidRPr="00E84796"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sidRPr="00E84796">
        <w:rPr>
          <w:rFonts w:ascii="Arial" w:hAnsi="Arial" w:cs="Arial"/>
          <w:sz w:val="24"/>
          <w:szCs w:val="24"/>
        </w:rPr>
        <w:t>Untuk mengidentifikasi gambaran karakteristik responden</w:t>
      </w:r>
      <w:r>
        <w:rPr>
          <w:rFonts w:ascii="Arial" w:hAnsi="Arial" w:cs="Arial"/>
          <w:sz w:val="24"/>
          <w:szCs w:val="24"/>
        </w:rPr>
        <w:t xml:space="preserve"> (jenis kelamin, umur, status perkawinan, pekerjaan, pendidikan terakhir) di Poli Penyakit Dalam Klinik Segiri Medika Samarinda.</w:t>
      </w:r>
      <w:r w:rsidRPr="00E84796">
        <w:rPr>
          <w:rFonts w:ascii="Arial" w:hAnsi="Arial" w:cs="Arial"/>
          <w:sz w:val="24"/>
          <w:szCs w:val="24"/>
        </w:rPr>
        <w:t xml:space="preserve"> </w:t>
      </w:r>
    </w:p>
    <w:p w:rsidR="00CF4103" w:rsidRPr="00E84796"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sidRPr="00E84796">
        <w:rPr>
          <w:rFonts w:ascii="Arial" w:hAnsi="Arial" w:cs="Arial"/>
          <w:sz w:val="24"/>
          <w:szCs w:val="24"/>
        </w:rPr>
        <w:t>Untuk mengidentifikasi gambaran depresi pada pasien sindroma dispepsia</w:t>
      </w:r>
      <w:r>
        <w:rPr>
          <w:rFonts w:ascii="Arial" w:hAnsi="Arial" w:cs="Arial"/>
          <w:sz w:val="24"/>
          <w:szCs w:val="24"/>
        </w:rPr>
        <w:t xml:space="preserve"> di Poli Penyakit Dalam Klinik Segiri Medika Samarinda.</w:t>
      </w:r>
    </w:p>
    <w:p w:rsidR="00CF4103" w:rsidRPr="00E84796"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sidRPr="00E84796">
        <w:rPr>
          <w:rFonts w:ascii="Arial" w:hAnsi="Arial" w:cs="Arial"/>
          <w:sz w:val="24"/>
          <w:szCs w:val="24"/>
        </w:rPr>
        <w:t>Untuk mengidentifikasi gambaran ansietas pada pasien sindroma dispepsia</w:t>
      </w:r>
      <w:r>
        <w:rPr>
          <w:rFonts w:ascii="Arial" w:hAnsi="Arial" w:cs="Arial"/>
          <w:sz w:val="24"/>
          <w:szCs w:val="24"/>
        </w:rPr>
        <w:t xml:space="preserve"> di Poli Penyakit Dalam Klinik Segiri Medika Samarinda.</w:t>
      </w:r>
    </w:p>
    <w:p w:rsidR="00CF4103" w:rsidRPr="00E84796"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sidRPr="00E84796">
        <w:rPr>
          <w:rFonts w:ascii="Arial" w:hAnsi="Arial" w:cs="Arial"/>
          <w:sz w:val="24"/>
          <w:szCs w:val="24"/>
        </w:rPr>
        <w:t>Untuk mengidentifikasi gambaran stress pada pasien sindroma dispepsia</w:t>
      </w:r>
      <w:r>
        <w:rPr>
          <w:rFonts w:ascii="Arial" w:hAnsi="Arial" w:cs="Arial"/>
          <w:sz w:val="24"/>
          <w:szCs w:val="24"/>
        </w:rPr>
        <w:t xml:space="preserve"> di Poli Penyakit Dalam Klinik Segiri Medika Samarinda.</w:t>
      </w:r>
    </w:p>
    <w:p w:rsidR="00CF4103" w:rsidRPr="00E84796"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sidRPr="00E84796">
        <w:rPr>
          <w:rFonts w:ascii="Arial" w:hAnsi="Arial" w:cs="Arial"/>
          <w:sz w:val="24"/>
          <w:szCs w:val="24"/>
        </w:rPr>
        <w:t>Untuk mengidentifikasi gambaran status emosional pada pasien sindroma dispepsia</w:t>
      </w:r>
      <w:r>
        <w:rPr>
          <w:rFonts w:ascii="Arial" w:hAnsi="Arial" w:cs="Arial"/>
          <w:sz w:val="24"/>
          <w:szCs w:val="24"/>
        </w:rPr>
        <w:t xml:space="preserve"> di Poli Penyakit Dalam Klinik Segiri Medika Samarinda.</w:t>
      </w:r>
    </w:p>
    <w:p w:rsidR="00CF4103"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sidRPr="00E84796">
        <w:rPr>
          <w:rFonts w:ascii="Arial" w:hAnsi="Arial" w:cs="Arial"/>
          <w:sz w:val="24"/>
          <w:szCs w:val="24"/>
        </w:rPr>
        <w:t>Untuk mengidentifikasi gambaran tingkat nyeri pada pasien sindroma dispepsia</w:t>
      </w:r>
      <w:r>
        <w:rPr>
          <w:rFonts w:ascii="Arial" w:hAnsi="Arial" w:cs="Arial"/>
          <w:sz w:val="24"/>
          <w:szCs w:val="24"/>
        </w:rPr>
        <w:t xml:space="preserve"> di Poli Penyakit Dalam Klinik Segiri Medika Samarinda.</w:t>
      </w:r>
    </w:p>
    <w:p w:rsidR="00CF4103"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Pr>
          <w:rFonts w:ascii="Arial" w:hAnsi="Arial" w:cs="Arial"/>
          <w:sz w:val="24"/>
          <w:szCs w:val="24"/>
        </w:rPr>
        <w:t>Untuk menganalisis hubungan antara depresi dengan tingkat nyeri pada pasien sindroma dispepsia di Poli Penyakit Dalam Klinik Segiri Medika Samarinda.</w:t>
      </w:r>
    </w:p>
    <w:p w:rsidR="00CF4103"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Pr>
          <w:rFonts w:ascii="Arial" w:hAnsi="Arial" w:cs="Arial"/>
          <w:sz w:val="24"/>
          <w:szCs w:val="24"/>
        </w:rPr>
        <w:lastRenderedPageBreak/>
        <w:t>Untuk menganalisis hubungan antara ansietas dengan tingkat nyeri pada pasien sindroma dispepsia di Poli Penyakit Dalam Klinik Segiri Medika Samarinda.</w:t>
      </w:r>
    </w:p>
    <w:p w:rsidR="00CF4103" w:rsidRPr="00E84796"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Pr>
          <w:rFonts w:ascii="Arial" w:hAnsi="Arial" w:cs="Arial"/>
          <w:sz w:val="24"/>
          <w:szCs w:val="24"/>
        </w:rPr>
        <w:t>Untuk menganalisis hubungan antara stress dengan tingkat nyeri pada pasien sindroma dispepsia di Poli Penyakit Dalam Klinik Segiri Medika Samarinda.</w:t>
      </w:r>
    </w:p>
    <w:p w:rsidR="00CF4103" w:rsidRDefault="00CF4103" w:rsidP="00CF4103">
      <w:pPr>
        <w:pStyle w:val="ListParagraph"/>
        <w:numPr>
          <w:ilvl w:val="0"/>
          <w:numId w:val="12"/>
        </w:numPr>
        <w:tabs>
          <w:tab w:val="left" w:pos="709"/>
        </w:tabs>
        <w:spacing w:after="0" w:line="480" w:lineRule="auto"/>
        <w:jc w:val="both"/>
        <w:rPr>
          <w:rFonts w:ascii="Arial" w:hAnsi="Arial" w:cs="Arial"/>
          <w:sz w:val="24"/>
          <w:szCs w:val="24"/>
        </w:rPr>
      </w:pPr>
      <w:r w:rsidRPr="00E84796">
        <w:rPr>
          <w:rFonts w:ascii="Arial" w:hAnsi="Arial" w:cs="Arial"/>
          <w:sz w:val="24"/>
          <w:szCs w:val="24"/>
        </w:rPr>
        <w:t>Untuk menganalisis hubungan antara status emosional dengan tingkat nyeri pada pasien sindroma dispepsia</w:t>
      </w:r>
      <w:r>
        <w:rPr>
          <w:rFonts w:ascii="Arial" w:hAnsi="Arial" w:cs="Arial"/>
          <w:sz w:val="24"/>
          <w:szCs w:val="24"/>
        </w:rPr>
        <w:t xml:space="preserve"> di Poli Penyakit Dalam Klinik Segiri Medika Samarinda.</w:t>
      </w:r>
    </w:p>
    <w:p w:rsidR="00CF4103" w:rsidRPr="00CF3C43" w:rsidRDefault="00CF4103" w:rsidP="00CF4103">
      <w:pPr>
        <w:pStyle w:val="ListParagraph"/>
        <w:numPr>
          <w:ilvl w:val="0"/>
          <w:numId w:val="10"/>
        </w:numPr>
        <w:tabs>
          <w:tab w:val="left" w:pos="709"/>
        </w:tabs>
        <w:spacing w:after="0" w:line="480" w:lineRule="auto"/>
        <w:ind w:left="709"/>
        <w:jc w:val="both"/>
        <w:rPr>
          <w:rFonts w:ascii="Arial" w:hAnsi="Arial" w:cs="Arial"/>
          <w:b/>
          <w:sz w:val="24"/>
          <w:szCs w:val="24"/>
        </w:rPr>
      </w:pPr>
      <w:r w:rsidRPr="00CF3C43">
        <w:rPr>
          <w:rFonts w:ascii="Arial" w:hAnsi="Arial" w:cs="Arial"/>
          <w:b/>
          <w:sz w:val="24"/>
          <w:szCs w:val="24"/>
        </w:rPr>
        <w:t>Manfaat Penelitian</w:t>
      </w:r>
    </w:p>
    <w:p w:rsidR="00CF4103" w:rsidRPr="00E84796" w:rsidRDefault="00CF4103" w:rsidP="00CF4103">
      <w:pPr>
        <w:pStyle w:val="ListParagraph"/>
        <w:numPr>
          <w:ilvl w:val="0"/>
          <w:numId w:val="13"/>
        </w:numPr>
        <w:tabs>
          <w:tab w:val="left" w:pos="709"/>
        </w:tabs>
        <w:spacing w:after="0" w:line="480" w:lineRule="auto"/>
        <w:jc w:val="both"/>
        <w:rPr>
          <w:rFonts w:ascii="Arial" w:hAnsi="Arial" w:cs="Arial"/>
          <w:sz w:val="24"/>
          <w:szCs w:val="24"/>
        </w:rPr>
      </w:pPr>
      <w:r w:rsidRPr="00E84796">
        <w:rPr>
          <w:rFonts w:ascii="Arial" w:hAnsi="Arial" w:cs="Arial"/>
          <w:sz w:val="24"/>
          <w:szCs w:val="24"/>
        </w:rPr>
        <w:t>Teoritis</w:t>
      </w:r>
      <w:r>
        <w:rPr>
          <w:rFonts w:ascii="Arial" w:hAnsi="Arial" w:cs="Arial"/>
          <w:sz w:val="24"/>
          <w:szCs w:val="24"/>
        </w:rPr>
        <w:t>.</w:t>
      </w:r>
      <w:r w:rsidRPr="00E84796">
        <w:rPr>
          <w:rFonts w:ascii="Arial" w:hAnsi="Arial" w:cs="Arial"/>
          <w:sz w:val="24"/>
          <w:szCs w:val="24"/>
        </w:rPr>
        <w:t xml:space="preserve"> </w:t>
      </w:r>
    </w:p>
    <w:p w:rsidR="00CF4103" w:rsidRPr="00E84796" w:rsidRDefault="00CF4103" w:rsidP="00CF4103">
      <w:pPr>
        <w:pStyle w:val="ListParagraph"/>
        <w:tabs>
          <w:tab w:val="left" w:pos="709"/>
        </w:tabs>
        <w:spacing w:after="0" w:line="480" w:lineRule="auto"/>
        <w:ind w:left="1069"/>
        <w:jc w:val="both"/>
        <w:rPr>
          <w:rFonts w:ascii="Arial" w:hAnsi="Arial" w:cs="Arial"/>
          <w:sz w:val="24"/>
          <w:szCs w:val="24"/>
        </w:rPr>
      </w:pPr>
      <w:r w:rsidRPr="00E84796">
        <w:rPr>
          <w:rFonts w:ascii="Arial" w:hAnsi="Arial" w:cs="Arial"/>
          <w:sz w:val="24"/>
          <w:szCs w:val="24"/>
        </w:rPr>
        <w:t>Menambah wawasan terutama dalam bidang kesehatan khususnya keperawatan mengenai gambaran status emosional dengan tingkat nyeri pada pasien sindroma dispepsia.</w:t>
      </w:r>
    </w:p>
    <w:p w:rsidR="00CF4103" w:rsidRPr="00E84796" w:rsidRDefault="00CF4103" w:rsidP="00CF4103">
      <w:pPr>
        <w:pStyle w:val="ListParagraph"/>
        <w:numPr>
          <w:ilvl w:val="0"/>
          <w:numId w:val="13"/>
        </w:numPr>
        <w:tabs>
          <w:tab w:val="left" w:pos="709"/>
        </w:tabs>
        <w:spacing w:after="0" w:line="480" w:lineRule="auto"/>
        <w:jc w:val="both"/>
        <w:rPr>
          <w:rFonts w:ascii="Arial" w:hAnsi="Arial" w:cs="Arial"/>
          <w:sz w:val="24"/>
          <w:szCs w:val="24"/>
        </w:rPr>
      </w:pPr>
      <w:r w:rsidRPr="00E84796">
        <w:rPr>
          <w:rFonts w:ascii="Arial" w:hAnsi="Arial" w:cs="Arial"/>
          <w:sz w:val="24"/>
          <w:szCs w:val="24"/>
        </w:rPr>
        <w:t>Praktisi</w:t>
      </w:r>
      <w:r>
        <w:rPr>
          <w:rFonts w:ascii="Arial" w:hAnsi="Arial" w:cs="Arial"/>
          <w:sz w:val="24"/>
          <w:szCs w:val="24"/>
        </w:rPr>
        <w:t>.</w:t>
      </w:r>
    </w:p>
    <w:p w:rsidR="00CF4103" w:rsidRPr="00D26742" w:rsidRDefault="00CF4103" w:rsidP="00CF4103">
      <w:pPr>
        <w:pStyle w:val="ListParagraph"/>
        <w:numPr>
          <w:ilvl w:val="0"/>
          <w:numId w:val="98"/>
        </w:numPr>
        <w:tabs>
          <w:tab w:val="left" w:pos="709"/>
        </w:tabs>
        <w:spacing w:after="0" w:line="480" w:lineRule="auto"/>
        <w:jc w:val="both"/>
        <w:rPr>
          <w:rFonts w:ascii="Arial" w:hAnsi="Arial" w:cs="Arial"/>
          <w:sz w:val="24"/>
          <w:szCs w:val="24"/>
        </w:rPr>
      </w:pPr>
      <w:r w:rsidRPr="00D26742">
        <w:rPr>
          <w:rFonts w:ascii="Arial" w:hAnsi="Arial" w:cs="Arial"/>
          <w:sz w:val="24"/>
          <w:szCs w:val="24"/>
        </w:rPr>
        <w:t>Bagi Responden.</w:t>
      </w:r>
    </w:p>
    <w:p w:rsidR="00CF4103" w:rsidRDefault="00CF4103" w:rsidP="00CF4103">
      <w:pPr>
        <w:pStyle w:val="ListParagraph"/>
        <w:tabs>
          <w:tab w:val="left" w:pos="709"/>
        </w:tabs>
        <w:spacing w:after="0" w:line="480" w:lineRule="auto"/>
        <w:ind w:left="1429"/>
        <w:jc w:val="both"/>
        <w:rPr>
          <w:rFonts w:ascii="Arial" w:hAnsi="Arial" w:cs="Arial"/>
          <w:sz w:val="24"/>
          <w:szCs w:val="24"/>
        </w:rPr>
      </w:pPr>
      <w:r w:rsidRPr="00E84796">
        <w:rPr>
          <w:rFonts w:ascii="Arial" w:hAnsi="Arial" w:cs="Arial"/>
          <w:sz w:val="24"/>
          <w:szCs w:val="24"/>
        </w:rPr>
        <w:t>Mengetahui bahwa status emosional berperan dalam timbu</w:t>
      </w:r>
      <w:r>
        <w:rPr>
          <w:rFonts w:ascii="Arial" w:hAnsi="Arial" w:cs="Arial"/>
          <w:sz w:val="24"/>
          <w:szCs w:val="24"/>
        </w:rPr>
        <w:t xml:space="preserve">lnya keluhan sindroma dispepsia dan diharapkan responden dapat mengatasi gangguan status emosionalnya untuk mengurangi frekuensi timbulnya keluhan berulang. </w:t>
      </w:r>
    </w:p>
    <w:p w:rsidR="00D32E01" w:rsidRDefault="00D32E01" w:rsidP="00CF4103">
      <w:pPr>
        <w:pStyle w:val="ListParagraph"/>
        <w:tabs>
          <w:tab w:val="left" w:pos="709"/>
        </w:tabs>
        <w:spacing w:after="0" w:line="480" w:lineRule="auto"/>
        <w:ind w:left="1429"/>
        <w:jc w:val="both"/>
        <w:rPr>
          <w:rFonts w:ascii="Arial" w:hAnsi="Arial" w:cs="Arial"/>
          <w:sz w:val="24"/>
          <w:szCs w:val="24"/>
        </w:rPr>
      </w:pPr>
    </w:p>
    <w:p w:rsidR="00D32E01" w:rsidRDefault="00D32E01" w:rsidP="00CF4103">
      <w:pPr>
        <w:pStyle w:val="ListParagraph"/>
        <w:tabs>
          <w:tab w:val="left" w:pos="709"/>
        </w:tabs>
        <w:spacing w:after="0" w:line="480" w:lineRule="auto"/>
        <w:ind w:left="1429"/>
        <w:jc w:val="both"/>
        <w:rPr>
          <w:rFonts w:ascii="Arial" w:hAnsi="Arial" w:cs="Arial"/>
          <w:sz w:val="24"/>
          <w:szCs w:val="24"/>
        </w:rPr>
      </w:pPr>
    </w:p>
    <w:p w:rsidR="00D32E01" w:rsidRDefault="00D32E01" w:rsidP="00CF4103">
      <w:pPr>
        <w:pStyle w:val="ListParagraph"/>
        <w:tabs>
          <w:tab w:val="left" w:pos="709"/>
        </w:tabs>
        <w:spacing w:after="0" w:line="480" w:lineRule="auto"/>
        <w:ind w:left="1429"/>
        <w:jc w:val="both"/>
        <w:rPr>
          <w:rFonts w:ascii="Arial" w:hAnsi="Arial" w:cs="Arial"/>
          <w:sz w:val="24"/>
          <w:szCs w:val="24"/>
        </w:rPr>
      </w:pPr>
    </w:p>
    <w:p w:rsidR="00CF4103" w:rsidRPr="00D26742" w:rsidRDefault="00CF4103" w:rsidP="00CF4103">
      <w:pPr>
        <w:pStyle w:val="ListParagraph"/>
        <w:numPr>
          <w:ilvl w:val="0"/>
          <w:numId w:val="98"/>
        </w:numPr>
        <w:tabs>
          <w:tab w:val="left" w:pos="709"/>
        </w:tabs>
        <w:spacing w:after="0" w:line="480" w:lineRule="auto"/>
        <w:jc w:val="both"/>
        <w:rPr>
          <w:rFonts w:ascii="Arial" w:hAnsi="Arial" w:cs="Arial"/>
          <w:sz w:val="24"/>
          <w:szCs w:val="24"/>
        </w:rPr>
      </w:pPr>
      <w:r w:rsidRPr="00D26742">
        <w:rPr>
          <w:rFonts w:ascii="Arial" w:hAnsi="Arial" w:cs="Arial"/>
          <w:sz w:val="24"/>
          <w:szCs w:val="24"/>
        </w:rPr>
        <w:lastRenderedPageBreak/>
        <w:t>Bagi Pelayanan Kesehatan Setempat.</w:t>
      </w:r>
    </w:p>
    <w:p w:rsidR="00CF4103" w:rsidRDefault="00CF4103" w:rsidP="00CF4103">
      <w:pPr>
        <w:pStyle w:val="ListParagraph"/>
        <w:tabs>
          <w:tab w:val="left" w:pos="709"/>
        </w:tabs>
        <w:spacing w:after="0" w:line="480" w:lineRule="auto"/>
        <w:ind w:left="1429"/>
        <w:jc w:val="both"/>
        <w:rPr>
          <w:rFonts w:ascii="Arial" w:hAnsi="Arial" w:cs="Arial"/>
          <w:sz w:val="24"/>
          <w:szCs w:val="24"/>
        </w:rPr>
      </w:pPr>
      <w:r w:rsidRPr="00E84796">
        <w:rPr>
          <w:rFonts w:ascii="Arial" w:hAnsi="Arial" w:cs="Arial"/>
          <w:sz w:val="24"/>
          <w:szCs w:val="24"/>
        </w:rPr>
        <w:t>Sebagai masukan bagi Klinik Segiri Medika</w:t>
      </w:r>
      <w:r>
        <w:rPr>
          <w:rFonts w:ascii="Arial" w:hAnsi="Arial" w:cs="Arial"/>
          <w:sz w:val="24"/>
          <w:szCs w:val="24"/>
        </w:rPr>
        <w:t xml:space="preserve"> S</w:t>
      </w:r>
      <w:r w:rsidRPr="00E84796">
        <w:rPr>
          <w:rFonts w:ascii="Arial" w:hAnsi="Arial" w:cs="Arial"/>
          <w:sz w:val="24"/>
          <w:szCs w:val="24"/>
        </w:rPr>
        <w:t>amarinda dalam meningkatkan kualitas pelayanan kesehatan untuk penanggulangan penyakit dispepsia.</w:t>
      </w:r>
    </w:p>
    <w:p w:rsidR="00CF4103" w:rsidRPr="00D26742" w:rsidRDefault="00CF4103" w:rsidP="00CF4103">
      <w:pPr>
        <w:pStyle w:val="ListParagraph"/>
        <w:numPr>
          <w:ilvl w:val="0"/>
          <w:numId w:val="98"/>
        </w:numPr>
        <w:tabs>
          <w:tab w:val="left" w:pos="709"/>
        </w:tabs>
        <w:spacing w:after="0" w:line="480" w:lineRule="auto"/>
        <w:jc w:val="both"/>
        <w:rPr>
          <w:rFonts w:ascii="Arial" w:hAnsi="Arial" w:cs="Arial"/>
          <w:sz w:val="24"/>
          <w:szCs w:val="24"/>
        </w:rPr>
      </w:pPr>
      <w:r w:rsidRPr="00D26742">
        <w:rPr>
          <w:rFonts w:ascii="Arial" w:hAnsi="Arial" w:cs="Arial"/>
          <w:sz w:val="24"/>
          <w:szCs w:val="24"/>
        </w:rPr>
        <w:t>Bagi Peneliti.</w:t>
      </w:r>
    </w:p>
    <w:p w:rsidR="00CF4103" w:rsidRDefault="00CF4103" w:rsidP="00CF4103">
      <w:pPr>
        <w:pStyle w:val="ListParagraph"/>
        <w:tabs>
          <w:tab w:val="left" w:pos="709"/>
        </w:tabs>
        <w:spacing w:after="0" w:line="480" w:lineRule="auto"/>
        <w:ind w:left="1429"/>
        <w:jc w:val="both"/>
        <w:rPr>
          <w:rFonts w:ascii="Arial" w:hAnsi="Arial" w:cs="Arial"/>
          <w:sz w:val="24"/>
          <w:szCs w:val="24"/>
        </w:rPr>
      </w:pPr>
      <w:r w:rsidRPr="00E84796">
        <w:rPr>
          <w:rFonts w:ascii="Arial" w:hAnsi="Arial" w:cs="Arial"/>
          <w:sz w:val="24"/>
          <w:szCs w:val="24"/>
        </w:rPr>
        <w:t>Menambah wawasan ilmu pengetahuan khususnya tentang status emosional dengan tingkat nyeri pada pasien dengan sindroma dispepsia.</w:t>
      </w:r>
    </w:p>
    <w:p w:rsidR="00CF4103" w:rsidRPr="00CF3C43" w:rsidRDefault="00CF4103" w:rsidP="00CF4103">
      <w:pPr>
        <w:pStyle w:val="ListParagraph"/>
        <w:numPr>
          <w:ilvl w:val="0"/>
          <w:numId w:val="10"/>
        </w:numPr>
        <w:tabs>
          <w:tab w:val="left" w:pos="709"/>
        </w:tabs>
        <w:spacing w:after="0" w:line="480" w:lineRule="auto"/>
        <w:ind w:left="709"/>
        <w:jc w:val="both"/>
        <w:rPr>
          <w:rFonts w:ascii="Arial" w:hAnsi="Arial" w:cs="Arial"/>
          <w:b/>
          <w:sz w:val="24"/>
          <w:szCs w:val="24"/>
        </w:rPr>
      </w:pPr>
      <w:r w:rsidRPr="00CF3C43">
        <w:rPr>
          <w:rFonts w:ascii="Arial" w:hAnsi="Arial" w:cs="Arial"/>
          <w:b/>
          <w:sz w:val="24"/>
          <w:szCs w:val="24"/>
        </w:rPr>
        <w:t>Keaslian Penelitian</w:t>
      </w:r>
    </w:p>
    <w:p w:rsidR="00CF4103" w:rsidRPr="00E84796" w:rsidRDefault="00CF4103" w:rsidP="00CF4103">
      <w:pPr>
        <w:pStyle w:val="ListParagraph"/>
        <w:tabs>
          <w:tab w:val="left" w:pos="709"/>
          <w:tab w:val="left" w:pos="1418"/>
        </w:tabs>
        <w:spacing w:after="0" w:line="480" w:lineRule="auto"/>
        <w:ind w:left="709"/>
        <w:jc w:val="both"/>
        <w:rPr>
          <w:rFonts w:ascii="Arial" w:hAnsi="Arial" w:cs="Arial"/>
          <w:sz w:val="24"/>
          <w:szCs w:val="24"/>
        </w:rPr>
      </w:pPr>
      <w:r w:rsidRPr="00E84796">
        <w:rPr>
          <w:rFonts w:ascii="Arial" w:hAnsi="Arial" w:cs="Arial"/>
          <w:sz w:val="24"/>
          <w:szCs w:val="24"/>
        </w:rPr>
        <w:tab/>
      </w:r>
      <w:r w:rsidRPr="00E84796">
        <w:rPr>
          <w:rFonts w:ascii="Arial" w:hAnsi="Arial" w:cs="Arial"/>
          <w:sz w:val="24"/>
          <w:szCs w:val="24"/>
        </w:rPr>
        <w:tab/>
        <w:t>Adapun penelitian sebelumnya yang mi</w:t>
      </w:r>
      <w:r>
        <w:rPr>
          <w:rFonts w:ascii="Arial" w:hAnsi="Arial" w:cs="Arial"/>
          <w:sz w:val="24"/>
          <w:szCs w:val="24"/>
        </w:rPr>
        <w:t xml:space="preserve">rip dengan penelitian yang peneliti </w:t>
      </w:r>
      <w:r w:rsidRPr="00E84796">
        <w:rPr>
          <w:rFonts w:ascii="Arial" w:hAnsi="Arial" w:cs="Arial"/>
          <w:sz w:val="24"/>
          <w:szCs w:val="24"/>
        </w:rPr>
        <w:t>lakukan adalah :</w:t>
      </w:r>
    </w:p>
    <w:p w:rsidR="00CF4103" w:rsidRPr="00E84796" w:rsidRDefault="00CF4103" w:rsidP="00CF4103">
      <w:pPr>
        <w:pStyle w:val="ListParagraph"/>
        <w:numPr>
          <w:ilvl w:val="0"/>
          <w:numId w:val="14"/>
        </w:numPr>
        <w:tabs>
          <w:tab w:val="left" w:pos="709"/>
        </w:tabs>
        <w:spacing w:after="0" w:line="480" w:lineRule="auto"/>
        <w:jc w:val="both"/>
        <w:rPr>
          <w:rFonts w:ascii="Arial" w:hAnsi="Arial" w:cs="Arial"/>
          <w:sz w:val="24"/>
          <w:szCs w:val="24"/>
        </w:rPr>
      </w:pPr>
      <w:r w:rsidRPr="00E84796">
        <w:rPr>
          <w:rFonts w:ascii="Arial" w:hAnsi="Arial" w:cs="Arial"/>
          <w:sz w:val="24"/>
          <w:szCs w:val="24"/>
        </w:rPr>
        <w:t>Penelitian oleh Wardana (2011) mahasiswa STIKES Muhammadiyah Samarinda dengan judul “Hubungan Tingkat Kecemasan dengan Intensitas Nyeri pada pasien gagal ginjal Kronis Pada saat Dilakukan Hemodialisa di RSUD Abdul Wahab Sjahranie Samarinda”. Penelitian ini menggunakan rancangan penelitian deskriptif analitik dengan pendekatan cross sectional. Pengambilan sampel dengan cara purposive sampling dengan jumlah sampel sebanyak 38 responden. Teknik pengumpulan data dengan menggunakan angket dan lembar observasi. Pada penelitian ini variabel independent merupakan salah satu dari status emosional yang menjadi variabel indepe</w:t>
      </w:r>
      <w:r>
        <w:rPr>
          <w:rFonts w:ascii="Arial" w:hAnsi="Arial" w:cs="Arial"/>
          <w:sz w:val="24"/>
          <w:szCs w:val="24"/>
        </w:rPr>
        <w:t xml:space="preserve">ndent pada penelitian yang </w:t>
      </w:r>
      <w:r w:rsidRPr="00E84796">
        <w:rPr>
          <w:rFonts w:ascii="Arial" w:hAnsi="Arial" w:cs="Arial"/>
          <w:sz w:val="24"/>
          <w:szCs w:val="24"/>
        </w:rPr>
        <w:t xml:space="preserve">dilakukan, variabel dependent yang digunakan </w:t>
      </w:r>
      <w:r w:rsidRPr="00E84796">
        <w:rPr>
          <w:rFonts w:ascii="Arial" w:hAnsi="Arial" w:cs="Arial"/>
          <w:sz w:val="24"/>
          <w:szCs w:val="24"/>
        </w:rPr>
        <w:lastRenderedPageBreak/>
        <w:t>pada penelitian ini sama dengan variabel depe</w:t>
      </w:r>
      <w:r>
        <w:rPr>
          <w:rFonts w:ascii="Arial" w:hAnsi="Arial" w:cs="Arial"/>
          <w:sz w:val="24"/>
          <w:szCs w:val="24"/>
        </w:rPr>
        <w:t xml:space="preserve">ndent pada penelitian yang </w:t>
      </w:r>
      <w:r w:rsidRPr="00E84796">
        <w:rPr>
          <w:rFonts w:ascii="Arial" w:hAnsi="Arial" w:cs="Arial"/>
          <w:sz w:val="24"/>
          <w:szCs w:val="24"/>
        </w:rPr>
        <w:t>pen</w:t>
      </w:r>
      <w:r>
        <w:rPr>
          <w:rFonts w:ascii="Arial" w:hAnsi="Arial" w:cs="Arial"/>
          <w:sz w:val="24"/>
          <w:szCs w:val="24"/>
        </w:rPr>
        <w:t>e</w:t>
      </w:r>
      <w:r w:rsidRPr="00E84796">
        <w:rPr>
          <w:rFonts w:ascii="Arial" w:hAnsi="Arial" w:cs="Arial"/>
          <w:sz w:val="24"/>
          <w:szCs w:val="24"/>
        </w:rPr>
        <w:t xml:space="preserve">liti lakukan yaitu intensitas nyeri/ tingkat nyeri. </w:t>
      </w:r>
    </w:p>
    <w:p w:rsidR="00CF4103" w:rsidRPr="00E84796" w:rsidRDefault="00CF4103" w:rsidP="00CF4103">
      <w:pPr>
        <w:pStyle w:val="ListParagraph"/>
        <w:tabs>
          <w:tab w:val="left" w:pos="709"/>
          <w:tab w:val="left" w:pos="1843"/>
        </w:tabs>
        <w:spacing w:after="0" w:line="480" w:lineRule="auto"/>
        <w:ind w:left="1069"/>
        <w:jc w:val="both"/>
        <w:rPr>
          <w:rFonts w:ascii="Arial" w:hAnsi="Arial" w:cs="Arial"/>
          <w:sz w:val="24"/>
          <w:szCs w:val="24"/>
        </w:rPr>
      </w:pPr>
      <w:r>
        <w:rPr>
          <w:rFonts w:ascii="Arial" w:hAnsi="Arial" w:cs="Arial"/>
          <w:sz w:val="24"/>
          <w:szCs w:val="24"/>
        </w:rPr>
        <w:tab/>
      </w:r>
      <w:r w:rsidRPr="00E84796">
        <w:rPr>
          <w:rFonts w:ascii="Arial" w:hAnsi="Arial" w:cs="Arial"/>
          <w:sz w:val="24"/>
          <w:szCs w:val="24"/>
        </w:rPr>
        <w:t xml:space="preserve">Perbedaannya terletak pada sampelnya yaitu pasien </w:t>
      </w:r>
      <w:r>
        <w:rPr>
          <w:rFonts w:ascii="Arial" w:hAnsi="Arial" w:cs="Arial"/>
          <w:sz w:val="24"/>
          <w:szCs w:val="24"/>
        </w:rPr>
        <w:t xml:space="preserve">gagal ginjal pada penelitian ini, </w:t>
      </w:r>
      <w:r w:rsidRPr="00E84796">
        <w:rPr>
          <w:rFonts w:ascii="Arial" w:hAnsi="Arial" w:cs="Arial"/>
          <w:sz w:val="24"/>
          <w:szCs w:val="24"/>
        </w:rPr>
        <w:t>sedangkan pada penelitian ya</w:t>
      </w:r>
      <w:r>
        <w:rPr>
          <w:rFonts w:ascii="Arial" w:hAnsi="Arial" w:cs="Arial"/>
          <w:sz w:val="24"/>
          <w:szCs w:val="24"/>
        </w:rPr>
        <w:t xml:space="preserve">ng peneliti </w:t>
      </w:r>
      <w:r w:rsidRPr="00E84796">
        <w:rPr>
          <w:rFonts w:ascii="Arial" w:hAnsi="Arial" w:cs="Arial"/>
          <w:sz w:val="24"/>
          <w:szCs w:val="24"/>
        </w:rPr>
        <w:t>lakukan sampelnya adalah pa</w:t>
      </w:r>
      <w:r>
        <w:rPr>
          <w:rFonts w:ascii="Arial" w:hAnsi="Arial" w:cs="Arial"/>
          <w:sz w:val="24"/>
          <w:szCs w:val="24"/>
        </w:rPr>
        <w:t xml:space="preserve">sien dengan sindroma dispepsia. </w:t>
      </w:r>
      <w:r w:rsidRPr="00E84796">
        <w:rPr>
          <w:rFonts w:ascii="Arial" w:hAnsi="Arial" w:cs="Arial"/>
          <w:sz w:val="24"/>
          <w:szCs w:val="24"/>
        </w:rPr>
        <w:t xml:space="preserve">Cara pengambilan sampelnya secara purposive sampling </w:t>
      </w:r>
      <w:r>
        <w:rPr>
          <w:rFonts w:ascii="Arial" w:hAnsi="Arial" w:cs="Arial"/>
          <w:sz w:val="24"/>
          <w:szCs w:val="24"/>
        </w:rPr>
        <w:t xml:space="preserve">pada penelitian ini, sedangkan pada penelitian ini </w:t>
      </w:r>
      <w:r w:rsidRPr="00E84796">
        <w:rPr>
          <w:rFonts w:ascii="Arial" w:hAnsi="Arial" w:cs="Arial"/>
          <w:sz w:val="24"/>
          <w:szCs w:val="24"/>
        </w:rPr>
        <w:t>dilakukan teknik pengambilan s</w:t>
      </w:r>
      <w:r>
        <w:rPr>
          <w:rFonts w:ascii="Arial" w:hAnsi="Arial" w:cs="Arial"/>
          <w:sz w:val="24"/>
          <w:szCs w:val="24"/>
        </w:rPr>
        <w:t xml:space="preserve">ampel menggunakan </w:t>
      </w:r>
      <w:r>
        <w:rPr>
          <w:rFonts w:ascii="Arial" w:hAnsi="Arial" w:cs="Arial"/>
          <w:i/>
          <w:sz w:val="24"/>
          <w:szCs w:val="24"/>
        </w:rPr>
        <w:t>accidental sampling</w:t>
      </w:r>
      <w:r w:rsidRPr="00E84796">
        <w:rPr>
          <w:rFonts w:ascii="Arial" w:hAnsi="Arial" w:cs="Arial"/>
          <w:sz w:val="24"/>
          <w:szCs w:val="24"/>
        </w:rPr>
        <w:t xml:space="preserve">. Pada penelitian ini status emosional yang digambarkan hanya </w:t>
      </w:r>
      <w:r>
        <w:rPr>
          <w:rFonts w:ascii="Arial" w:hAnsi="Arial" w:cs="Arial"/>
          <w:sz w:val="24"/>
          <w:szCs w:val="24"/>
        </w:rPr>
        <w:t xml:space="preserve">tingkat kecemasan </w:t>
      </w:r>
      <w:r w:rsidRPr="00E84796">
        <w:rPr>
          <w:rFonts w:ascii="Arial" w:hAnsi="Arial" w:cs="Arial"/>
          <w:sz w:val="24"/>
          <w:szCs w:val="24"/>
        </w:rPr>
        <w:t xml:space="preserve">sedangkan pada penelitian yang </w:t>
      </w:r>
      <w:r>
        <w:rPr>
          <w:rFonts w:ascii="Arial" w:hAnsi="Arial" w:cs="Arial"/>
          <w:sz w:val="24"/>
          <w:szCs w:val="24"/>
        </w:rPr>
        <w:t xml:space="preserve">telah </w:t>
      </w:r>
      <w:r w:rsidRPr="00E84796">
        <w:rPr>
          <w:rFonts w:ascii="Arial" w:hAnsi="Arial" w:cs="Arial"/>
          <w:sz w:val="24"/>
          <w:szCs w:val="24"/>
        </w:rPr>
        <w:t xml:space="preserve">dilakukan status emosional yang digambarkan adalah depresi, ansietas dan stres. Tingkat nyeri yang diukur pada penelitian ini adalah tingkat nyeri pada pasien gagal ginjal sedangkan pada penelitian yang </w:t>
      </w:r>
      <w:r>
        <w:rPr>
          <w:rFonts w:ascii="Arial" w:hAnsi="Arial" w:cs="Arial"/>
          <w:sz w:val="24"/>
          <w:szCs w:val="24"/>
        </w:rPr>
        <w:t>telah</w:t>
      </w:r>
      <w:r w:rsidRPr="00E84796">
        <w:rPr>
          <w:rFonts w:ascii="Arial" w:hAnsi="Arial" w:cs="Arial"/>
          <w:sz w:val="24"/>
          <w:szCs w:val="24"/>
        </w:rPr>
        <w:t xml:space="preserve"> dilakukan tingkat nyeri yang diukur adalah pada pasien sindroma dispepsia.</w:t>
      </w:r>
    </w:p>
    <w:p w:rsidR="00CF4103" w:rsidRPr="00E84796" w:rsidRDefault="00CF4103" w:rsidP="00CF4103">
      <w:pPr>
        <w:pStyle w:val="ListParagraph"/>
        <w:numPr>
          <w:ilvl w:val="0"/>
          <w:numId w:val="14"/>
        </w:numPr>
        <w:tabs>
          <w:tab w:val="left" w:pos="570"/>
          <w:tab w:val="left" w:pos="709"/>
          <w:tab w:val="left" w:pos="1418"/>
        </w:tabs>
        <w:spacing w:after="0" w:line="480" w:lineRule="auto"/>
        <w:jc w:val="both"/>
        <w:rPr>
          <w:rFonts w:ascii="Arial" w:hAnsi="Arial" w:cs="Arial"/>
          <w:sz w:val="24"/>
          <w:szCs w:val="24"/>
        </w:rPr>
      </w:pPr>
      <w:r w:rsidRPr="00E84796">
        <w:rPr>
          <w:rFonts w:ascii="Arial" w:hAnsi="Arial" w:cs="Arial"/>
          <w:sz w:val="24"/>
          <w:szCs w:val="24"/>
        </w:rPr>
        <w:t xml:space="preserve">Penelitian oleh Qamariah (2014) mahasiswa STIKES Muhammadiyah Samarinda dengan judul “Hubungan  Antara Status Emosional dengan Kejadian Jerawat pada Remaja di SMAN 01 Marangkayu Kabupaten Kutai Kertanegara tahun 2014”. Rancangan penelitian ini menggunakan rancangan korelasi yang mengkaji hubungan antara variabel. Populasi </w:t>
      </w:r>
      <w:r w:rsidRPr="00E84796">
        <w:rPr>
          <w:rFonts w:ascii="Arial" w:hAnsi="Arial" w:cs="Arial"/>
          <w:sz w:val="24"/>
          <w:szCs w:val="24"/>
        </w:rPr>
        <w:lastRenderedPageBreak/>
        <w:t>penelitian ini adalah seluruh remaja di SMAN 01 Marangkayu dengan cara pengambilan sampel menggunakan teknik stratified random sampling. Secara kasat mata, status emosional sebagai variabel independent pada penelitian ini sama dengan variabel independent pada penelitian yang akan dilakukan.</w:t>
      </w:r>
    </w:p>
    <w:p w:rsidR="00CF4103" w:rsidRDefault="00CF4103" w:rsidP="00CF4103">
      <w:pPr>
        <w:pStyle w:val="ListParagraph"/>
        <w:tabs>
          <w:tab w:val="left" w:pos="570"/>
          <w:tab w:val="left" w:pos="709"/>
          <w:tab w:val="left" w:pos="1418"/>
          <w:tab w:val="left" w:pos="1843"/>
        </w:tabs>
        <w:spacing w:after="0" w:line="480" w:lineRule="auto"/>
        <w:ind w:left="1069"/>
        <w:jc w:val="both"/>
        <w:rPr>
          <w:rFonts w:ascii="Arial" w:hAnsi="Arial" w:cs="Arial"/>
          <w:sz w:val="24"/>
          <w:szCs w:val="24"/>
        </w:rPr>
      </w:pPr>
      <w:r w:rsidRPr="00E84796">
        <w:rPr>
          <w:rFonts w:ascii="Arial" w:hAnsi="Arial" w:cs="Arial"/>
          <w:sz w:val="24"/>
          <w:szCs w:val="24"/>
        </w:rPr>
        <w:tab/>
      </w:r>
      <w:r>
        <w:rPr>
          <w:rFonts w:ascii="Arial" w:hAnsi="Arial" w:cs="Arial"/>
          <w:sz w:val="24"/>
          <w:szCs w:val="24"/>
        </w:rPr>
        <w:tab/>
      </w:r>
      <w:r w:rsidRPr="00E84796">
        <w:rPr>
          <w:rFonts w:ascii="Arial" w:hAnsi="Arial" w:cs="Arial"/>
          <w:sz w:val="24"/>
          <w:szCs w:val="24"/>
        </w:rPr>
        <w:t xml:space="preserve">Perbedaannya terletak pada variabel independent yaitu status emosional yang digambarkan pada penelitian ini hanya stress sedangkan pada penelitian yang </w:t>
      </w:r>
      <w:r>
        <w:rPr>
          <w:rFonts w:ascii="Arial" w:hAnsi="Arial" w:cs="Arial"/>
          <w:sz w:val="24"/>
          <w:szCs w:val="24"/>
        </w:rPr>
        <w:t>telah</w:t>
      </w:r>
      <w:r w:rsidRPr="00E84796">
        <w:rPr>
          <w:rFonts w:ascii="Arial" w:hAnsi="Arial" w:cs="Arial"/>
          <w:sz w:val="24"/>
          <w:szCs w:val="24"/>
        </w:rPr>
        <w:t xml:space="preserve"> dilakukan status emosional yang akan digambarkan adalah dep</w:t>
      </w:r>
      <w:r>
        <w:rPr>
          <w:rFonts w:ascii="Arial" w:hAnsi="Arial" w:cs="Arial"/>
          <w:sz w:val="24"/>
          <w:szCs w:val="24"/>
        </w:rPr>
        <w:t>resi, ansietas dan stress. V</w:t>
      </w:r>
      <w:r w:rsidRPr="00E84796">
        <w:rPr>
          <w:rFonts w:ascii="Arial" w:hAnsi="Arial" w:cs="Arial"/>
          <w:sz w:val="24"/>
          <w:szCs w:val="24"/>
        </w:rPr>
        <w:t>ar</w:t>
      </w:r>
      <w:r>
        <w:rPr>
          <w:rFonts w:ascii="Arial" w:hAnsi="Arial" w:cs="Arial"/>
          <w:sz w:val="24"/>
          <w:szCs w:val="24"/>
        </w:rPr>
        <w:t xml:space="preserve">iabel  dependent </w:t>
      </w:r>
      <w:r w:rsidRPr="00E84796">
        <w:rPr>
          <w:rFonts w:ascii="Arial" w:hAnsi="Arial" w:cs="Arial"/>
          <w:sz w:val="24"/>
          <w:szCs w:val="24"/>
        </w:rPr>
        <w:t xml:space="preserve">yang digunakan </w:t>
      </w:r>
      <w:r>
        <w:rPr>
          <w:rFonts w:ascii="Arial" w:hAnsi="Arial" w:cs="Arial"/>
          <w:sz w:val="24"/>
          <w:szCs w:val="24"/>
        </w:rPr>
        <w:t xml:space="preserve">pada penelitian ini </w:t>
      </w:r>
      <w:r w:rsidRPr="00E84796">
        <w:rPr>
          <w:rFonts w:ascii="Arial" w:hAnsi="Arial" w:cs="Arial"/>
          <w:sz w:val="24"/>
          <w:szCs w:val="24"/>
        </w:rPr>
        <w:t xml:space="preserve">adalah kejadian jerawat sedangkan pada penelitian yang </w:t>
      </w:r>
      <w:r>
        <w:rPr>
          <w:rFonts w:ascii="Arial" w:hAnsi="Arial" w:cs="Arial"/>
          <w:sz w:val="24"/>
          <w:szCs w:val="24"/>
        </w:rPr>
        <w:t xml:space="preserve">telah </w:t>
      </w:r>
      <w:r w:rsidRPr="00E84796">
        <w:rPr>
          <w:rFonts w:ascii="Arial" w:hAnsi="Arial" w:cs="Arial"/>
          <w:sz w:val="24"/>
          <w:szCs w:val="24"/>
        </w:rPr>
        <w:t>dilakukan variabel dep</w:t>
      </w:r>
      <w:r>
        <w:rPr>
          <w:rFonts w:ascii="Arial" w:hAnsi="Arial" w:cs="Arial"/>
          <w:sz w:val="24"/>
          <w:szCs w:val="24"/>
        </w:rPr>
        <w:t>enden</w:t>
      </w:r>
      <w:r w:rsidRPr="00E84796">
        <w:rPr>
          <w:rFonts w:ascii="Arial" w:hAnsi="Arial" w:cs="Arial"/>
          <w:sz w:val="24"/>
          <w:szCs w:val="24"/>
        </w:rPr>
        <w:t xml:space="preserve">nya adalah tingkat nyeri pada pasien sindroma dispepsia. Sampel yang digunakan </w:t>
      </w:r>
      <w:r>
        <w:rPr>
          <w:rFonts w:ascii="Arial" w:hAnsi="Arial" w:cs="Arial"/>
          <w:sz w:val="24"/>
          <w:szCs w:val="24"/>
        </w:rPr>
        <w:t xml:space="preserve">juga berbeda, </w:t>
      </w:r>
      <w:r w:rsidRPr="00E84796">
        <w:rPr>
          <w:rFonts w:ascii="Arial" w:hAnsi="Arial" w:cs="Arial"/>
          <w:sz w:val="24"/>
          <w:szCs w:val="24"/>
        </w:rPr>
        <w:t xml:space="preserve">pada penelitian ini </w:t>
      </w:r>
      <w:r>
        <w:rPr>
          <w:rFonts w:ascii="Arial" w:hAnsi="Arial" w:cs="Arial"/>
          <w:sz w:val="24"/>
          <w:szCs w:val="24"/>
        </w:rPr>
        <w:t xml:space="preserve">sampelnya </w:t>
      </w:r>
      <w:r w:rsidRPr="00E84796">
        <w:rPr>
          <w:rFonts w:ascii="Arial" w:hAnsi="Arial" w:cs="Arial"/>
          <w:sz w:val="24"/>
          <w:szCs w:val="24"/>
        </w:rPr>
        <w:t xml:space="preserve">adalah remaja sedangkan pada penelitian yang </w:t>
      </w:r>
      <w:r>
        <w:rPr>
          <w:rFonts w:ascii="Arial" w:hAnsi="Arial" w:cs="Arial"/>
          <w:sz w:val="24"/>
          <w:szCs w:val="24"/>
        </w:rPr>
        <w:t xml:space="preserve">peneliti </w:t>
      </w:r>
      <w:r w:rsidRPr="00E84796">
        <w:rPr>
          <w:rFonts w:ascii="Arial" w:hAnsi="Arial" w:cs="Arial"/>
          <w:sz w:val="24"/>
          <w:szCs w:val="24"/>
        </w:rPr>
        <w:t xml:space="preserve">lakukan sampelnya adalah pasien </w:t>
      </w:r>
      <w:r>
        <w:rPr>
          <w:rFonts w:ascii="Arial" w:hAnsi="Arial" w:cs="Arial"/>
          <w:sz w:val="24"/>
          <w:szCs w:val="24"/>
        </w:rPr>
        <w:t>yang berumur &gt;12 tahun dengan sindroma dispepsia.</w:t>
      </w:r>
    </w:p>
    <w:p w:rsidR="00CF4103" w:rsidRDefault="00CF4103" w:rsidP="00CF4103">
      <w:pPr>
        <w:pStyle w:val="ListParagraph"/>
        <w:numPr>
          <w:ilvl w:val="0"/>
          <w:numId w:val="14"/>
        </w:numPr>
        <w:tabs>
          <w:tab w:val="left" w:pos="570"/>
          <w:tab w:val="left" w:pos="709"/>
          <w:tab w:val="left" w:pos="1418"/>
          <w:tab w:val="left" w:pos="1843"/>
        </w:tabs>
        <w:spacing w:after="0" w:line="480" w:lineRule="auto"/>
        <w:jc w:val="both"/>
        <w:rPr>
          <w:rFonts w:ascii="Arial" w:hAnsi="Arial" w:cs="Arial"/>
          <w:sz w:val="24"/>
          <w:szCs w:val="24"/>
        </w:rPr>
      </w:pPr>
      <w:r>
        <w:rPr>
          <w:rFonts w:ascii="Arial" w:hAnsi="Arial" w:cs="Arial"/>
          <w:sz w:val="24"/>
          <w:szCs w:val="24"/>
        </w:rPr>
        <w:t xml:space="preserve">Penelitian Rahmiwati (2010) yang berjudul “Hubungan Tingkat Pengetahuan dan Sikap Pasien Sindroma Dispepsia Fungsional dengan Penanggulangan Gangguan Psikosomatik Dispepsia Fungsional di RS dr. M. Djamil Padang”. Pada penelitian ini bertujuan untuk mengetahui hubungan antara pengetahuan dan </w:t>
      </w:r>
      <w:r>
        <w:rPr>
          <w:rFonts w:ascii="Arial" w:hAnsi="Arial" w:cs="Arial"/>
          <w:sz w:val="24"/>
          <w:szCs w:val="24"/>
        </w:rPr>
        <w:lastRenderedPageBreak/>
        <w:t xml:space="preserve">sikap pasien dispepsia dengan penanggulangan gangguan psikosomatik dispepsia fungsional di RS dr. M. Djamil Padang pada bulan Agustus 2008 sampai dengan bulan Maret 2009. Desain penelitian ini adalah deskriptif analitik dengan pendekatan </w:t>
      </w:r>
      <w:r>
        <w:rPr>
          <w:rFonts w:ascii="Arial" w:hAnsi="Arial" w:cs="Arial"/>
          <w:i/>
          <w:sz w:val="24"/>
          <w:szCs w:val="24"/>
        </w:rPr>
        <w:t>cross sectional</w:t>
      </w:r>
      <w:r>
        <w:rPr>
          <w:rFonts w:ascii="Arial" w:hAnsi="Arial" w:cs="Arial"/>
          <w:sz w:val="24"/>
          <w:szCs w:val="24"/>
        </w:rPr>
        <w:t xml:space="preserve"> studi dengan wawancara terpimpin menggunakan daftar pertanyaan.</w:t>
      </w:r>
    </w:p>
    <w:p w:rsidR="00CF4103" w:rsidRPr="00634C30" w:rsidRDefault="00CF4103" w:rsidP="00CF4103">
      <w:pPr>
        <w:pStyle w:val="ListParagraph"/>
        <w:tabs>
          <w:tab w:val="left" w:pos="570"/>
          <w:tab w:val="left" w:pos="709"/>
          <w:tab w:val="left" w:pos="1418"/>
          <w:tab w:val="left" w:pos="1843"/>
        </w:tabs>
        <w:spacing w:after="0" w:line="480" w:lineRule="auto"/>
        <w:ind w:left="1069" w:firstLine="774"/>
        <w:jc w:val="both"/>
        <w:rPr>
          <w:rFonts w:ascii="Arial" w:hAnsi="Arial" w:cs="Arial"/>
          <w:sz w:val="24"/>
          <w:szCs w:val="24"/>
        </w:rPr>
      </w:pPr>
      <w:r>
        <w:rPr>
          <w:rFonts w:ascii="Arial" w:hAnsi="Arial" w:cs="Arial"/>
          <w:sz w:val="24"/>
          <w:szCs w:val="24"/>
        </w:rPr>
        <w:t xml:space="preserve">Perbedaannya dengan penelitian yang telah dilakukan terdapat pada variabel penelitian dan tujuan penelitian. Pada penelitian yang dilakukan variabel independentnya adalah status emosional sedangkan pada penelitian di atas variabel independentnya adalah tingkat pengetahuan dan sikap pasien dispepsia, pada variabel dependent penelitian yang telah dilakukan adalah tingkat nyeri sedangkan pada penelitian di atas variabel dependentnya adalah penanggulangan gangguan psikosomatik dispepsia fungsional. Tujuan penelitian ini dilakukan adalah untuk mengetahui adanya hubungan antara status emosional dengan tingkat nyeri pada pasien sindroma dispepsia di Poli Penyakit Dalam Klinik Segiri medika Samarinda.     </w:t>
      </w:r>
    </w:p>
    <w:p w:rsidR="00CF4103" w:rsidRDefault="00CF4103" w:rsidP="00CF4103">
      <w:pPr>
        <w:spacing w:after="0" w:line="480" w:lineRule="auto"/>
        <w:jc w:val="center"/>
        <w:rPr>
          <w:rFonts w:ascii="Arial" w:hAnsi="Arial" w:cs="Arial"/>
          <w:b/>
          <w:sz w:val="24"/>
          <w:szCs w:val="24"/>
        </w:rPr>
      </w:pPr>
    </w:p>
    <w:p w:rsidR="00CF4103" w:rsidRDefault="00CF4103" w:rsidP="00CF4103">
      <w:pPr>
        <w:spacing w:after="0" w:line="480" w:lineRule="auto"/>
        <w:jc w:val="center"/>
        <w:rPr>
          <w:rFonts w:ascii="Arial" w:hAnsi="Arial" w:cs="Arial"/>
          <w:b/>
          <w:sz w:val="24"/>
          <w:szCs w:val="24"/>
        </w:rPr>
      </w:pPr>
    </w:p>
    <w:p w:rsidR="00CF4103" w:rsidRDefault="00CF4103" w:rsidP="00CF4103">
      <w:pPr>
        <w:spacing w:after="0" w:line="480" w:lineRule="auto"/>
        <w:jc w:val="center"/>
        <w:rPr>
          <w:rFonts w:ascii="Arial" w:hAnsi="Arial" w:cs="Arial"/>
          <w:b/>
          <w:sz w:val="24"/>
          <w:szCs w:val="24"/>
        </w:rPr>
      </w:pPr>
    </w:p>
    <w:p w:rsidR="00CF4103" w:rsidRDefault="00CF4103" w:rsidP="00CF4103">
      <w:pPr>
        <w:spacing w:after="0" w:line="480" w:lineRule="auto"/>
        <w:jc w:val="center"/>
        <w:rPr>
          <w:rFonts w:ascii="Arial" w:hAnsi="Arial" w:cs="Arial"/>
          <w:b/>
          <w:sz w:val="24"/>
          <w:szCs w:val="24"/>
        </w:rPr>
      </w:pPr>
    </w:p>
    <w:p w:rsidR="00CF4103" w:rsidRPr="009D768A" w:rsidRDefault="00CF4103" w:rsidP="00CF4103">
      <w:pPr>
        <w:spacing w:after="0" w:line="480" w:lineRule="auto"/>
        <w:jc w:val="center"/>
        <w:rPr>
          <w:rFonts w:ascii="Arial" w:hAnsi="Arial" w:cs="Arial"/>
          <w:b/>
          <w:sz w:val="24"/>
          <w:szCs w:val="24"/>
        </w:rPr>
      </w:pPr>
      <w:r w:rsidRPr="009D768A">
        <w:rPr>
          <w:rFonts w:ascii="Arial" w:hAnsi="Arial" w:cs="Arial"/>
          <w:b/>
          <w:sz w:val="24"/>
          <w:szCs w:val="24"/>
        </w:rPr>
        <w:lastRenderedPageBreak/>
        <w:t>BAB II</w:t>
      </w:r>
    </w:p>
    <w:p w:rsidR="00CF4103" w:rsidRDefault="00CF4103" w:rsidP="00CF4103">
      <w:pPr>
        <w:spacing w:after="0" w:line="480" w:lineRule="auto"/>
        <w:jc w:val="center"/>
        <w:rPr>
          <w:rFonts w:ascii="Arial" w:hAnsi="Arial" w:cs="Arial"/>
          <w:b/>
          <w:sz w:val="24"/>
          <w:szCs w:val="24"/>
          <w:lang w:val="en-US"/>
        </w:rPr>
      </w:pPr>
      <w:r w:rsidRPr="009D768A">
        <w:rPr>
          <w:rFonts w:ascii="Arial" w:hAnsi="Arial" w:cs="Arial"/>
          <w:b/>
          <w:sz w:val="24"/>
          <w:szCs w:val="24"/>
        </w:rPr>
        <w:t>TINJAUAN PUSTAKA</w:t>
      </w:r>
    </w:p>
    <w:p w:rsidR="00CF4103" w:rsidRPr="00B50008" w:rsidRDefault="00CF4103" w:rsidP="00CF4103">
      <w:pPr>
        <w:spacing w:after="0" w:line="480" w:lineRule="auto"/>
        <w:jc w:val="center"/>
        <w:rPr>
          <w:rFonts w:ascii="Arial" w:hAnsi="Arial" w:cs="Arial"/>
          <w:b/>
          <w:sz w:val="24"/>
          <w:szCs w:val="24"/>
          <w:lang w:val="en-US"/>
        </w:rPr>
      </w:pPr>
    </w:p>
    <w:p w:rsidR="00CF4103" w:rsidRPr="00CF3C43" w:rsidRDefault="00CF4103" w:rsidP="00CF4103">
      <w:pPr>
        <w:pStyle w:val="ListParagraph"/>
        <w:numPr>
          <w:ilvl w:val="0"/>
          <w:numId w:val="15"/>
        </w:numPr>
        <w:spacing w:after="0" w:line="480" w:lineRule="auto"/>
        <w:jc w:val="both"/>
        <w:rPr>
          <w:rFonts w:ascii="Arial" w:hAnsi="Arial" w:cs="Arial"/>
          <w:b/>
          <w:sz w:val="24"/>
          <w:szCs w:val="24"/>
        </w:rPr>
      </w:pPr>
      <w:r w:rsidRPr="00CF3C43">
        <w:rPr>
          <w:rFonts w:ascii="Arial" w:hAnsi="Arial" w:cs="Arial"/>
          <w:b/>
          <w:sz w:val="24"/>
          <w:szCs w:val="24"/>
        </w:rPr>
        <w:t>Telaah Pustaka</w:t>
      </w:r>
    </w:p>
    <w:p w:rsidR="00CF4103" w:rsidRPr="00EC3381" w:rsidRDefault="00CF4103" w:rsidP="00CF4103">
      <w:pPr>
        <w:pStyle w:val="ListParagraph"/>
        <w:numPr>
          <w:ilvl w:val="0"/>
          <w:numId w:val="16"/>
        </w:numPr>
        <w:spacing w:after="0" w:line="480" w:lineRule="auto"/>
        <w:jc w:val="both"/>
        <w:rPr>
          <w:rFonts w:ascii="Arial" w:hAnsi="Arial" w:cs="Arial"/>
          <w:sz w:val="24"/>
          <w:szCs w:val="24"/>
        </w:rPr>
      </w:pPr>
      <w:r w:rsidRPr="00EC3381">
        <w:rPr>
          <w:rFonts w:ascii="Arial" w:hAnsi="Arial" w:cs="Arial"/>
          <w:sz w:val="24"/>
          <w:szCs w:val="24"/>
        </w:rPr>
        <w:t>Dispepsia.</w:t>
      </w:r>
    </w:p>
    <w:p w:rsidR="00CF4103" w:rsidRPr="009D768A" w:rsidRDefault="00CF4103" w:rsidP="00CF4103">
      <w:pPr>
        <w:pStyle w:val="ListParagraph"/>
        <w:numPr>
          <w:ilvl w:val="0"/>
          <w:numId w:val="17"/>
        </w:numPr>
        <w:spacing w:after="0" w:line="480" w:lineRule="auto"/>
        <w:jc w:val="both"/>
        <w:rPr>
          <w:rFonts w:ascii="Arial" w:hAnsi="Arial" w:cs="Arial"/>
          <w:sz w:val="24"/>
          <w:szCs w:val="24"/>
        </w:rPr>
      </w:pPr>
      <w:r>
        <w:rPr>
          <w:rFonts w:ascii="Arial" w:hAnsi="Arial" w:cs="Arial"/>
          <w:sz w:val="24"/>
          <w:szCs w:val="24"/>
        </w:rPr>
        <w:t>Pengertian.</w:t>
      </w:r>
    </w:p>
    <w:p w:rsidR="00CF4103" w:rsidRDefault="00CF4103" w:rsidP="00CF4103">
      <w:pPr>
        <w:pStyle w:val="ListParagraph"/>
        <w:tabs>
          <w:tab w:val="left" w:pos="570"/>
          <w:tab w:val="left" w:pos="1418"/>
        </w:tabs>
        <w:spacing w:after="0" w:line="480" w:lineRule="auto"/>
        <w:ind w:left="1440"/>
        <w:jc w:val="both"/>
        <w:rPr>
          <w:rFonts w:ascii="Arial" w:hAnsi="Arial" w:cs="Arial"/>
          <w:sz w:val="24"/>
          <w:szCs w:val="24"/>
        </w:rPr>
      </w:pPr>
      <w:r w:rsidRPr="009D768A">
        <w:rPr>
          <w:rFonts w:ascii="Arial" w:hAnsi="Arial" w:cs="Arial"/>
          <w:sz w:val="24"/>
          <w:szCs w:val="24"/>
        </w:rPr>
        <w:tab/>
        <w:t xml:space="preserve">Dispepsia merupakan rasa tidak nyaman yang berasal dari daerah abdomen bagian atas. Rasa tidak nyaman tersebut dapat berupa salah satu atau beberapa gejala berikut yaitu: nyeri epigastrium, rasa terbakar di epigastrium, rasa penuh setelah makan, cepat kenyang, rasa kembung pada saluran cerna atas, mual, muntah, dan sendawa. (Konsensus Nasional Penatalaksanaan Dispepsia dan Infeksi </w:t>
      </w:r>
      <w:r w:rsidRPr="009D768A">
        <w:rPr>
          <w:rFonts w:ascii="Arial" w:hAnsi="Arial" w:cs="Arial"/>
          <w:i/>
          <w:sz w:val="24"/>
          <w:szCs w:val="24"/>
        </w:rPr>
        <w:t>Helicobacter pylori</w:t>
      </w:r>
      <w:r>
        <w:rPr>
          <w:rFonts w:ascii="Arial" w:hAnsi="Arial" w:cs="Arial"/>
          <w:sz w:val="24"/>
          <w:szCs w:val="24"/>
        </w:rPr>
        <w:t xml:space="preserve">, 2014). </w:t>
      </w:r>
    </w:p>
    <w:p w:rsidR="00CF4103" w:rsidRPr="006F2BE0" w:rsidRDefault="00CF4103" w:rsidP="00CF4103">
      <w:pPr>
        <w:pStyle w:val="ListParagraph"/>
        <w:tabs>
          <w:tab w:val="left" w:pos="570"/>
          <w:tab w:val="left" w:pos="1418"/>
        </w:tabs>
        <w:spacing w:after="0" w:line="480" w:lineRule="auto"/>
        <w:ind w:left="1440"/>
        <w:jc w:val="both"/>
        <w:rPr>
          <w:rFonts w:ascii="Arial" w:hAnsi="Arial" w:cs="Arial"/>
          <w:sz w:val="24"/>
          <w:szCs w:val="24"/>
        </w:rPr>
      </w:pPr>
      <w:r>
        <w:rPr>
          <w:rFonts w:ascii="Arial" w:hAnsi="Arial" w:cs="Arial"/>
          <w:sz w:val="24"/>
          <w:szCs w:val="24"/>
        </w:rPr>
        <w:tab/>
      </w:r>
      <w:r w:rsidRPr="006F2BE0">
        <w:rPr>
          <w:rFonts w:ascii="Arial" w:hAnsi="Arial" w:cs="Arial"/>
          <w:sz w:val="24"/>
          <w:szCs w:val="24"/>
        </w:rPr>
        <w:t xml:space="preserve">Dispepsia merupakan istilah yang digunakan untuk suatu sindroma atau kumpulan gejala/ keluhan yang terdiri dari nyeri ulu hati, kembung, mual, muntah, sendawa, rasa cepat kenyang, perut rasa penuh/ begah (Djojoningrat, 2006). </w:t>
      </w:r>
    </w:p>
    <w:p w:rsidR="00CF4103" w:rsidRPr="009D768A" w:rsidRDefault="00CF4103" w:rsidP="00CF4103">
      <w:pPr>
        <w:pStyle w:val="ListParagraph"/>
        <w:tabs>
          <w:tab w:val="left" w:pos="570"/>
          <w:tab w:val="left" w:pos="1418"/>
        </w:tabs>
        <w:spacing w:after="0" w:line="480" w:lineRule="auto"/>
        <w:ind w:left="1440"/>
        <w:jc w:val="both"/>
        <w:rPr>
          <w:rFonts w:ascii="Arial" w:hAnsi="Arial" w:cs="Arial"/>
          <w:sz w:val="24"/>
          <w:szCs w:val="24"/>
        </w:rPr>
      </w:pPr>
      <w:r w:rsidRPr="009D768A">
        <w:rPr>
          <w:rFonts w:ascii="Arial" w:hAnsi="Arial" w:cs="Arial"/>
          <w:sz w:val="24"/>
          <w:szCs w:val="24"/>
        </w:rPr>
        <w:tab/>
        <w:t xml:space="preserve">Menurut konsensus Roma III (2006) yang khusus membicarakan tentang dispepsia fungsional yang didefinisikan sebagai berikut: Adanya satu atau lebih keluhan rasa penuh setelah makan, cepat kenyang, nyeri ulu </w:t>
      </w:r>
      <w:r w:rsidRPr="009D768A">
        <w:rPr>
          <w:rFonts w:ascii="Arial" w:hAnsi="Arial" w:cs="Arial"/>
          <w:sz w:val="24"/>
          <w:szCs w:val="24"/>
        </w:rPr>
        <w:lastRenderedPageBreak/>
        <w:t>hati/</w:t>
      </w:r>
      <w:r>
        <w:rPr>
          <w:rFonts w:ascii="Arial" w:hAnsi="Arial" w:cs="Arial"/>
          <w:sz w:val="24"/>
          <w:szCs w:val="24"/>
        </w:rPr>
        <w:t xml:space="preserve"> </w:t>
      </w:r>
      <w:r w:rsidRPr="009D768A">
        <w:rPr>
          <w:rFonts w:ascii="Arial" w:hAnsi="Arial" w:cs="Arial"/>
          <w:sz w:val="24"/>
          <w:szCs w:val="24"/>
        </w:rPr>
        <w:t>epigastrik, rasa terbakar diepigastrium, tidak ada bukti</w:t>
      </w:r>
      <w:r>
        <w:rPr>
          <w:rFonts w:ascii="Arial" w:hAnsi="Arial" w:cs="Arial"/>
          <w:sz w:val="24"/>
          <w:szCs w:val="24"/>
        </w:rPr>
        <w:t xml:space="preserve"> </w:t>
      </w:r>
      <w:r w:rsidRPr="009D768A">
        <w:rPr>
          <w:rFonts w:ascii="Arial" w:hAnsi="Arial" w:cs="Arial"/>
          <w:sz w:val="24"/>
          <w:szCs w:val="24"/>
        </w:rPr>
        <w:t>kelainan struktural (termasuk didalamnya pemeriksaan endoskopi saluran cerna bagian atas) yang dapat menerangkan penyebab keluhan tersebut, dan keluhan ini terjadi selama 3 bulan dalam waktu 6 bulan terakhir sebelum diagnosis ditegakkan. (Djojoningrat, 2009).</w:t>
      </w:r>
    </w:p>
    <w:p w:rsidR="00CF4103" w:rsidRPr="009D768A" w:rsidRDefault="00CF4103" w:rsidP="00CF4103">
      <w:pPr>
        <w:pStyle w:val="ListParagraph"/>
        <w:numPr>
          <w:ilvl w:val="0"/>
          <w:numId w:val="17"/>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Etiologi dispepsia</w:t>
      </w:r>
      <w:r>
        <w:rPr>
          <w:rFonts w:ascii="Arial" w:hAnsi="Arial" w:cs="Arial"/>
          <w:sz w:val="24"/>
          <w:szCs w:val="24"/>
        </w:rPr>
        <w:t>.</w:t>
      </w:r>
    </w:p>
    <w:p w:rsidR="00CF4103" w:rsidRPr="009D768A" w:rsidRDefault="00CF4103" w:rsidP="00CF4103">
      <w:pPr>
        <w:pStyle w:val="ListParagraph"/>
        <w:tabs>
          <w:tab w:val="left" w:pos="570"/>
          <w:tab w:val="left" w:pos="1418"/>
        </w:tabs>
        <w:spacing w:after="0" w:line="480" w:lineRule="auto"/>
        <w:ind w:left="1440"/>
        <w:jc w:val="both"/>
        <w:rPr>
          <w:rFonts w:ascii="Arial" w:hAnsi="Arial" w:cs="Arial"/>
          <w:sz w:val="24"/>
          <w:szCs w:val="24"/>
        </w:rPr>
      </w:pPr>
      <w:r>
        <w:rPr>
          <w:rFonts w:ascii="Arial" w:hAnsi="Arial" w:cs="Arial"/>
          <w:sz w:val="24"/>
          <w:szCs w:val="24"/>
        </w:rPr>
        <w:tab/>
      </w:r>
      <w:r w:rsidRPr="009D768A">
        <w:rPr>
          <w:rFonts w:ascii="Arial" w:hAnsi="Arial" w:cs="Arial"/>
          <w:sz w:val="24"/>
          <w:szCs w:val="24"/>
        </w:rPr>
        <w:t>Menurut Djojoningrat (2006) berikut adalah etiologi dispepsia:</w:t>
      </w:r>
    </w:p>
    <w:p w:rsidR="00CF4103" w:rsidRPr="009D768A" w:rsidRDefault="00CF4103" w:rsidP="00CF4103">
      <w:pPr>
        <w:pStyle w:val="ListParagraph"/>
        <w:numPr>
          <w:ilvl w:val="0"/>
          <w:numId w:val="20"/>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 xml:space="preserve">Gangguan atau penyakit dalam lumen saluran cerna: tukak gaster/ duodenum, gastritis, tumor, infeksi </w:t>
      </w:r>
      <w:r w:rsidRPr="009D768A">
        <w:rPr>
          <w:rFonts w:ascii="Arial" w:hAnsi="Arial" w:cs="Arial"/>
          <w:i/>
          <w:sz w:val="24"/>
          <w:szCs w:val="24"/>
        </w:rPr>
        <w:t>Helicobacter pylori</w:t>
      </w:r>
      <w:r w:rsidRPr="009D768A">
        <w:rPr>
          <w:rFonts w:ascii="Arial" w:hAnsi="Arial" w:cs="Arial"/>
          <w:sz w:val="24"/>
          <w:szCs w:val="24"/>
        </w:rPr>
        <w:t>.</w:t>
      </w:r>
    </w:p>
    <w:p w:rsidR="00CF4103" w:rsidRPr="009D768A" w:rsidRDefault="00CF4103" w:rsidP="00CF4103">
      <w:pPr>
        <w:pStyle w:val="ListParagraph"/>
        <w:numPr>
          <w:ilvl w:val="0"/>
          <w:numId w:val="20"/>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Obat-obatan: anti inflamasi non steroid (OAINS), aspirin, beberapa jenis antibiotik, digitalis, teofilin, dsb.</w:t>
      </w:r>
    </w:p>
    <w:p w:rsidR="00CF4103" w:rsidRPr="009D768A" w:rsidRDefault="00CF4103" w:rsidP="00CF4103">
      <w:pPr>
        <w:pStyle w:val="ListParagraph"/>
        <w:numPr>
          <w:ilvl w:val="0"/>
          <w:numId w:val="20"/>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Penyakit pada hati, pankreas sistem bilier: hepatitis, pankreatitis, kolesistitis kronik.</w:t>
      </w:r>
    </w:p>
    <w:p w:rsidR="00CF4103" w:rsidRPr="009D768A" w:rsidRDefault="00CF4103" w:rsidP="00CF4103">
      <w:pPr>
        <w:pStyle w:val="ListParagraph"/>
        <w:numPr>
          <w:ilvl w:val="0"/>
          <w:numId w:val="20"/>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Penyakit sistemik: diabetes militus, penyakit tiroid, penyakit jantung koroner.</w:t>
      </w:r>
    </w:p>
    <w:p w:rsidR="00CF4103" w:rsidRDefault="00CF4103" w:rsidP="00CF4103">
      <w:pPr>
        <w:pStyle w:val="ListParagraph"/>
        <w:numPr>
          <w:ilvl w:val="0"/>
          <w:numId w:val="20"/>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Bersifat fungsional: yaitu dispepsia yang terdapat pada kasus yang tidak terbukti adanya kelainan/ gangguan organik/ struktural biokimia. Dikenal sebagai dispepsia fungsional atau dispepsia non ulkus.</w:t>
      </w:r>
    </w:p>
    <w:p w:rsidR="00CF4103" w:rsidRDefault="00CF4103" w:rsidP="00CF4103">
      <w:pPr>
        <w:pStyle w:val="ListParagraph"/>
        <w:tabs>
          <w:tab w:val="left" w:pos="570"/>
          <w:tab w:val="left" w:pos="1418"/>
        </w:tabs>
        <w:spacing w:after="0" w:line="480" w:lineRule="auto"/>
        <w:ind w:left="1778"/>
        <w:jc w:val="both"/>
        <w:rPr>
          <w:rFonts w:ascii="Arial" w:hAnsi="Arial" w:cs="Arial"/>
          <w:sz w:val="24"/>
          <w:szCs w:val="24"/>
        </w:rPr>
      </w:pPr>
    </w:p>
    <w:p w:rsidR="00CF4103" w:rsidRPr="009D768A" w:rsidRDefault="00CF4103" w:rsidP="00CF4103">
      <w:pPr>
        <w:pStyle w:val="ListParagraph"/>
        <w:numPr>
          <w:ilvl w:val="0"/>
          <w:numId w:val="17"/>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lastRenderedPageBreak/>
        <w:t>Klasifikasi dispepsia</w:t>
      </w:r>
      <w:r>
        <w:rPr>
          <w:rFonts w:ascii="Arial" w:hAnsi="Arial" w:cs="Arial"/>
          <w:sz w:val="24"/>
          <w:szCs w:val="24"/>
        </w:rPr>
        <w:t>.</w:t>
      </w:r>
    </w:p>
    <w:p w:rsidR="00CF4103" w:rsidRPr="009D768A" w:rsidRDefault="00CF4103" w:rsidP="00CF4103">
      <w:pPr>
        <w:pStyle w:val="ListParagraph"/>
        <w:numPr>
          <w:ilvl w:val="0"/>
          <w:numId w:val="72"/>
        </w:numPr>
        <w:tabs>
          <w:tab w:val="left" w:pos="570"/>
          <w:tab w:val="left" w:pos="1985"/>
        </w:tabs>
        <w:spacing w:after="0" w:line="480" w:lineRule="auto"/>
        <w:jc w:val="both"/>
        <w:rPr>
          <w:rFonts w:ascii="Arial" w:hAnsi="Arial" w:cs="Arial"/>
          <w:sz w:val="24"/>
          <w:szCs w:val="24"/>
        </w:rPr>
      </w:pPr>
      <w:r w:rsidRPr="009D768A">
        <w:rPr>
          <w:rFonts w:ascii="Arial" w:hAnsi="Arial" w:cs="Arial"/>
          <w:sz w:val="24"/>
          <w:szCs w:val="24"/>
        </w:rPr>
        <w:t>Dispepsia organik</w:t>
      </w:r>
      <w:r>
        <w:rPr>
          <w:rFonts w:ascii="Arial" w:hAnsi="Arial" w:cs="Arial"/>
          <w:sz w:val="24"/>
          <w:szCs w:val="24"/>
        </w:rPr>
        <w:t>.</w:t>
      </w:r>
    </w:p>
    <w:p w:rsidR="00CF4103" w:rsidRPr="009D768A" w:rsidRDefault="00CF4103" w:rsidP="00CF4103">
      <w:pPr>
        <w:pStyle w:val="ListParagraph"/>
        <w:tabs>
          <w:tab w:val="left" w:pos="570"/>
          <w:tab w:val="left" w:pos="1701"/>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Dispepsia organik meliputi ulkus gaster, ulkus duodenum, gastritis erosif, gastritis, duodenitis dan proses keganasan (Konsensus Nasional Penatalaksanaan Dispepsia dan Infeksi </w:t>
      </w:r>
      <w:r w:rsidRPr="009D768A">
        <w:rPr>
          <w:rFonts w:ascii="Arial" w:hAnsi="Arial" w:cs="Arial"/>
          <w:i/>
          <w:sz w:val="24"/>
          <w:szCs w:val="24"/>
        </w:rPr>
        <w:t>Helicobacter pylori</w:t>
      </w:r>
      <w:r w:rsidRPr="009D768A">
        <w:rPr>
          <w:rFonts w:ascii="Arial" w:hAnsi="Arial" w:cs="Arial"/>
          <w:sz w:val="24"/>
          <w:szCs w:val="24"/>
        </w:rPr>
        <w:t>, 2014).</w:t>
      </w:r>
    </w:p>
    <w:p w:rsidR="00CF4103" w:rsidRPr="009D768A" w:rsidRDefault="00CF4103" w:rsidP="00CF4103">
      <w:pPr>
        <w:pStyle w:val="ListParagraph"/>
        <w:numPr>
          <w:ilvl w:val="0"/>
          <w:numId w:val="19"/>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Gastritis</w:t>
      </w:r>
      <w:r>
        <w:rPr>
          <w:rFonts w:ascii="Arial" w:hAnsi="Arial" w:cs="Arial"/>
          <w:sz w:val="24"/>
          <w:szCs w:val="24"/>
        </w:rPr>
        <w:t>.</w:t>
      </w:r>
    </w:p>
    <w:p w:rsidR="00CF4103" w:rsidRPr="009D768A" w:rsidRDefault="00CF4103" w:rsidP="00CF4103">
      <w:pPr>
        <w:pStyle w:val="ListParagraph"/>
        <w:tabs>
          <w:tab w:val="left" w:pos="570"/>
          <w:tab w:val="left" w:pos="1418"/>
          <w:tab w:val="left" w:pos="2127"/>
          <w:tab w:val="left" w:pos="2694"/>
        </w:tabs>
        <w:spacing w:after="0" w:line="480" w:lineRule="auto"/>
        <w:ind w:left="2127"/>
        <w:jc w:val="both"/>
        <w:rPr>
          <w:rFonts w:ascii="Arial" w:hAnsi="Arial" w:cs="Arial"/>
          <w:sz w:val="24"/>
          <w:szCs w:val="24"/>
        </w:rPr>
      </w:pPr>
      <w:r w:rsidRPr="009D768A">
        <w:rPr>
          <w:rFonts w:ascii="Arial" w:hAnsi="Arial" w:cs="Arial"/>
          <w:sz w:val="24"/>
          <w:szCs w:val="24"/>
        </w:rPr>
        <w:tab/>
        <w:t>Secara sederhana definisi gastritis adalah proses inflamasi pada mukosa dan submukosa lambung (Hirlan, 2009).</w:t>
      </w:r>
    </w:p>
    <w:p w:rsidR="00CF4103" w:rsidRPr="009D768A" w:rsidRDefault="00CF4103" w:rsidP="00CF4103">
      <w:pPr>
        <w:pStyle w:val="ListParagraph"/>
        <w:numPr>
          <w:ilvl w:val="0"/>
          <w:numId w:val="19"/>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Gastritis erosif</w:t>
      </w:r>
      <w:r>
        <w:rPr>
          <w:rFonts w:ascii="Arial" w:hAnsi="Arial" w:cs="Arial"/>
          <w:sz w:val="24"/>
          <w:szCs w:val="24"/>
        </w:rPr>
        <w:t>.</w:t>
      </w:r>
    </w:p>
    <w:p w:rsidR="00CF4103" w:rsidRPr="009D768A" w:rsidRDefault="00CF4103" w:rsidP="00CF4103">
      <w:pPr>
        <w:pStyle w:val="ListParagraph"/>
        <w:tabs>
          <w:tab w:val="left" w:pos="570"/>
          <w:tab w:val="left" w:pos="1418"/>
          <w:tab w:val="left" w:pos="2694"/>
        </w:tabs>
        <w:spacing w:after="0" w:line="480" w:lineRule="auto"/>
        <w:ind w:left="2160"/>
        <w:jc w:val="both"/>
        <w:rPr>
          <w:rFonts w:ascii="Arial" w:hAnsi="Arial" w:cs="Arial"/>
          <w:sz w:val="24"/>
          <w:szCs w:val="24"/>
        </w:rPr>
      </w:pPr>
      <w:r w:rsidRPr="009D768A">
        <w:rPr>
          <w:rFonts w:ascii="Arial" w:hAnsi="Arial" w:cs="Arial"/>
          <w:sz w:val="24"/>
          <w:szCs w:val="24"/>
        </w:rPr>
        <w:tab/>
        <w:t>Gastritis erosif atau ulserasi duodenum adalah kondisi lambung dimana terjadi erosi atau ulserasi lambung atau duodenum yang telah mencapai sistem pembuluh darah lambung atau duodenum; dapat terjadi secara akut atau kroni</w:t>
      </w:r>
      <w:r>
        <w:rPr>
          <w:rFonts w:ascii="Arial" w:hAnsi="Arial" w:cs="Arial"/>
          <w:sz w:val="24"/>
          <w:szCs w:val="24"/>
        </w:rPr>
        <w:t>s</w:t>
      </w:r>
      <w:r w:rsidRPr="009D768A">
        <w:rPr>
          <w:rFonts w:ascii="Arial" w:hAnsi="Arial" w:cs="Arial"/>
          <w:sz w:val="24"/>
          <w:szCs w:val="24"/>
        </w:rPr>
        <w:t xml:space="preserve"> </w:t>
      </w:r>
      <w:r>
        <w:rPr>
          <w:rFonts w:ascii="Arial" w:hAnsi="Arial" w:cs="Arial"/>
          <w:sz w:val="24"/>
          <w:szCs w:val="24"/>
        </w:rPr>
        <w:t xml:space="preserve">(Asih dkk, 1998 </w:t>
      </w:r>
      <w:r w:rsidRPr="009D768A">
        <w:rPr>
          <w:rFonts w:ascii="Arial" w:hAnsi="Arial" w:cs="Arial"/>
          <w:sz w:val="24"/>
          <w:szCs w:val="24"/>
        </w:rPr>
        <w:t>dalam priyanto, 2008).</w:t>
      </w:r>
    </w:p>
    <w:p w:rsidR="00CF4103" w:rsidRPr="009D768A" w:rsidRDefault="00CF4103" w:rsidP="00CF4103">
      <w:pPr>
        <w:pStyle w:val="ListParagraph"/>
        <w:numPr>
          <w:ilvl w:val="0"/>
          <w:numId w:val="19"/>
        </w:numPr>
        <w:tabs>
          <w:tab w:val="left" w:pos="570"/>
          <w:tab w:val="left" w:pos="1418"/>
        </w:tabs>
        <w:spacing w:after="0" w:line="480" w:lineRule="auto"/>
        <w:jc w:val="both"/>
        <w:rPr>
          <w:rFonts w:ascii="Arial" w:hAnsi="Arial" w:cs="Arial"/>
          <w:sz w:val="24"/>
          <w:szCs w:val="24"/>
        </w:rPr>
      </w:pPr>
      <w:r>
        <w:rPr>
          <w:rFonts w:ascii="Arial" w:hAnsi="Arial" w:cs="Arial"/>
          <w:sz w:val="24"/>
          <w:szCs w:val="24"/>
        </w:rPr>
        <w:t>Ulkus gaster/ t</w:t>
      </w:r>
      <w:r w:rsidRPr="009D768A">
        <w:rPr>
          <w:rFonts w:ascii="Arial" w:hAnsi="Arial" w:cs="Arial"/>
          <w:sz w:val="24"/>
          <w:szCs w:val="24"/>
        </w:rPr>
        <w:t>ukak gaster</w:t>
      </w:r>
      <w:r>
        <w:rPr>
          <w:rFonts w:ascii="Arial" w:hAnsi="Arial" w:cs="Arial"/>
          <w:sz w:val="24"/>
          <w:szCs w:val="24"/>
        </w:rPr>
        <w:t>.</w:t>
      </w:r>
    </w:p>
    <w:p w:rsidR="00CF4103" w:rsidRPr="009D768A" w:rsidRDefault="00CF4103" w:rsidP="00CF4103">
      <w:pPr>
        <w:pStyle w:val="ListParagraph"/>
        <w:tabs>
          <w:tab w:val="left" w:pos="570"/>
          <w:tab w:val="left" w:pos="1418"/>
          <w:tab w:val="left" w:pos="2694"/>
        </w:tabs>
        <w:spacing w:after="0" w:line="480" w:lineRule="auto"/>
        <w:ind w:left="2160"/>
        <w:jc w:val="both"/>
        <w:rPr>
          <w:rFonts w:ascii="Arial" w:hAnsi="Arial" w:cs="Arial"/>
          <w:sz w:val="24"/>
          <w:szCs w:val="24"/>
        </w:rPr>
      </w:pPr>
      <w:r w:rsidRPr="009D768A">
        <w:rPr>
          <w:rFonts w:ascii="Arial" w:hAnsi="Arial" w:cs="Arial"/>
          <w:sz w:val="24"/>
          <w:szCs w:val="24"/>
        </w:rPr>
        <w:tab/>
        <w:t xml:space="preserve">Tukak gaster jinak adalah suatu gambaran bulat atau semi bulat/ oval, ukuran &gt;5 mm kedalaman sub mukosal pada mukosa lambung akibat terputusnya kontinuitas/ integritas mukosa lambung. Tukak gaster </w:t>
      </w:r>
      <w:r w:rsidRPr="009D768A">
        <w:rPr>
          <w:rFonts w:ascii="Arial" w:hAnsi="Arial" w:cs="Arial"/>
          <w:sz w:val="24"/>
          <w:szCs w:val="24"/>
        </w:rPr>
        <w:lastRenderedPageBreak/>
        <w:t>merupakan luka terbuka dengan pinggir edema disertai indurasi dengan dasar tukak ditutupi debris (Tarigan, 2009).</w:t>
      </w:r>
    </w:p>
    <w:p w:rsidR="00CF4103" w:rsidRPr="009D768A" w:rsidRDefault="00CF4103" w:rsidP="00CF4103">
      <w:pPr>
        <w:pStyle w:val="ListParagraph"/>
        <w:numPr>
          <w:ilvl w:val="0"/>
          <w:numId w:val="19"/>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Ulkus duodenum/</w:t>
      </w:r>
      <w:r>
        <w:rPr>
          <w:rFonts w:ascii="Arial" w:hAnsi="Arial" w:cs="Arial"/>
          <w:sz w:val="24"/>
          <w:szCs w:val="24"/>
        </w:rPr>
        <w:t xml:space="preserve"> t</w:t>
      </w:r>
      <w:r w:rsidRPr="009D768A">
        <w:rPr>
          <w:rFonts w:ascii="Arial" w:hAnsi="Arial" w:cs="Arial"/>
          <w:sz w:val="24"/>
          <w:szCs w:val="24"/>
        </w:rPr>
        <w:t>ukak duodenum</w:t>
      </w:r>
      <w:r>
        <w:rPr>
          <w:rFonts w:ascii="Arial" w:hAnsi="Arial" w:cs="Arial"/>
          <w:sz w:val="24"/>
          <w:szCs w:val="24"/>
        </w:rPr>
        <w:t>.</w:t>
      </w:r>
    </w:p>
    <w:p w:rsidR="00CF4103" w:rsidRPr="009D768A" w:rsidRDefault="00CF4103" w:rsidP="00CF4103">
      <w:pPr>
        <w:pStyle w:val="ListParagraph"/>
        <w:tabs>
          <w:tab w:val="left" w:pos="570"/>
          <w:tab w:val="left" w:pos="1418"/>
          <w:tab w:val="left" w:pos="2694"/>
        </w:tabs>
        <w:spacing w:after="0" w:line="480" w:lineRule="auto"/>
        <w:ind w:left="2160"/>
        <w:jc w:val="both"/>
        <w:rPr>
          <w:rFonts w:ascii="Arial" w:hAnsi="Arial" w:cs="Arial"/>
          <w:sz w:val="24"/>
          <w:szCs w:val="24"/>
        </w:rPr>
      </w:pPr>
      <w:r w:rsidRPr="009D768A">
        <w:rPr>
          <w:rFonts w:ascii="Arial" w:hAnsi="Arial" w:cs="Arial"/>
          <w:sz w:val="24"/>
          <w:szCs w:val="24"/>
        </w:rPr>
        <w:tab/>
        <w:t>Penyakit tukak peptik yaitu tukak lambung dan tuka</w:t>
      </w:r>
      <w:r>
        <w:rPr>
          <w:rFonts w:ascii="Arial" w:hAnsi="Arial" w:cs="Arial"/>
          <w:sz w:val="24"/>
          <w:szCs w:val="24"/>
        </w:rPr>
        <w:t>k</w:t>
      </w:r>
      <w:r w:rsidRPr="009D768A">
        <w:rPr>
          <w:rFonts w:ascii="Arial" w:hAnsi="Arial" w:cs="Arial"/>
          <w:sz w:val="24"/>
          <w:szCs w:val="24"/>
        </w:rPr>
        <w:t xml:space="preserve"> duodenum yang secara anatomis didefinisikan sebagai suatu defek mukosa/ sub mukosa yang berbatas tegas dapat menembus muskularis mukosa sampai lapisan serosa sehingga dapat terjadi perforasi (Akil, 2009).</w:t>
      </w:r>
    </w:p>
    <w:p w:rsidR="00CF4103" w:rsidRPr="009D768A" w:rsidRDefault="00CF4103" w:rsidP="00CF4103">
      <w:pPr>
        <w:pStyle w:val="ListParagraph"/>
        <w:numPr>
          <w:ilvl w:val="0"/>
          <w:numId w:val="19"/>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Karsinoma</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570"/>
          <w:tab w:val="left" w:pos="1418"/>
          <w:tab w:val="left" w:pos="2694"/>
        </w:tabs>
        <w:spacing w:after="0" w:line="480" w:lineRule="auto"/>
        <w:ind w:left="2160"/>
        <w:jc w:val="both"/>
        <w:rPr>
          <w:rFonts w:ascii="Arial" w:hAnsi="Arial" w:cs="Arial"/>
          <w:sz w:val="24"/>
          <w:szCs w:val="24"/>
        </w:rPr>
      </w:pPr>
      <w:r w:rsidRPr="009D768A">
        <w:rPr>
          <w:rFonts w:ascii="Arial" w:hAnsi="Arial" w:cs="Arial"/>
          <w:sz w:val="24"/>
          <w:szCs w:val="24"/>
        </w:rPr>
        <w:tab/>
        <w:t xml:space="preserve">Contoh karsinoma salah satunya adalah tumor gaster. Tumor gaster terbagi atas dua kelompok yaitu: </w:t>
      </w:r>
    </w:p>
    <w:p w:rsidR="00CF4103" w:rsidRDefault="00CF4103" w:rsidP="00CF4103">
      <w:pPr>
        <w:pStyle w:val="ListParagraph"/>
        <w:numPr>
          <w:ilvl w:val="0"/>
          <w:numId w:val="81"/>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 xml:space="preserve">Tumor jinak yang terdiri dari </w:t>
      </w:r>
      <w:r w:rsidRPr="009D768A">
        <w:rPr>
          <w:rFonts w:ascii="Arial" w:hAnsi="Arial" w:cs="Arial"/>
          <w:b/>
          <w:i/>
          <w:sz w:val="24"/>
          <w:szCs w:val="24"/>
        </w:rPr>
        <w:t>tumor jinak epitel</w:t>
      </w:r>
      <w:r w:rsidRPr="009D768A">
        <w:rPr>
          <w:rFonts w:ascii="Arial" w:hAnsi="Arial" w:cs="Arial"/>
          <w:sz w:val="24"/>
          <w:szCs w:val="24"/>
        </w:rPr>
        <w:t xml:space="preserve"> (adenoma, adenoma hiperplastik, adenoma heterotropik) dan </w:t>
      </w:r>
      <w:r w:rsidRPr="009D768A">
        <w:rPr>
          <w:rFonts w:ascii="Arial" w:hAnsi="Arial" w:cs="Arial"/>
          <w:b/>
          <w:i/>
          <w:sz w:val="24"/>
          <w:szCs w:val="24"/>
        </w:rPr>
        <w:t xml:space="preserve">tumor jinak non epitel </w:t>
      </w:r>
      <w:r w:rsidRPr="009D768A">
        <w:rPr>
          <w:rFonts w:ascii="Arial" w:hAnsi="Arial" w:cs="Arial"/>
          <w:sz w:val="24"/>
          <w:szCs w:val="24"/>
        </w:rPr>
        <w:t xml:space="preserve">(tumor neurogenik, leiomioma, fibroma, lipoma) yang sering menimbulkan komplikasi </w:t>
      </w:r>
      <w:r>
        <w:rPr>
          <w:rFonts w:ascii="Arial" w:hAnsi="Arial" w:cs="Arial"/>
          <w:sz w:val="24"/>
          <w:szCs w:val="24"/>
        </w:rPr>
        <w:t>berupa ulserasi dan perdarahan.</w:t>
      </w:r>
    </w:p>
    <w:p w:rsidR="00CF4103" w:rsidRPr="009D768A" w:rsidRDefault="00CF4103" w:rsidP="00CF4103">
      <w:pPr>
        <w:pStyle w:val="ListParagraph"/>
        <w:numPr>
          <w:ilvl w:val="0"/>
          <w:numId w:val="81"/>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 xml:space="preserve">Tumor ganas </w:t>
      </w:r>
      <w:r w:rsidRPr="009D768A">
        <w:rPr>
          <w:rFonts w:ascii="Arial" w:hAnsi="Arial" w:cs="Arial"/>
          <w:b/>
          <w:i/>
          <w:sz w:val="24"/>
          <w:szCs w:val="24"/>
        </w:rPr>
        <w:t>early gastric cancer</w:t>
      </w:r>
      <w:r w:rsidRPr="009D768A">
        <w:rPr>
          <w:rFonts w:ascii="Arial" w:hAnsi="Arial" w:cs="Arial"/>
          <w:sz w:val="24"/>
          <w:szCs w:val="24"/>
        </w:rPr>
        <w:t xml:space="preserve"> yang berdasarkan hasil pemeriksaan radiologi gastroskopi dan pemeriksaan histopatologi dapat dibagi menjadi dua tipe. Tipe I yaitu </w:t>
      </w:r>
      <w:r w:rsidRPr="009D768A">
        <w:rPr>
          <w:rFonts w:ascii="Arial" w:hAnsi="Arial" w:cs="Arial"/>
          <w:i/>
          <w:sz w:val="24"/>
          <w:szCs w:val="24"/>
        </w:rPr>
        <w:t>protuded type</w:t>
      </w:r>
      <w:r w:rsidRPr="009D768A">
        <w:rPr>
          <w:rFonts w:ascii="Arial" w:hAnsi="Arial" w:cs="Arial"/>
          <w:sz w:val="24"/>
          <w:szCs w:val="24"/>
        </w:rPr>
        <w:t xml:space="preserve">, </w:t>
      </w:r>
      <w:r w:rsidRPr="009D768A">
        <w:rPr>
          <w:rFonts w:ascii="Arial" w:hAnsi="Arial" w:cs="Arial"/>
          <w:sz w:val="24"/>
          <w:szCs w:val="24"/>
        </w:rPr>
        <w:lastRenderedPageBreak/>
        <w:t xml:space="preserve">tumor ganas yang menginvasi hanya terbatas pada mukosa dan sub mukosa yang berbentuk polipoid. Bentuknya irreguler, permukaan tidak rata, perdarahan dengan atau tanpa ulserasi. Tipe II yaitu </w:t>
      </w:r>
      <w:r w:rsidRPr="008E43F0">
        <w:rPr>
          <w:rFonts w:ascii="Arial" w:hAnsi="Arial" w:cs="Arial"/>
          <w:i/>
          <w:sz w:val="24"/>
          <w:szCs w:val="24"/>
        </w:rPr>
        <w:t>superficial type</w:t>
      </w:r>
      <w:r w:rsidRPr="009D768A">
        <w:rPr>
          <w:rFonts w:ascii="Arial" w:hAnsi="Arial" w:cs="Arial"/>
          <w:sz w:val="24"/>
          <w:szCs w:val="24"/>
        </w:rPr>
        <w:t xml:space="preserve"> yang dapat dibagi lagi menjadi 3 sub tipe </w:t>
      </w:r>
      <w:r w:rsidRPr="009D768A">
        <w:rPr>
          <w:rFonts w:ascii="Arial" w:hAnsi="Arial" w:cs="Arial"/>
          <w:i/>
          <w:sz w:val="24"/>
          <w:szCs w:val="24"/>
        </w:rPr>
        <w:t>(elevated type)</w:t>
      </w:r>
      <w:r w:rsidRPr="009D768A">
        <w:rPr>
          <w:rFonts w:ascii="Arial" w:hAnsi="Arial" w:cs="Arial"/>
          <w:sz w:val="24"/>
          <w:szCs w:val="24"/>
        </w:rPr>
        <w:t xml:space="preserve"> tampak sedikit elevasi mukosa lambung, hampir seperti tipe satu. </w:t>
      </w:r>
      <w:r w:rsidRPr="009D768A">
        <w:rPr>
          <w:rFonts w:ascii="Arial" w:hAnsi="Arial" w:cs="Arial"/>
          <w:i/>
          <w:sz w:val="24"/>
          <w:szCs w:val="24"/>
        </w:rPr>
        <w:t>(flat type)</w:t>
      </w:r>
      <w:r w:rsidRPr="009D768A">
        <w:rPr>
          <w:rFonts w:ascii="Arial" w:hAnsi="Arial" w:cs="Arial"/>
          <w:sz w:val="24"/>
          <w:szCs w:val="24"/>
        </w:rPr>
        <w:t xml:space="preserve"> tidak terlihat elevasi a</w:t>
      </w:r>
      <w:r>
        <w:rPr>
          <w:rFonts w:ascii="Arial" w:hAnsi="Arial" w:cs="Arial"/>
          <w:sz w:val="24"/>
          <w:szCs w:val="24"/>
        </w:rPr>
        <w:t>t</w:t>
      </w:r>
      <w:r w:rsidRPr="009D768A">
        <w:rPr>
          <w:rFonts w:ascii="Arial" w:hAnsi="Arial" w:cs="Arial"/>
          <w:sz w:val="24"/>
          <w:szCs w:val="24"/>
        </w:rPr>
        <w:t xml:space="preserve">au depresi pada mukosa dan hanya terlihat pada perubahan warna mukosa lambung. </w:t>
      </w:r>
      <w:r w:rsidRPr="009D768A">
        <w:rPr>
          <w:rFonts w:ascii="Arial" w:hAnsi="Arial" w:cs="Arial"/>
          <w:i/>
          <w:sz w:val="24"/>
          <w:szCs w:val="24"/>
        </w:rPr>
        <w:t>(excavated type)</w:t>
      </w:r>
      <w:r w:rsidRPr="009D768A">
        <w:rPr>
          <w:rFonts w:ascii="Arial" w:hAnsi="Arial" w:cs="Arial"/>
          <w:sz w:val="24"/>
          <w:szCs w:val="24"/>
        </w:rPr>
        <w:t xml:space="preserve"> menyerupai bormann II/ tumor ganas lanjut dan sering disertai kombinasi. </w:t>
      </w:r>
      <w:r w:rsidRPr="009D768A">
        <w:rPr>
          <w:rFonts w:ascii="Arial" w:hAnsi="Arial" w:cs="Arial"/>
          <w:b/>
          <w:i/>
          <w:sz w:val="24"/>
          <w:szCs w:val="24"/>
        </w:rPr>
        <w:t>Advanced gastric cancer</w:t>
      </w:r>
      <w:r w:rsidRPr="009D768A">
        <w:rPr>
          <w:rFonts w:ascii="Arial" w:hAnsi="Arial" w:cs="Arial"/>
          <w:sz w:val="24"/>
          <w:szCs w:val="24"/>
        </w:rPr>
        <w:t xml:space="preserve"> menurut klasifikasi Bormann dapat dibagi atas: Bormann I bentuknya berupa polipoid karsinoma yang sering juga disebut sebagai fungating dan mukosa di sekitar tumor atrofi dan irreguler. Bormann II merupakan </w:t>
      </w:r>
      <w:r w:rsidRPr="00C53574">
        <w:rPr>
          <w:rFonts w:ascii="Arial" w:hAnsi="Arial" w:cs="Arial"/>
          <w:i/>
          <w:sz w:val="24"/>
          <w:szCs w:val="24"/>
        </w:rPr>
        <w:t>infiltrating carcinomatous ulcer</w:t>
      </w:r>
      <w:r w:rsidRPr="009D768A">
        <w:rPr>
          <w:rFonts w:ascii="Arial" w:hAnsi="Arial" w:cs="Arial"/>
          <w:sz w:val="24"/>
          <w:szCs w:val="24"/>
        </w:rPr>
        <w:t xml:space="preserve"> dengan tepi ulkus serta mukosa sekitarnya menonjol dan disertai nodular. Dasar ulkus terlihat nekrosis dengan warna kecoklatan, keabuan dan merah kehitaman. Mukosa sekitar ulkus tampak sangat hiperemis. Bormann III berupa </w:t>
      </w:r>
      <w:r w:rsidRPr="00C53574">
        <w:rPr>
          <w:rFonts w:ascii="Arial" w:hAnsi="Arial" w:cs="Arial"/>
          <w:i/>
          <w:sz w:val="24"/>
          <w:szCs w:val="24"/>
        </w:rPr>
        <w:t>infiltrating carcinomatous ulcer</w:t>
      </w:r>
      <w:r w:rsidRPr="009D768A">
        <w:rPr>
          <w:rFonts w:ascii="Arial" w:hAnsi="Arial" w:cs="Arial"/>
          <w:sz w:val="24"/>
          <w:szCs w:val="24"/>
        </w:rPr>
        <w:t xml:space="preserve">. Ulkusnya mempunyai dinding </w:t>
      </w:r>
      <w:r w:rsidRPr="009D768A">
        <w:rPr>
          <w:rFonts w:ascii="Arial" w:hAnsi="Arial" w:cs="Arial"/>
          <w:sz w:val="24"/>
          <w:szCs w:val="24"/>
        </w:rPr>
        <w:lastRenderedPageBreak/>
        <w:t xml:space="preserve">dan terlihat adanya infiltrasi progresif dan difus. Bormann IV berupa bentuk difus </w:t>
      </w:r>
      <w:r w:rsidRPr="001F6970">
        <w:rPr>
          <w:rFonts w:ascii="Arial" w:hAnsi="Arial" w:cs="Arial"/>
          <w:i/>
          <w:sz w:val="24"/>
          <w:szCs w:val="24"/>
        </w:rPr>
        <w:t>infiltrating type</w:t>
      </w:r>
      <w:r w:rsidRPr="009D768A">
        <w:rPr>
          <w:rFonts w:ascii="Arial" w:hAnsi="Arial" w:cs="Arial"/>
          <w:sz w:val="24"/>
          <w:szCs w:val="24"/>
        </w:rPr>
        <w:t>, tidak terlihat batas tegas pada dinding dan infiltrasi difus pada seluruh mukosa (Julius, 2006).</w:t>
      </w:r>
    </w:p>
    <w:p w:rsidR="00CF4103" w:rsidRPr="009D768A" w:rsidRDefault="00CF4103" w:rsidP="00CF4103">
      <w:pPr>
        <w:pStyle w:val="ListParagraph"/>
        <w:numPr>
          <w:ilvl w:val="0"/>
          <w:numId w:val="72"/>
        </w:numPr>
        <w:tabs>
          <w:tab w:val="left" w:pos="570"/>
          <w:tab w:val="left" w:pos="1418"/>
        </w:tabs>
        <w:spacing w:after="0" w:line="480" w:lineRule="auto"/>
        <w:jc w:val="both"/>
        <w:rPr>
          <w:rFonts w:ascii="Arial" w:hAnsi="Arial" w:cs="Arial"/>
          <w:sz w:val="24"/>
          <w:szCs w:val="24"/>
        </w:rPr>
      </w:pPr>
      <w:r>
        <w:rPr>
          <w:rFonts w:ascii="Arial" w:hAnsi="Arial" w:cs="Arial"/>
          <w:sz w:val="24"/>
          <w:szCs w:val="24"/>
        </w:rPr>
        <w:t>Dispepsia non o</w:t>
      </w:r>
      <w:r w:rsidRPr="009D768A">
        <w:rPr>
          <w:rFonts w:ascii="Arial" w:hAnsi="Arial" w:cs="Arial"/>
          <w:sz w:val="24"/>
          <w:szCs w:val="24"/>
        </w:rPr>
        <w:t>rganik</w:t>
      </w:r>
      <w:r>
        <w:rPr>
          <w:rFonts w:ascii="Arial" w:hAnsi="Arial" w:cs="Arial"/>
          <w:sz w:val="24"/>
          <w:szCs w:val="24"/>
        </w:rPr>
        <w:t>.</w:t>
      </w:r>
    </w:p>
    <w:p w:rsidR="00CF4103" w:rsidRPr="009D768A" w:rsidRDefault="00CF4103" w:rsidP="00CF4103">
      <w:pPr>
        <w:pStyle w:val="ListParagraph"/>
        <w:tabs>
          <w:tab w:val="left" w:pos="570"/>
          <w:tab w:val="left" w:pos="1701"/>
          <w:tab w:val="left" w:pos="2410"/>
        </w:tabs>
        <w:spacing w:after="0" w:line="480" w:lineRule="auto"/>
        <w:ind w:left="1800"/>
        <w:jc w:val="both"/>
        <w:rPr>
          <w:rFonts w:ascii="Arial" w:hAnsi="Arial" w:cs="Arial"/>
          <w:sz w:val="24"/>
          <w:szCs w:val="24"/>
        </w:rPr>
      </w:pPr>
      <w:r>
        <w:rPr>
          <w:rFonts w:ascii="Arial" w:hAnsi="Arial" w:cs="Arial"/>
          <w:sz w:val="24"/>
          <w:szCs w:val="24"/>
        </w:rPr>
        <w:tab/>
        <w:t>Penyebab terjadinya dispepsia f</w:t>
      </w:r>
      <w:r w:rsidRPr="009D768A">
        <w:rPr>
          <w:rFonts w:ascii="Arial" w:hAnsi="Arial" w:cs="Arial"/>
          <w:sz w:val="24"/>
          <w:szCs w:val="24"/>
        </w:rPr>
        <w:t>ungsional menurut Djojoningrat (2009) adalah sebagai berikut :</w:t>
      </w:r>
    </w:p>
    <w:p w:rsidR="00CF4103" w:rsidRPr="009D768A" w:rsidRDefault="00CF4103" w:rsidP="00CF4103">
      <w:pPr>
        <w:pStyle w:val="ListParagraph"/>
        <w:numPr>
          <w:ilvl w:val="0"/>
          <w:numId w:val="18"/>
        </w:numPr>
        <w:tabs>
          <w:tab w:val="left" w:pos="570"/>
          <w:tab w:val="left" w:pos="1418"/>
        </w:tabs>
        <w:spacing w:after="0" w:line="480" w:lineRule="auto"/>
        <w:ind w:hanging="459"/>
        <w:jc w:val="both"/>
        <w:rPr>
          <w:rFonts w:ascii="Arial" w:hAnsi="Arial" w:cs="Arial"/>
          <w:sz w:val="24"/>
          <w:szCs w:val="24"/>
        </w:rPr>
      </w:pPr>
      <w:r w:rsidRPr="009D768A">
        <w:rPr>
          <w:rFonts w:ascii="Arial" w:hAnsi="Arial" w:cs="Arial"/>
          <w:sz w:val="24"/>
          <w:szCs w:val="24"/>
        </w:rPr>
        <w:t>Sekresi asam lambung</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570"/>
          <w:tab w:val="left" w:pos="1418"/>
        </w:tabs>
        <w:spacing w:after="0" w:line="480" w:lineRule="auto"/>
        <w:ind w:left="2259"/>
        <w:jc w:val="both"/>
        <w:rPr>
          <w:rFonts w:ascii="Arial" w:hAnsi="Arial" w:cs="Arial"/>
          <w:sz w:val="24"/>
          <w:szCs w:val="24"/>
        </w:rPr>
      </w:pPr>
      <w:r w:rsidRPr="009D768A">
        <w:rPr>
          <w:rFonts w:ascii="Arial" w:hAnsi="Arial" w:cs="Arial"/>
          <w:sz w:val="24"/>
          <w:szCs w:val="24"/>
        </w:rPr>
        <w:tab/>
        <w:t>Kasus dengan dispepsia fungsional, umumnya mempunyai tingkat sekresi asam lambung, baik basal maupun dengan stimulasi pentagastrin, yang rata-rata normal. Diduga adanya peningkatan sensitivitas mukosa lambung terhadap asam yang menimbulkan rasa tidak enak di perut.</w:t>
      </w:r>
      <w:r w:rsidRPr="009D768A">
        <w:rPr>
          <w:rFonts w:ascii="Arial" w:hAnsi="Arial" w:cs="Arial"/>
          <w:sz w:val="24"/>
          <w:szCs w:val="24"/>
        </w:rPr>
        <w:tab/>
      </w:r>
    </w:p>
    <w:p w:rsidR="00CF4103" w:rsidRPr="009D768A" w:rsidRDefault="00CF4103" w:rsidP="00CF4103">
      <w:pPr>
        <w:pStyle w:val="ListParagraph"/>
        <w:numPr>
          <w:ilvl w:val="0"/>
          <w:numId w:val="18"/>
        </w:numPr>
        <w:tabs>
          <w:tab w:val="left" w:pos="570"/>
          <w:tab w:val="left" w:pos="1418"/>
        </w:tabs>
        <w:spacing w:after="0" w:line="480" w:lineRule="auto"/>
        <w:jc w:val="both"/>
        <w:rPr>
          <w:rFonts w:ascii="Arial" w:hAnsi="Arial" w:cs="Arial"/>
          <w:sz w:val="24"/>
          <w:szCs w:val="24"/>
        </w:rPr>
      </w:pPr>
      <w:r w:rsidRPr="009D768A">
        <w:rPr>
          <w:rFonts w:ascii="Arial" w:hAnsi="Arial" w:cs="Arial"/>
          <w:i/>
          <w:sz w:val="24"/>
          <w:szCs w:val="24"/>
        </w:rPr>
        <w:t>Helicobacter pylori</w:t>
      </w:r>
      <w:r>
        <w:rPr>
          <w:rFonts w:ascii="Arial" w:hAnsi="Arial" w:cs="Arial"/>
          <w:i/>
          <w:sz w:val="24"/>
          <w:szCs w:val="24"/>
        </w:rPr>
        <w:t>.</w:t>
      </w:r>
    </w:p>
    <w:p w:rsidR="00CF4103" w:rsidRPr="009D768A" w:rsidRDefault="00CF4103" w:rsidP="00CF4103">
      <w:pPr>
        <w:pStyle w:val="ListParagraph"/>
        <w:tabs>
          <w:tab w:val="left" w:pos="570"/>
          <w:tab w:val="left" w:pos="1418"/>
        </w:tabs>
        <w:spacing w:after="0" w:line="480" w:lineRule="auto"/>
        <w:ind w:left="2259"/>
        <w:jc w:val="both"/>
        <w:rPr>
          <w:rFonts w:ascii="Arial" w:hAnsi="Arial" w:cs="Arial"/>
          <w:sz w:val="24"/>
          <w:szCs w:val="24"/>
        </w:rPr>
      </w:pPr>
      <w:r w:rsidRPr="009D768A">
        <w:rPr>
          <w:rFonts w:ascii="Arial" w:hAnsi="Arial" w:cs="Arial"/>
          <w:sz w:val="24"/>
          <w:szCs w:val="24"/>
        </w:rPr>
        <w:tab/>
        <w:t xml:space="preserve">Peran infeksi </w:t>
      </w:r>
      <w:r w:rsidRPr="009D768A">
        <w:rPr>
          <w:rFonts w:ascii="Arial" w:hAnsi="Arial" w:cs="Arial"/>
          <w:i/>
          <w:sz w:val="24"/>
          <w:szCs w:val="24"/>
        </w:rPr>
        <w:t xml:space="preserve">Helicobacter pylori </w:t>
      </w:r>
      <w:r w:rsidRPr="009D768A">
        <w:rPr>
          <w:rFonts w:ascii="Arial" w:hAnsi="Arial" w:cs="Arial"/>
          <w:sz w:val="24"/>
          <w:szCs w:val="24"/>
        </w:rPr>
        <w:t>pada dispep</w:t>
      </w:r>
      <w:r>
        <w:rPr>
          <w:rFonts w:ascii="Arial" w:hAnsi="Arial" w:cs="Arial"/>
          <w:sz w:val="24"/>
          <w:szCs w:val="24"/>
        </w:rPr>
        <w:t>sia fungsional belum sepenuhnya</w:t>
      </w:r>
      <w:r w:rsidRPr="009D768A">
        <w:rPr>
          <w:rFonts w:ascii="Arial" w:hAnsi="Arial" w:cs="Arial"/>
          <w:sz w:val="24"/>
          <w:szCs w:val="24"/>
        </w:rPr>
        <w:t xml:space="preserve"> dimengerti dan diterima. Dari berbagai laporan, kekerapan </w:t>
      </w:r>
      <w:r w:rsidRPr="009D768A">
        <w:rPr>
          <w:rFonts w:ascii="Arial" w:hAnsi="Arial" w:cs="Arial"/>
          <w:i/>
          <w:sz w:val="24"/>
          <w:szCs w:val="24"/>
        </w:rPr>
        <w:t>Helicobacter pylori</w:t>
      </w:r>
      <w:r w:rsidRPr="009D768A">
        <w:rPr>
          <w:rFonts w:ascii="Arial" w:hAnsi="Arial" w:cs="Arial"/>
          <w:sz w:val="24"/>
          <w:szCs w:val="24"/>
        </w:rPr>
        <w:t xml:space="preserve"> pada dispepsia fungsional sekitar 50% dan tidak berbeda bermakna dengan angka kekerapan </w:t>
      </w:r>
      <w:r w:rsidRPr="009D768A">
        <w:rPr>
          <w:rFonts w:ascii="Arial" w:hAnsi="Arial" w:cs="Arial"/>
          <w:i/>
          <w:sz w:val="24"/>
          <w:szCs w:val="24"/>
        </w:rPr>
        <w:t>Helicobacter pylori</w:t>
      </w:r>
      <w:r w:rsidRPr="009D768A">
        <w:rPr>
          <w:rFonts w:ascii="Arial" w:hAnsi="Arial" w:cs="Arial"/>
          <w:sz w:val="24"/>
          <w:szCs w:val="24"/>
        </w:rPr>
        <w:t xml:space="preserve"> pada kelompok orang sehat. Mulai ada kecenderungan untuk melakukan eradikasi </w:t>
      </w:r>
      <w:r w:rsidRPr="009D768A">
        <w:rPr>
          <w:rFonts w:ascii="Arial" w:hAnsi="Arial" w:cs="Arial"/>
          <w:i/>
          <w:sz w:val="24"/>
          <w:szCs w:val="24"/>
        </w:rPr>
        <w:t>Helicobacter pylori</w:t>
      </w:r>
      <w:r w:rsidRPr="009D768A">
        <w:rPr>
          <w:rFonts w:ascii="Arial" w:hAnsi="Arial" w:cs="Arial"/>
          <w:sz w:val="24"/>
          <w:szCs w:val="24"/>
        </w:rPr>
        <w:t xml:space="preserve"> pada pasien dispepsia </w:t>
      </w:r>
      <w:r w:rsidRPr="009D768A">
        <w:rPr>
          <w:rFonts w:ascii="Arial" w:hAnsi="Arial" w:cs="Arial"/>
          <w:sz w:val="24"/>
          <w:szCs w:val="24"/>
        </w:rPr>
        <w:lastRenderedPageBreak/>
        <w:t xml:space="preserve">fungsional dengan </w:t>
      </w:r>
      <w:r w:rsidRPr="009D768A">
        <w:rPr>
          <w:rFonts w:ascii="Arial" w:hAnsi="Arial" w:cs="Arial"/>
          <w:i/>
          <w:sz w:val="24"/>
          <w:szCs w:val="24"/>
        </w:rPr>
        <w:t xml:space="preserve">Helicobacter pylori </w:t>
      </w:r>
      <w:r w:rsidRPr="009D768A">
        <w:rPr>
          <w:rFonts w:ascii="Arial" w:hAnsi="Arial" w:cs="Arial"/>
          <w:sz w:val="24"/>
          <w:szCs w:val="24"/>
        </w:rPr>
        <w:t>positif yang gagal dengan pengobatan konservatif baku.</w:t>
      </w:r>
      <w:r w:rsidRPr="009D768A">
        <w:rPr>
          <w:rFonts w:ascii="Arial" w:hAnsi="Arial" w:cs="Arial"/>
          <w:sz w:val="24"/>
          <w:szCs w:val="24"/>
        </w:rPr>
        <w:tab/>
      </w:r>
    </w:p>
    <w:p w:rsidR="00CF4103" w:rsidRPr="009D768A" w:rsidRDefault="00CF4103" w:rsidP="00CF4103">
      <w:pPr>
        <w:pStyle w:val="ListParagraph"/>
        <w:numPr>
          <w:ilvl w:val="0"/>
          <w:numId w:val="18"/>
        </w:numPr>
        <w:tabs>
          <w:tab w:val="left" w:pos="570"/>
          <w:tab w:val="left" w:pos="1418"/>
        </w:tabs>
        <w:spacing w:after="0" w:line="480" w:lineRule="auto"/>
        <w:jc w:val="both"/>
        <w:rPr>
          <w:rFonts w:ascii="Arial" w:hAnsi="Arial" w:cs="Arial"/>
          <w:sz w:val="24"/>
          <w:szCs w:val="24"/>
        </w:rPr>
      </w:pPr>
      <w:r>
        <w:rPr>
          <w:rFonts w:ascii="Arial" w:hAnsi="Arial" w:cs="Arial"/>
          <w:sz w:val="24"/>
          <w:szCs w:val="24"/>
        </w:rPr>
        <w:t>Dismotilitas g</w:t>
      </w:r>
      <w:r w:rsidRPr="009D768A">
        <w:rPr>
          <w:rFonts w:ascii="Arial" w:hAnsi="Arial" w:cs="Arial"/>
          <w:sz w:val="24"/>
          <w:szCs w:val="24"/>
        </w:rPr>
        <w:t>astrointestinal</w:t>
      </w:r>
      <w:r>
        <w:rPr>
          <w:rFonts w:ascii="Arial" w:hAnsi="Arial" w:cs="Arial"/>
          <w:sz w:val="24"/>
          <w:szCs w:val="24"/>
        </w:rPr>
        <w:t>.</w:t>
      </w:r>
    </w:p>
    <w:p w:rsidR="00CF4103" w:rsidRPr="009D768A" w:rsidRDefault="00CF4103" w:rsidP="00CF4103">
      <w:pPr>
        <w:pStyle w:val="ListParagraph"/>
        <w:tabs>
          <w:tab w:val="left" w:pos="570"/>
          <w:tab w:val="left" w:pos="1418"/>
          <w:tab w:val="left" w:pos="2977"/>
        </w:tabs>
        <w:spacing w:after="0" w:line="480" w:lineRule="auto"/>
        <w:ind w:left="2259"/>
        <w:jc w:val="both"/>
        <w:rPr>
          <w:rFonts w:ascii="Arial" w:hAnsi="Arial" w:cs="Arial"/>
          <w:sz w:val="24"/>
          <w:szCs w:val="24"/>
        </w:rPr>
      </w:pPr>
      <w:r w:rsidRPr="009D768A">
        <w:rPr>
          <w:rFonts w:ascii="Arial" w:hAnsi="Arial" w:cs="Arial"/>
          <w:sz w:val="24"/>
          <w:szCs w:val="24"/>
        </w:rPr>
        <w:tab/>
        <w:t>Berbagai studi melaporkan bahwa pada dispepsia fungsional terjadi perlambatan pengosongan lambung dan adanya hipomotilitas antrum (sampai 50%), gangguan akomodasi lambung waktu makan, disritmia ga</w:t>
      </w:r>
      <w:r>
        <w:rPr>
          <w:rFonts w:ascii="Arial" w:hAnsi="Arial" w:cs="Arial"/>
          <w:sz w:val="24"/>
          <w:szCs w:val="24"/>
        </w:rPr>
        <w:t>s</w:t>
      </w:r>
      <w:r w:rsidRPr="009D768A">
        <w:rPr>
          <w:rFonts w:ascii="Arial" w:hAnsi="Arial" w:cs="Arial"/>
          <w:sz w:val="24"/>
          <w:szCs w:val="24"/>
        </w:rPr>
        <w:t xml:space="preserve">ter dan hipersensitivitas viseral. Salah satu dari keadaan ini dapat ditemukan pada setengah sampai dua pertiga kasus dispepsia fungsional. Perlambatan pengosongan lambung terjadi pada 25-80% kasus dispepsia fungsional, tetapi tidak ada korelasi antara beratnya keluhan dengan derajat perlambatan pengosongan lambung. </w:t>
      </w:r>
    </w:p>
    <w:p w:rsidR="00CF4103" w:rsidRPr="009D768A" w:rsidRDefault="00CF4103" w:rsidP="00CF4103">
      <w:pPr>
        <w:pStyle w:val="ListParagraph"/>
        <w:tabs>
          <w:tab w:val="left" w:pos="570"/>
          <w:tab w:val="left" w:pos="1418"/>
          <w:tab w:val="left" w:pos="2977"/>
        </w:tabs>
        <w:spacing w:after="0" w:line="480" w:lineRule="auto"/>
        <w:ind w:left="2259"/>
        <w:jc w:val="both"/>
        <w:rPr>
          <w:rFonts w:ascii="Arial" w:hAnsi="Arial" w:cs="Arial"/>
          <w:sz w:val="24"/>
          <w:szCs w:val="24"/>
        </w:rPr>
      </w:pPr>
      <w:r w:rsidRPr="009D768A">
        <w:rPr>
          <w:rFonts w:ascii="Arial" w:hAnsi="Arial" w:cs="Arial"/>
          <w:sz w:val="24"/>
          <w:szCs w:val="24"/>
        </w:rPr>
        <w:tab/>
        <w:t xml:space="preserve">Pemeriksaan manometri antro-duodenal memperlihatkan adanya abnormalitas dalam bentuk post antral hipomotilitas prandial, disamping juga ditemukannya disfungsi motorik usus halus. Perbedaan patofisiologi ini di duga yang mendasari perbedaan pola keluhan dan akan mempengaruhi pola pikir pengobatan yang akan diambil. Pada kasus dispepsia fungsional yang mengalami </w:t>
      </w:r>
      <w:r w:rsidRPr="009D768A">
        <w:rPr>
          <w:rFonts w:ascii="Arial" w:hAnsi="Arial" w:cs="Arial"/>
          <w:sz w:val="24"/>
          <w:szCs w:val="24"/>
        </w:rPr>
        <w:lastRenderedPageBreak/>
        <w:t>perlambatan pengosongan lambung berkorelasi dengan keluhan mual, muntah, dan rasa penuh di ulu hati. Sedangkan kasus dengan hipersensitivitas terhadap distensi lambung biasanya akan mengeluh nyeri, sendawa dan adanya penurunan berat badan. Rasa cepat kenyang ditemukan pada kasus yang mengalami gangguan akomodasi lambung waktu makan. Pada keadaan normal, waktu makanan masuk lambung terjadi relaksasi fundus dan korpus</w:t>
      </w:r>
      <w:r>
        <w:rPr>
          <w:rFonts w:ascii="Arial" w:hAnsi="Arial" w:cs="Arial"/>
          <w:sz w:val="24"/>
          <w:szCs w:val="24"/>
        </w:rPr>
        <w:t xml:space="preserve"> </w:t>
      </w:r>
      <w:r w:rsidRPr="009D768A">
        <w:rPr>
          <w:rFonts w:ascii="Arial" w:hAnsi="Arial" w:cs="Arial"/>
          <w:sz w:val="24"/>
          <w:szCs w:val="24"/>
        </w:rPr>
        <w:t>gaster tanpa meningkatkan tekanan dalam lambung. Dilaporkan bahwa pada penderita dispepsia fungsional terjadi penurunan kemampuan relaksasi fundus post prandial pada 40% kasus. Konsep ini yang mendasari adanya pembagian sub grup dispepsia fungsional menjadi tipe dismotilitas, tipe seperti ulkus, dan tipe campuran.</w:t>
      </w:r>
      <w:r w:rsidRPr="009D768A">
        <w:rPr>
          <w:rFonts w:ascii="Arial" w:hAnsi="Arial" w:cs="Arial"/>
          <w:sz w:val="24"/>
          <w:szCs w:val="24"/>
        </w:rPr>
        <w:tab/>
      </w:r>
    </w:p>
    <w:p w:rsidR="00CF4103" w:rsidRPr="009D768A" w:rsidRDefault="00CF4103" w:rsidP="00CF4103">
      <w:pPr>
        <w:pStyle w:val="ListParagraph"/>
        <w:numPr>
          <w:ilvl w:val="0"/>
          <w:numId w:val="18"/>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 xml:space="preserve">Ambang rangsang </w:t>
      </w:r>
      <w:r>
        <w:rPr>
          <w:rFonts w:ascii="Arial" w:hAnsi="Arial" w:cs="Arial"/>
          <w:sz w:val="24"/>
          <w:szCs w:val="24"/>
        </w:rPr>
        <w:t>p</w:t>
      </w:r>
      <w:r w:rsidRPr="009D768A">
        <w:rPr>
          <w:rFonts w:ascii="Arial" w:hAnsi="Arial" w:cs="Arial"/>
          <w:sz w:val="24"/>
          <w:szCs w:val="24"/>
        </w:rPr>
        <w:t>ersepsi</w:t>
      </w:r>
      <w:r>
        <w:rPr>
          <w:rFonts w:ascii="Arial" w:hAnsi="Arial" w:cs="Arial"/>
          <w:sz w:val="24"/>
          <w:szCs w:val="24"/>
        </w:rPr>
        <w:t>.</w:t>
      </w:r>
    </w:p>
    <w:p w:rsidR="00CF4103" w:rsidRPr="009D768A" w:rsidRDefault="00CF4103" w:rsidP="00CF4103">
      <w:pPr>
        <w:pStyle w:val="ListParagraph"/>
        <w:tabs>
          <w:tab w:val="left" w:pos="570"/>
          <w:tab w:val="left" w:pos="1418"/>
          <w:tab w:val="left" w:pos="2977"/>
        </w:tabs>
        <w:spacing w:after="0" w:line="480" w:lineRule="auto"/>
        <w:ind w:left="2259"/>
        <w:jc w:val="both"/>
        <w:rPr>
          <w:rFonts w:ascii="Arial" w:hAnsi="Arial" w:cs="Arial"/>
          <w:sz w:val="24"/>
          <w:szCs w:val="24"/>
        </w:rPr>
      </w:pPr>
      <w:r w:rsidRPr="009D768A">
        <w:rPr>
          <w:rFonts w:ascii="Arial" w:hAnsi="Arial" w:cs="Arial"/>
          <w:sz w:val="24"/>
          <w:szCs w:val="24"/>
        </w:rPr>
        <w:tab/>
        <w:t xml:space="preserve">Dinding usus mempunyai berbagai reseptor, termasuk reseptor kimiawi, reseptor mekanik dan </w:t>
      </w:r>
      <w:r w:rsidRPr="0016303D">
        <w:rPr>
          <w:rFonts w:ascii="Arial" w:hAnsi="Arial" w:cs="Arial"/>
          <w:i/>
          <w:sz w:val="24"/>
          <w:szCs w:val="24"/>
        </w:rPr>
        <w:t>nociceptor</w:t>
      </w:r>
      <w:r w:rsidRPr="009D768A">
        <w:rPr>
          <w:rFonts w:ascii="Arial" w:hAnsi="Arial" w:cs="Arial"/>
          <w:sz w:val="24"/>
          <w:szCs w:val="24"/>
        </w:rPr>
        <w:t xml:space="preserve">. Dalam studi tampaknya kasus dispepsia ini mempunyai hipersensitivitas viseral terhadap distensi balon gaster atau duodenum. Bagaimana mekanismenya, masih belum dipahami. Penelitian </w:t>
      </w:r>
      <w:r w:rsidRPr="009D768A">
        <w:rPr>
          <w:rFonts w:ascii="Arial" w:hAnsi="Arial" w:cs="Arial"/>
          <w:sz w:val="24"/>
          <w:szCs w:val="24"/>
        </w:rPr>
        <w:lastRenderedPageBreak/>
        <w:t>dengan menggunakan balon intragastrik didapatkan hasil bahwa 50% populasi dispepsia fungsional sudah timbul rasa nyeri atau tidak nyaman di perut pada inflasi balon dengan volume yang lebih rendah dibandingkan volume yang menimbulkan rasa nyeri pada populasi kontrol.</w:t>
      </w:r>
      <w:r w:rsidRPr="009D768A">
        <w:rPr>
          <w:rFonts w:ascii="Arial" w:hAnsi="Arial" w:cs="Arial"/>
          <w:sz w:val="24"/>
          <w:szCs w:val="24"/>
        </w:rPr>
        <w:tab/>
      </w:r>
    </w:p>
    <w:p w:rsidR="00CF4103" w:rsidRPr="009D768A" w:rsidRDefault="00CF4103" w:rsidP="00CF4103">
      <w:pPr>
        <w:pStyle w:val="ListParagraph"/>
        <w:numPr>
          <w:ilvl w:val="0"/>
          <w:numId w:val="18"/>
        </w:numPr>
        <w:tabs>
          <w:tab w:val="left" w:pos="570"/>
          <w:tab w:val="left" w:pos="1418"/>
        </w:tabs>
        <w:spacing w:after="0" w:line="480" w:lineRule="auto"/>
        <w:jc w:val="both"/>
        <w:rPr>
          <w:rFonts w:ascii="Arial" w:hAnsi="Arial" w:cs="Arial"/>
          <w:sz w:val="24"/>
          <w:szCs w:val="24"/>
        </w:rPr>
      </w:pPr>
      <w:r>
        <w:rPr>
          <w:rFonts w:ascii="Arial" w:hAnsi="Arial" w:cs="Arial"/>
          <w:sz w:val="24"/>
          <w:szCs w:val="24"/>
        </w:rPr>
        <w:t>Disfungsi a</w:t>
      </w:r>
      <w:r w:rsidRPr="009D768A">
        <w:rPr>
          <w:rFonts w:ascii="Arial" w:hAnsi="Arial" w:cs="Arial"/>
          <w:sz w:val="24"/>
          <w:szCs w:val="24"/>
        </w:rPr>
        <w:t>utonom</w:t>
      </w:r>
      <w:r>
        <w:rPr>
          <w:rFonts w:ascii="Arial" w:hAnsi="Arial" w:cs="Arial"/>
          <w:sz w:val="24"/>
          <w:szCs w:val="24"/>
        </w:rPr>
        <w:t>.</w:t>
      </w:r>
    </w:p>
    <w:p w:rsidR="00CF4103" w:rsidRPr="009D768A" w:rsidRDefault="00CF4103" w:rsidP="00CF4103">
      <w:pPr>
        <w:pStyle w:val="ListParagraph"/>
        <w:tabs>
          <w:tab w:val="left" w:pos="570"/>
          <w:tab w:val="left" w:pos="1418"/>
          <w:tab w:val="left" w:pos="2977"/>
        </w:tabs>
        <w:spacing w:after="0" w:line="480" w:lineRule="auto"/>
        <w:ind w:left="2259"/>
        <w:jc w:val="both"/>
        <w:rPr>
          <w:rFonts w:ascii="Arial" w:hAnsi="Arial" w:cs="Arial"/>
          <w:sz w:val="24"/>
          <w:szCs w:val="24"/>
        </w:rPr>
      </w:pPr>
      <w:r w:rsidRPr="009D768A">
        <w:rPr>
          <w:rFonts w:ascii="Arial" w:hAnsi="Arial" w:cs="Arial"/>
          <w:sz w:val="24"/>
          <w:szCs w:val="24"/>
        </w:rPr>
        <w:tab/>
        <w:t>Disfungsi persyarafan vagal diduga berperan dalam hipersensitivitas gastrointestinal pada kasus dispepsia fungsional. Adanya neuropati vagal juga diduga berperan dalam kegagalan relaksai bagian proksimal lambung waktu menerima makanan, sehingga menimbulkan gangguan akomodasi lambung dan rasa cepat kenyang.</w:t>
      </w:r>
    </w:p>
    <w:p w:rsidR="00CF4103" w:rsidRPr="009D768A" w:rsidRDefault="00CF4103" w:rsidP="00CF4103">
      <w:pPr>
        <w:pStyle w:val="ListParagraph"/>
        <w:numPr>
          <w:ilvl w:val="0"/>
          <w:numId w:val="18"/>
        </w:numPr>
        <w:tabs>
          <w:tab w:val="left" w:pos="570"/>
          <w:tab w:val="left" w:pos="1418"/>
        </w:tabs>
        <w:spacing w:after="0" w:line="480" w:lineRule="auto"/>
        <w:jc w:val="both"/>
        <w:rPr>
          <w:rFonts w:ascii="Arial" w:hAnsi="Arial" w:cs="Arial"/>
          <w:sz w:val="24"/>
          <w:szCs w:val="24"/>
        </w:rPr>
      </w:pPr>
      <w:r>
        <w:rPr>
          <w:rFonts w:ascii="Arial" w:hAnsi="Arial" w:cs="Arial"/>
          <w:sz w:val="24"/>
          <w:szCs w:val="24"/>
        </w:rPr>
        <w:t>Aktifitas mioelektrik l</w:t>
      </w:r>
      <w:r w:rsidRPr="009D768A">
        <w:rPr>
          <w:rFonts w:ascii="Arial" w:hAnsi="Arial" w:cs="Arial"/>
          <w:sz w:val="24"/>
          <w:szCs w:val="24"/>
        </w:rPr>
        <w:t>ambung</w:t>
      </w:r>
      <w:r>
        <w:rPr>
          <w:rFonts w:ascii="Arial" w:hAnsi="Arial" w:cs="Arial"/>
          <w:sz w:val="24"/>
          <w:szCs w:val="24"/>
        </w:rPr>
        <w:t>.</w:t>
      </w:r>
    </w:p>
    <w:p w:rsidR="00CF4103" w:rsidRPr="009D768A" w:rsidRDefault="00CF4103" w:rsidP="00CF4103">
      <w:pPr>
        <w:pStyle w:val="ListParagraph"/>
        <w:tabs>
          <w:tab w:val="left" w:pos="570"/>
          <w:tab w:val="left" w:pos="1418"/>
          <w:tab w:val="left" w:pos="2977"/>
        </w:tabs>
        <w:spacing w:after="0" w:line="480" w:lineRule="auto"/>
        <w:ind w:left="2259"/>
        <w:jc w:val="both"/>
        <w:rPr>
          <w:rFonts w:ascii="Arial" w:hAnsi="Arial" w:cs="Arial"/>
          <w:sz w:val="24"/>
          <w:szCs w:val="24"/>
        </w:rPr>
      </w:pPr>
      <w:r w:rsidRPr="009D768A">
        <w:rPr>
          <w:rFonts w:ascii="Arial" w:hAnsi="Arial" w:cs="Arial"/>
          <w:sz w:val="24"/>
          <w:szCs w:val="24"/>
        </w:rPr>
        <w:tab/>
        <w:t>Adanya disritmia mioelektrik lambung pada pemeriksaan</w:t>
      </w:r>
      <w:r>
        <w:rPr>
          <w:rFonts w:ascii="Arial" w:hAnsi="Arial" w:cs="Arial"/>
          <w:sz w:val="24"/>
          <w:szCs w:val="24"/>
        </w:rPr>
        <w:t xml:space="preserve"> elektrogastrografi berupa takigastria, bradi</w:t>
      </w:r>
      <w:r w:rsidRPr="009D768A">
        <w:rPr>
          <w:rFonts w:ascii="Arial" w:hAnsi="Arial" w:cs="Arial"/>
          <w:sz w:val="24"/>
          <w:szCs w:val="24"/>
        </w:rPr>
        <w:t>gastria pada kurang lebih 40%</w:t>
      </w:r>
      <w:r>
        <w:rPr>
          <w:rFonts w:ascii="Arial" w:hAnsi="Arial" w:cs="Arial"/>
          <w:sz w:val="24"/>
          <w:szCs w:val="24"/>
        </w:rPr>
        <w:t xml:space="preserve"> </w:t>
      </w:r>
      <w:r w:rsidRPr="009D768A">
        <w:rPr>
          <w:rFonts w:ascii="Arial" w:hAnsi="Arial" w:cs="Arial"/>
          <w:sz w:val="24"/>
          <w:szCs w:val="24"/>
        </w:rPr>
        <w:t>kasus dispepsia fungsional, tapi hal ini bersifat inkonsisten.</w:t>
      </w:r>
    </w:p>
    <w:p w:rsidR="00CF4103" w:rsidRPr="009D768A" w:rsidRDefault="00CF4103" w:rsidP="00CF4103">
      <w:pPr>
        <w:pStyle w:val="ListParagraph"/>
        <w:numPr>
          <w:ilvl w:val="0"/>
          <w:numId w:val="18"/>
        </w:numPr>
        <w:tabs>
          <w:tab w:val="left" w:pos="570"/>
          <w:tab w:val="left" w:pos="1418"/>
        </w:tabs>
        <w:spacing w:after="0" w:line="480" w:lineRule="auto"/>
        <w:jc w:val="both"/>
        <w:rPr>
          <w:rFonts w:ascii="Arial" w:hAnsi="Arial" w:cs="Arial"/>
          <w:sz w:val="24"/>
          <w:szCs w:val="24"/>
        </w:rPr>
      </w:pPr>
      <w:r>
        <w:rPr>
          <w:rFonts w:ascii="Arial" w:hAnsi="Arial" w:cs="Arial"/>
          <w:sz w:val="24"/>
          <w:szCs w:val="24"/>
        </w:rPr>
        <w:t>Hormonal.</w:t>
      </w:r>
      <w:r w:rsidRPr="009D768A">
        <w:rPr>
          <w:rFonts w:ascii="Arial" w:hAnsi="Arial" w:cs="Arial"/>
          <w:sz w:val="24"/>
          <w:szCs w:val="24"/>
        </w:rPr>
        <w:t xml:space="preserve"> </w:t>
      </w:r>
    </w:p>
    <w:p w:rsidR="00CF4103" w:rsidRPr="009D768A" w:rsidRDefault="00CF4103" w:rsidP="00CF4103">
      <w:pPr>
        <w:pStyle w:val="ListParagraph"/>
        <w:tabs>
          <w:tab w:val="left" w:pos="570"/>
          <w:tab w:val="left" w:pos="1418"/>
          <w:tab w:val="left" w:pos="2977"/>
        </w:tabs>
        <w:spacing w:after="0" w:line="480" w:lineRule="auto"/>
        <w:ind w:left="2259"/>
        <w:jc w:val="both"/>
        <w:rPr>
          <w:rFonts w:ascii="Arial" w:hAnsi="Arial" w:cs="Arial"/>
          <w:sz w:val="24"/>
          <w:szCs w:val="24"/>
        </w:rPr>
      </w:pPr>
      <w:r w:rsidRPr="009D768A">
        <w:rPr>
          <w:rFonts w:ascii="Arial" w:hAnsi="Arial" w:cs="Arial"/>
          <w:sz w:val="24"/>
          <w:szCs w:val="24"/>
        </w:rPr>
        <w:tab/>
        <w:t xml:space="preserve">Peran hormonal belum jelas dalam patogenesis dispepsia fungsional. Dilaporkan adanya penurunan kadar hormon motilin yang menyebabkan </w:t>
      </w:r>
      <w:r w:rsidRPr="009D768A">
        <w:rPr>
          <w:rFonts w:ascii="Arial" w:hAnsi="Arial" w:cs="Arial"/>
          <w:sz w:val="24"/>
          <w:szCs w:val="24"/>
        </w:rPr>
        <w:lastRenderedPageBreak/>
        <w:t>gangguan motilitas antroduodenal. Dalam beberapa percobaan, progesteron, estradiol dan prolaktin mempengaruhi kontraktilitas otot polos dan memperlambat waktu transit gastrointestinal.</w:t>
      </w:r>
    </w:p>
    <w:p w:rsidR="00CF4103" w:rsidRPr="009D768A" w:rsidRDefault="00CF4103" w:rsidP="00CF4103">
      <w:pPr>
        <w:pStyle w:val="ListParagraph"/>
        <w:numPr>
          <w:ilvl w:val="0"/>
          <w:numId w:val="18"/>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 xml:space="preserve">Diet dan </w:t>
      </w:r>
      <w:r>
        <w:rPr>
          <w:rFonts w:ascii="Arial" w:hAnsi="Arial" w:cs="Arial"/>
          <w:sz w:val="24"/>
          <w:szCs w:val="24"/>
        </w:rPr>
        <w:t>f</w:t>
      </w:r>
      <w:r w:rsidRPr="009D768A">
        <w:rPr>
          <w:rFonts w:ascii="Arial" w:hAnsi="Arial" w:cs="Arial"/>
          <w:sz w:val="24"/>
          <w:szCs w:val="24"/>
        </w:rPr>
        <w:t>aktor lingkungan</w:t>
      </w:r>
      <w:r>
        <w:rPr>
          <w:rFonts w:ascii="Arial" w:hAnsi="Arial" w:cs="Arial"/>
          <w:sz w:val="24"/>
          <w:szCs w:val="24"/>
        </w:rPr>
        <w:t>.</w:t>
      </w:r>
    </w:p>
    <w:p w:rsidR="00CF4103" w:rsidRPr="009D768A" w:rsidRDefault="00CF4103" w:rsidP="00CF4103">
      <w:pPr>
        <w:pStyle w:val="ListParagraph"/>
        <w:tabs>
          <w:tab w:val="left" w:pos="570"/>
          <w:tab w:val="left" w:pos="1418"/>
          <w:tab w:val="left" w:pos="2977"/>
        </w:tabs>
        <w:spacing w:after="0" w:line="480" w:lineRule="auto"/>
        <w:ind w:left="2259"/>
        <w:jc w:val="both"/>
        <w:rPr>
          <w:rFonts w:ascii="Arial" w:hAnsi="Arial" w:cs="Arial"/>
          <w:sz w:val="24"/>
          <w:szCs w:val="24"/>
        </w:rPr>
      </w:pPr>
      <w:r w:rsidRPr="009D768A">
        <w:rPr>
          <w:rFonts w:ascii="Arial" w:hAnsi="Arial" w:cs="Arial"/>
          <w:sz w:val="24"/>
          <w:szCs w:val="24"/>
        </w:rPr>
        <w:tab/>
        <w:t>Adanya intoleransi makanan dilaporkan lebih sering terjadi pada kasus dispepsia fungsional dibandingkan kasus kontrol.</w:t>
      </w:r>
    </w:p>
    <w:p w:rsidR="00CF4103" w:rsidRPr="009D768A" w:rsidRDefault="00CF4103" w:rsidP="00CF4103">
      <w:pPr>
        <w:pStyle w:val="ListParagraph"/>
        <w:numPr>
          <w:ilvl w:val="0"/>
          <w:numId w:val="18"/>
        </w:numPr>
        <w:tabs>
          <w:tab w:val="left" w:pos="570"/>
          <w:tab w:val="left" w:pos="1418"/>
        </w:tabs>
        <w:spacing w:after="0" w:line="480" w:lineRule="auto"/>
        <w:jc w:val="both"/>
        <w:rPr>
          <w:rFonts w:ascii="Arial" w:hAnsi="Arial" w:cs="Arial"/>
          <w:sz w:val="24"/>
          <w:szCs w:val="24"/>
        </w:rPr>
      </w:pPr>
      <w:r w:rsidRPr="009D768A">
        <w:rPr>
          <w:rFonts w:ascii="Arial" w:hAnsi="Arial" w:cs="Arial"/>
          <w:sz w:val="24"/>
          <w:szCs w:val="24"/>
        </w:rPr>
        <w:t>Psikologi</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570"/>
          <w:tab w:val="left" w:pos="1418"/>
          <w:tab w:val="left" w:pos="2977"/>
        </w:tabs>
        <w:spacing w:after="0" w:line="480" w:lineRule="auto"/>
        <w:ind w:left="2259"/>
        <w:jc w:val="both"/>
        <w:rPr>
          <w:rFonts w:ascii="Arial" w:hAnsi="Arial" w:cs="Arial"/>
          <w:sz w:val="24"/>
          <w:szCs w:val="24"/>
        </w:rPr>
      </w:pPr>
      <w:r w:rsidRPr="009D768A">
        <w:rPr>
          <w:rFonts w:ascii="Arial" w:hAnsi="Arial" w:cs="Arial"/>
          <w:sz w:val="24"/>
          <w:szCs w:val="24"/>
        </w:rPr>
        <w:tab/>
        <w:t xml:space="preserve">Adanya stress akut dapat mempengaruhi fungsi gastrointestinal dan mencetuskan keluhan pada orang sehat. Dilaporkan adanya penurunan kontraktilitas lambung yang mendahului keluhan mual setelah stimulus stress sentral. Tapi korelasi antara faktor psikologi stress kehidupan, fungsi otonom dan motilitas masih kontroversial. Tidak didapatkan personaliti yang karakteristik untuk kelompok dispepsia fungsional ini dibandingkan kelompok kontrol. Walaupun dilaporkan dalam studi terbatas adanya kecenderungan pada kasus dispepsia fungsional terdapat masa kecil yang tidak bahagia, adanya </w:t>
      </w:r>
      <w:r w:rsidRPr="009D768A">
        <w:rPr>
          <w:rFonts w:ascii="Arial" w:hAnsi="Arial" w:cs="Arial"/>
          <w:i/>
          <w:sz w:val="24"/>
          <w:szCs w:val="24"/>
        </w:rPr>
        <w:t>sexual abuse</w:t>
      </w:r>
      <w:r w:rsidRPr="009D768A">
        <w:rPr>
          <w:rFonts w:ascii="Arial" w:hAnsi="Arial" w:cs="Arial"/>
          <w:sz w:val="24"/>
          <w:szCs w:val="24"/>
        </w:rPr>
        <w:t>, atau adanya gangguan psikiatrik.</w:t>
      </w:r>
    </w:p>
    <w:p w:rsidR="00CF4103" w:rsidRPr="009D768A" w:rsidRDefault="00CF4103" w:rsidP="00CF4103">
      <w:pPr>
        <w:pStyle w:val="ListParagraph"/>
        <w:numPr>
          <w:ilvl w:val="0"/>
          <w:numId w:val="17"/>
        </w:numPr>
        <w:tabs>
          <w:tab w:val="left" w:pos="570"/>
          <w:tab w:val="left" w:pos="1418"/>
        </w:tabs>
        <w:spacing w:after="0" w:line="480" w:lineRule="auto"/>
        <w:jc w:val="both"/>
        <w:rPr>
          <w:rFonts w:ascii="Arial" w:hAnsi="Arial" w:cs="Arial"/>
          <w:sz w:val="24"/>
          <w:szCs w:val="24"/>
        </w:rPr>
      </w:pPr>
      <w:r>
        <w:rPr>
          <w:rFonts w:ascii="Arial" w:hAnsi="Arial" w:cs="Arial"/>
          <w:sz w:val="24"/>
          <w:szCs w:val="24"/>
        </w:rPr>
        <w:lastRenderedPageBreak/>
        <w:t>Gambaran kl</w:t>
      </w:r>
      <w:r w:rsidRPr="009D768A">
        <w:rPr>
          <w:rFonts w:ascii="Arial" w:hAnsi="Arial" w:cs="Arial"/>
          <w:sz w:val="24"/>
          <w:szCs w:val="24"/>
        </w:rPr>
        <w:t>inis</w:t>
      </w:r>
      <w:r>
        <w:rPr>
          <w:rFonts w:ascii="Arial" w:hAnsi="Arial" w:cs="Arial"/>
          <w:sz w:val="24"/>
          <w:szCs w:val="24"/>
        </w:rPr>
        <w:t>.</w:t>
      </w:r>
    </w:p>
    <w:p w:rsidR="00CF4103" w:rsidRPr="009D768A" w:rsidRDefault="00CF4103" w:rsidP="00CF4103">
      <w:pPr>
        <w:pStyle w:val="ListParagraph"/>
        <w:tabs>
          <w:tab w:val="left" w:pos="570"/>
          <w:tab w:val="left" w:pos="1418"/>
        </w:tabs>
        <w:spacing w:after="0" w:line="480" w:lineRule="auto"/>
        <w:ind w:left="1440"/>
        <w:jc w:val="both"/>
        <w:rPr>
          <w:rFonts w:ascii="Arial" w:hAnsi="Arial" w:cs="Arial"/>
          <w:sz w:val="24"/>
          <w:szCs w:val="24"/>
        </w:rPr>
      </w:pPr>
      <w:r w:rsidRPr="009D768A">
        <w:rPr>
          <w:rFonts w:ascii="Arial" w:hAnsi="Arial" w:cs="Arial"/>
          <w:sz w:val="24"/>
          <w:szCs w:val="24"/>
        </w:rPr>
        <w:tab/>
        <w:t xml:space="preserve">Karena bervariasinya jenis keluhan dan kuantitas/ kualitasnya pada setiap pasien dispepsia, maka banyak disarankan untuk mengklasifikasikan dispepsia fungsional menjadi beberapa subgrup didasarkan pada keluhan yang paling mencolok atau dominan. Bila nyeri ulu hati yang dominan dan disertai nyeri pada malam hari dikategorikan sebagai dispepsia fungsional tipe seperti ulkus </w:t>
      </w:r>
      <w:r w:rsidRPr="009D768A">
        <w:rPr>
          <w:rFonts w:ascii="Arial" w:hAnsi="Arial" w:cs="Arial"/>
          <w:i/>
          <w:sz w:val="24"/>
          <w:szCs w:val="24"/>
        </w:rPr>
        <w:t>(ulcer like dyspepsia).</w:t>
      </w:r>
      <w:r w:rsidRPr="009D768A">
        <w:rPr>
          <w:rFonts w:ascii="Arial" w:hAnsi="Arial" w:cs="Arial"/>
          <w:sz w:val="24"/>
          <w:szCs w:val="24"/>
        </w:rPr>
        <w:t xml:space="preserve"> Bila kembung, mual, cepat kenyang merupakan keluhan yang paling sering dikemukakan, maka dikategorikan sebagai dispepsia fungsional tipe seperti dismotilitas </w:t>
      </w:r>
      <w:r w:rsidRPr="009D768A">
        <w:rPr>
          <w:rFonts w:ascii="Arial" w:hAnsi="Arial" w:cs="Arial"/>
          <w:i/>
          <w:sz w:val="24"/>
          <w:szCs w:val="24"/>
        </w:rPr>
        <w:t>(dismotility like dyspepsia)</w:t>
      </w:r>
      <w:r w:rsidRPr="009D768A">
        <w:rPr>
          <w:rFonts w:ascii="Arial" w:hAnsi="Arial" w:cs="Arial"/>
          <w:sz w:val="24"/>
          <w:szCs w:val="24"/>
        </w:rPr>
        <w:t>. Bila tidak ada keluhan yang bersifat dominan, dikategorikan sebagai dispepsia non-spesifik (Djojoningrat, 2009).</w:t>
      </w:r>
    </w:p>
    <w:p w:rsidR="00CF4103" w:rsidRPr="009D768A" w:rsidRDefault="00CF4103" w:rsidP="00CF4103">
      <w:pPr>
        <w:pStyle w:val="ListParagraph"/>
        <w:tabs>
          <w:tab w:val="left" w:pos="570"/>
          <w:tab w:val="left" w:pos="1418"/>
        </w:tabs>
        <w:spacing w:after="0" w:line="480" w:lineRule="auto"/>
        <w:ind w:left="1440"/>
        <w:jc w:val="both"/>
        <w:rPr>
          <w:rFonts w:ascii="Arial" w:hAnsi="Arial" w:cs="Arial"/>
          <w:sz w:val="24"/>
          <w:szCs w:val="24"/>
        </w:rPr>
      </w:pPr>
      <w:r w:rsidRPr="009D768A">
        <w:rPr>
          <w:rFonts w:ascii="Arial" w:hAnsi="Arial" w:cs="Arial"/>
          <w:sz w:val="24"/>
          <w:szCs w:val="24"/>
        </w:rPr>
        <w:tab/>
        <w:t xml:space="preserve">Menurut Mansjoer (2001) dalam Sari (2011) dispepsia dibagi menjadi empat tipe: dispepsia dengan keluhan seperti </w:t>
      </w:r>
      <w:r>
        <w:rPr>
          <w:rFonts w:ascii="Arial" w:hAnsi="Arial" w:cs="Arial"/>
          <w:sz w:val="24"/>
          <w:szCs w:val="24"/>
        </w:rPr>
        <w:t xml:space="preserve">dispepsia </w:t>
      </w:r>
      <w:r w:rsidRPr="009D768A">
        <w:rPr>
          <w:rFonts w:ascii="Arial" w:hAnsi="Arial" w:cs="Arial"/>
          <w:sz w:val="24"/>
          <w:szCs w:val="24"/>
        </w:rPr>
        <w:t>ulkus: nyeri epigastrium, nyeri hilang setelah makan, nyeri saat lapar, nyeri episodik. Dispepsia dengan keluhan dismotilitas: mudah kenyang, perut cepat teras</w:t>
      </w:r>
      <w:r>
        <w:rPr>
          <w:rFonts w:ascii="Arial" w:hAnsi="Arial" w:cs="Arial"/>
          <w:sz w:val="24"/>
          <w:szCs w:val="24"/>
        </w:rPr>
        <w:t>a</w:t>
      </w:r>
      <w:r w:rsidRPr="009D768A">
        <w:rPr>
          <w:rFonts w:ascii="Arial" w:hAnsi="Arial" w:cs="Arial"/>
          <w:sz w:val="24"/>
          <w:szCs w:val="24"/>
        </w:rPr>
        <w:t xml:space="preserve"> penuh saat makan, mual, muntah, bengkak abdomen bagian atas, rasa tak nyaman bertambah saat makan. Dispepsia mixed: gejala gabungan antara nyeri ulu hati, mual, kembung, muntah, tapi tidak ad</w:t>
      </w:r>
      <w:r>
        <w:rPr>
          <w:rFonts w:ascii="Arial" w:hAnsi="Arial" w:cs="Arial"/>
          <w:sz w:val="24"/>
          <w:szCs w:val="24"/>
        </w:rPr>
        <w:t>a</w:t>
      </w:r>
      <w:r w:rsidRPr="009D768A">
        <w:rPr>
          <w:rFonts w:ascii="Arial" w:hAnsi="Arial" w:cs="Arial"/>
          <w:sz w:val="24"/>
          <w:szCs w:val="24"/>
        </w:rPr>
        <w:t xml:space="preserve"> yang dominan. Dispepsia </w:t>
      </w:r>
      <w:r w:rsidRPr="009D768A">
        <w:rPr>
          <w:rFonts w:ascii="Arial" w:hAnsi="Arial" w:cs="Arial"/>
          <w:sz w:val="24"/>
          <w:szCs w:val="24"/>
        </w:rPr>
        <w:lastRenderedPageBreak/>
        <w:t>akut dan kronis: berdasarkan atas jangka waktu tiga bulan, bila terjadi 3 bulan atau kurang maka disebut akut dan lebih 3 bulan disebut kronis.</w:t>
      </w:r>
    </w:p>
    <w:p w:rsidR="00CF4103" w:rsidRDefault="0016089F" w:rsidP="00CF4103">
      <w:pPr>
        <w:pStyle w:val="ListParagraph"/>
        <w:numPr>
          <w:ilvl w:val="0"/>
          <w:numId w:val="17"/>
        </w:numPr>
        <w:tabs>
          <w:tab w:val="left" w:pos="570"/>
          <w:tab w:val="left" w:pos="1418"/>
        </w:tabs>
        <w:spacing w:after="0" w:line="480" w:lineRule="auto"/>
        <w:jc w:val="both"/>
        <w:rPr>
          <w:rFonts w:ascii="Arial" w:hAnsi="Arial" w:cs="Arial"/>
          <w:sz w:val="24"/>
          <w:szCs w:val="24"/>
        </w:rPr>
      </w:pPr>
      <w:r>
        <w:rPr>
          <w:rFonts w:ascii="Arial" w:hAnsi="Arial" w:cs="Arial"/>
          <w:noProof/>
          <w:sz w:val="24"/>
          <w:szCs w:val="24"/>
          <w:lang w:val="id-ID" w:eastAsia="id-ID"/>
        </w:rPr>
        <w:pict>
          <v:shape id="_x0000_s1076" type="#_x0000_t32" style="position:absolute;left:0;text-align:left;margin-left:160.5pt;margin-top:26.55pt;width:0;height:14.25pt;flip:y;z-index:251712512" o:connectortype="straight">
            <v:stroke endarrow="block"/>
          </v:shape>
        </w:pict>
      </w:r>
      <w:r w:rsidR="00CF4103">
        <w:rPr>
          <w:rFonts w:ascii="Arial" w:hAnsi="Arial" w:cs="Arial"/>
          <w:sz w:val="24"/>
          <w:szCs w:val="24"/>
        </w:rPr>
        <w:t>Patogenesis.</w:t>
      </w:r>
    </w:p>
    <w:p w:rsidR="00CF4103" w:rsidRDefault="00CF4103" w:rsidP="00CF4103">
      <w:pPr>
        <w:tabs>
          <w:tab w:val="left" w:pos="570"/>
          <w:tab w:val="left" w:pos="1418"/>
        </w:tabs>
        <w:spacing w:after="0" w:line="240" w:lineRule="auto"/>
        <w:ind w:firstLine="570"/>
        <w:jc w:val="both"/>
        <w:rPr>
          <w:rFonts w:ascii="Arial" w:hAnsi="Arial" w:cs="Arial"/>
          <w:sz w:val="24"/>
          <w:szCs w:val="24"/>
        </w:rPr>
      </w:pPr>
      <w:r>
        <w:rPr>
          <w:rFonts w:ascii="Arial" w:hAnsi="Arial" w:cs="Arial"/>
          <w:sz w:val="24"/>
          <w:szCs w:val="24"/>
        </w:rPr>
        <w:t xml:space="preserve">Sekresi asam lambung </w:t>
      </w:r>
      <w:r>
        <w:rPr>
          <w:rFonts w:ascii="Arial" w:hAnsi="Arial" w:cs="Arial"/>
          <w:sz w:val="24"/>
          <w:szCs w:val="24"/>
        </w:rPr>
        <w:tab/>
      </w:r>
      <w:r>
        <w:rPr>
          <w:rFonts w:ascii="Arial" w:hAnsi="Arial" w:cs="Arial"/>
          <w:sz w:val="24"/>
          <w:szCs w:val="24"/>
        </w:rPr>
        <w:tab/>
        <w:t>Dismotilitas GI, faktor hormonal,</w:t>
      </w:r>
    </w:p>
    <w:p w:rsidR="00CF4103" w:rsidRDefault="0016089F" w:rsidP="00CF4103">
      <w:pPr>
        <w:tabs>
          <w:tab w:val="left" w:pos="570"/>
          <w:tab w:val="left" w:pos="1418"/>
        </w:tabs>
        <w:spacing w:after="0" w:line="240" w:lineRule="auto"/>
        <w:jc w:val="both"/>
        <w:rPr>
          <w:rFonts w:ascii="Arial" w:hAnsi="Arial" w:cs="Arial"/>
          <w:sz w:val="24"/>
          <w:szCs w:val="24"/>
        </w:rPr>
      </w:pPr>
      <w:r>
        <w:rPr>
          <w:rFonts w:ascii="Arial" w:hAnsi="Arial" w:cs="Arial"/>
          <w:noProof/>
          <w:sz w:val="24"/>
          <w:szCs w:val="24"/>
          <w:lang w:eastAsia="id-ID"/>
        </w:rPr>
        <w:pict>
          <v:shape id="_x0000_s1079" type="#_x0000_t32" style="position:absolute;left:0;text-align:left;margin-left:91.35pt;margin-top:.15pt;width:0;height:15.45pt;z-index:251715584" o:connectortype="straight">
            <v:stroke endarrow="block"/>
          </v:shape>
        </w:pict>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t>Psikologi, disfungsi autonom.</w:t>
      </w:r>
    </w:p>
    <w:p w:rsidR="00CF4103" w:rsidRDefault="0016089F" w:rsidP="00CF4103">
      <w:pPr>
        <w:tabs>
          <w:tab w:val="left" w:pos="570"/>
          <w:tab w:val="left" w:pos="1418"/>
        </w:tabs>
        <w:spacing w:after="0" w:line="480" w:lineRule="auto"/>
        <w:ind w:firstLine="570"/>
        <w:jc w:val="both"/>
        <w:rPr>
          <w:rFonts w:ascii="Arial" w:hAnsi="Arial" w:cs="Arial"/>
          <w:sz w:val="24"/>
          <w:szCs w:val="24"/>
        </w:rPr>
      </w:pPr>
      <w:r>
        <w:rPr>
          <w:rFonts w:ascii="Arial" w:hAnsi="Arial" w:cs="Arial"/>
          <w:noProof/>
          <w:sz w:val="24"/>
          <w:szCs w:val="24"/>
          <w:lang w:eastAsia="id-ID"/>
        </w:rPr>
        <w:pict>
          <v:shape id="_x0000_s1078" type="#_x0000_t32" style="position:absolute;left:0;text-align:left;margin-left:91.35pt;margin-top:22.5pt;width:112.5pt;height:21.6pt;z-index:251714560" o:connectortype="straight">
            <v:stroke endarrow="block"/>
          </v:shape>
        </w:pict>
      </w:r>
      <w:r>
        <w:rPr>
          <w:rFonts w:ascii="Arial" w:hAnsi="Arial" w:cs="Arial"/>
          <w:noProof/>
          <w:sz w:val="24"/>
          <w:szCs w:val="24"/>
          <w:lang w:eastAsia="id-ID"/>
        </w:rPr>
        <w:pict>
          <v:shape id="_x0000_s1077" type="#_x0000_t32" style="position:absolute;left:0;text-align:left;margin-left:292.35pt;margin-top:1.8pt;width:0;height:20.7pt;z-index:251713536" o:connectortype="straight">
            <v:stroke endarrow="block"/>
          </v:shape>
        </w:pict>
      </w:r>
      <w:r w:rsidR="00CF4103">
        <w:rPr>
          <w:rFonts w:ascii="Arial" w:hAnsi="Arial" w:cs="Arial"/>
          <w:sz w:val="24"/>
          <w:szCs w:val="24"/>
        </w:rPr>
        <w:t>Sensitivitas mukosa lambung</w:t>
      </w:r>
    </w:p>
    <w:p w:rsidR="00CF4103" w:rsidRDefault="00CF4103" w:rsidP="00CF4103">
      <w:pPr>
        <w:tabs>
          <w:tab w:val="left" w:pos="570"/>
          <w:tab w:val="left" w:pos="1418"/>
        </w:tabs>
        <w:spacing w:after="0"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Tidak enak diperut, mual,muntah,</w:t>
      </w:r>
    </w:p>
    <w:p w:rsidR="00CF4103" w:rsidRDefault="0016089F" w:rsidP="00CF4103">
      <w:pPr>
        <w:tabs>
          <w:tab w:val="left" w:pos="570"/>
          <w:tab w:val="left" w:pos="1418"/>
        </w:tabs>
        <w:spacing w:after="0" w:line="240" w:lineRule="auto"/>
        <w:jc w:val="both"/>
        <w:rPr>
          <w:rFonts w:ascii="Arial" w:hAnsi="Arial" w:cs="Arial"/>
          <w:sz w:val="24"/>
          <w:szCs w:val="24"/>
        </w:rPr>
      </w:pPr>
      <w:r>
        <w:rPr>
          <w:rFonts w:ascii="Arial" w:hAnsi="Arial" w:cs="Arial"/>
          <w:noProof/>
          <w:sz w:val="24"/>
          <w:szCs w:val="24"/>
          <w:lang w:eastAsia="id-ID"/>
        </w:rPr>
        <w:pict>
          <v:shape id="_x0000_s1080" type="#_x0000_t32" style="position:absolute;left:0;text-align:left;margin-left:173.85pt;margin-top:11pt;width:30.05pt;height:10pt;flip:y;z-index:251716608" o:connectortype="straight">
            <v:stroke endarrow="block"/>
          </v:shape>
        </w:pict>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t xml:space="preserve">Begah/ rasa penuh diperut, </w:t>
      </w:r>
    </w:p>
    <w:p w:rsidR="00CF4103" w:rsidRDefault="00CF4103" w:rsidP="00CF4103">
      <w:pPr>
        <w:tabs>
          <w:tab w:val="left" w:pos="570"/>
          <w:tab w:val="left" w:pos="1418"/>
        </w:tabs>
        <w:spacing w:after="0" w:line="240" w:lineRule="auto"/>
        <w:jc w:val="both"/>
        <w:rPr>
          <w:rFonts w:ascii="Arial" w:hAnsi="Arial" w:cs="Arial"/>
          <w:sz w:val="24"/>
          <w:szCs w:val="24"/>
        </w:rPr>
      </w:pPr>
      <w:r>
        <w:rPr>
          <w:rFonts w:ascii="Arial" w:hAnsi="Arial" w:cs="Arial"/>
          <w:sz w:val="24"/>
          <w:szCs w:val="24"/>
        </w:rPr>
        <w:tab/>
        <w:t xml:space="preserve">Infeksi </w:t>
      </w:r>
      <w:r>
        <w:rPr>
          <w:rFonts w:ascii="Arial" w:hAnsi="Arial" w:cs="Arial"/>
          <w:i/>
          <w:sz w:val="24"/>
          <w:szCs w:val="24"/>
        </w:rPr>
        <w:t>Helicobacter pylori</w:t>
      </w:r>
      <w:r>
        <w:rPr>
          <w:rFonts w:ascii="Arial" w:hAnsi="Arial" w:cs="Arial"/>
          <w:sz w:val="24"/>
          <w:szCs w:val="24"/>
        </w:rPr>
        <w:tab/>
      </w:r>
      <w:r>
        <w:rPr>
          <w:rFonts w:ascii="Arial" w:hAnsi="Arial" w:cs="Arial"/>
          <w:sz w:val="24"/>
          <w:szCs w:val="24"/>
        </w:rPr>
        <w:tab/>
        <w:t>Sendawa, rasa cepat kenyang.</w:t>
      </w:r>
    </w:p>
    <w:p w:rsidR="00CF4103" w:rsidRDefault="0016089F" w:rsidP="00CF4103">
      <w:pPr>
        <w:tabs>
          <w:tab w:val="left" w:pos="570"/>
          <w:tab w:val="left" w:pos="1418"/>
        </w:tabs>
        <w:spacing w:after="0" w:line="480" w:lineRule="auto"/>
        <w:jc w:val="both"/>
        <w:rPr>
          <w:rFonts w:ascii="Arial" w:hAnsi="Arial" w:cs="Arial"/>
          <w:sz w:val="24"/>
          <w:szCs w:val="24"/>
        </w:rPr>
      </w:pPr>
      <w:r>
        <w:rPr>
          <w:rFonts w:ascii="Arial" w:hAnsi="Arial" w:cs="Arial"/>
          <w:noProof/>
          <w:sz w:val="24"/>
          <w:szCs w:val="24"/>
          <w:lang w:eastAsia="id-ID"/>
        </w:rPr>
        <w:pict>
          <v:shape id="_x0000_s1081" type="#_x0000_t32" style="position:absolute;left:0;text-align:left;margin-left:120.6pt;margin-top:4.65pt;width:0;height:20.7pt;z-index:251717632" o:connectortype="straight">
            <v:stroke endarrow="block"/>
          </v:shape>
        </w:pict>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p>
    <w:p w:rsidR="00CF4103" w:rsidRPr="003D3F45" w:rsidRDefault="00CF4103" w:rsidP="00CF4103">
      <w:pPr>
        <w:tabs>
          <w:tab w:val="left" w:pos="570"/>
          <w:tab w:val="left" w:pos="1418"/>
        </w:tabs>
        <w:spacing w:after="0" w:line="240" w:lineRule="auto"/>
        <w:rPr>
          <w:rFonts w:ascii="Arial" w:hAnsi="Arial" w:cs="Arial"/>
          <w:sz w:val="24"/>
          <w:szCs w:val="24"/>
        </w:rPr>
      </w:pPr>
      <w:r>
        <w:rPr>
          <w:rFonts w:ascii="Arial" w:hAnsi="Arial" w:cs="Arial"/>
          <w:sz w:val="24"/>
          <w:szCs w:val="24"/>
        </w:rPr>
        <w:t xml:space="preserve">     Syok</w:t>
      </w:r>
      <w:r>
        <w:rPr>
          <w:rFonts w:ascii="Arial" w:hAnsi="Arial" w:cs="Arial"/>
          <w:sz w:val="24"/>
          <w:szCs w:val="24"/>
        </w:rPr>
        <w:tab/>
      </w:r>
      <w:r>
        <w:rPr>
          <w:rFonts w:ascii="Arial" w:hAnsi="Arial" w:cs="Arial"/>
          <w:sz w:val="24"/>
          <w:szCs w:val="24"/>
        </w:rPr>
        <w:tab/>
      </w:r>
      <w:r>
        <w:rPr>
          <w:rFonts w:ascii="Arial" w:hAnsi="Arial" w:cs="Arial"/>
          <w:sz w:val="24"/>
          <w:szCs w:val="24"/>
        </w:rPr>
        <w:tab/>
      </w:r>
      <w:r w:rsidRPr="003D3F45">
        <w:rPr>
          <w:rFonts w:ascii="Arial" w:hAnsi="Arial" w:cs="Arial"/>
          <w:sz w:val="24"/>
          <w:szCs w:val="24"/>
        </w:rPr>
        <w:t>Sepsis</w:t>
      </w:r>
      <w:r w:rsidRPr="003D3F45">
        <w:rPr>
          <w:rFonts w:ascii="Arial" w:hAnsi="Arial" w:cs="Arial"/>
          <w:sz w:val="24"/>
          <w:szCs w:val="24"/>
        </w:rPr>
        <w:tab/>
        <w:t>Trauma</w:t>
      </w:r>
      <w:r w:rsidRPr="003D3F45">
        <w:rPr>
          <w:rFonts w:ascii="Arial" w:hAnsi="Arial" w:cs="Arial"/>
          <w:sz w:val="24"/>
          <w:szCs w:val="24"/>
        </w:rPr>
        <w:tab/>
        <w:t xml:space="preserve">         </w:t>
      </w:r>
      <w:r>
        <w:rPr>
          <w:rFonts w:ascii="Arial" w:hAnsi="Arial" w:cs="Arial"/>
          <w:sz w:val="24"/>
          <w:szCs w:val="24"/>
        </w:rPr>
        <w:t xml:space="preserve">         </w:t>
      </w:r>
      <w:r w:rsidRPr="003D3F45">
        <w:rPr>
          <w:rFonts w:ascii="Arial" w:hAnsi="Arial" w:cs="Arial"/>
          <w:sz w:val="24"/>
          <w:szCs w:val="24"/>
        </w:rPr>
        <w:t>Sirkulasi</w:t>
      </w:r>
    </w:p>
    <w:p w:rsidR="00CF4103" w:rsidRDefault="0016089F" w:rsidP="00CF4103">
      <w:pPr>
        <w:spacing w:after="0" w:line="240" w:lineRule="auto"/>
        <w:ind w:left="5760"/>
        <w:jc w:val="center"/>
        <w:rPr>
          <w:rFonts w:ascii="Arial" w:hAnsi="Arial" w:cs="Arial"/>
          <w:sz w:val="24"/>
          <w:szCs w:val="24"/>
        </w:rPr>
      </w:pPr>
      <w:r>
        <w:rPr>
          <w:rFonts w:ascii="Arial" w:hAnsi="Arial" w:cs="Arial"/>
          <w:noProof/>
          <w:sz w:val="24"/>
          <w:szCs w:val="24"/>
          <w:lang w:eastAsia="id-ID"/>
        </w:rPr>
        <w:pict>
          <v:shape id="_x0000_s1082" type="#_x0000_t32" style="position:absolute;left:0;text-align:left;margin-left:339.6pt;margin-top:27.45pt;width:.05pt;height:11.4pt;z-index:251718656" o:connectortype="straight">
            <v:stroke endarrow="block"/>
          </v:shape>
        </w:pict>
      </w:r>
      <w:r>
        <w:rPr>
          <w:rFonts w:ascii="Arial" w:hAnsi="Arial" w:cs="Arial"/>
          <w:noProof/>
          <w:sz w:val="24"/>
          <w:szCs w:val="24"/>
          <w:lang w:eastAsia="id-ID"/>
        </w:rPr>
        <w:pict>
          <v:shape id="_x0000_s1057" type="#_x0000_t32" style="position:absolute;left:0;text-align:left;margin-left:25.35pt;margin-top:22.7pt;width:173.25pt;height:0;z-index:251693056" o:connectortype="straight"/>
        </w:pict>
      </w:r>
      <w:r>
        <w:rPr>
          <w:noProof/>
          <w:lang w:eastAsia="id-ID"/>
        </w:rPr>
        <w:pict>
          <v:shape id="_x0000_s1055" type="#_x0000_t32" style="position:absolute;left:0;text-align:left;margin-left:25.35pt;margin-top:3.9pt;width:0;height:18pt;z-index:251691008" o:connectortype="straight"/>
        </w:pict>
      </w:r>
      <w:r>
        <w:rPr>
          <w:rFonts w:ascii="Arial" w:hAnsi="Arial" w:cs="Arial"/>
          <w:noProof/>
          <w:sz w:val="24"/>
          <w:szCs w:val="24"/>
          <w:lang w:eastAsia="id-ID"/>
        </w:rPr>
        <w:pict>
          <v:shape id="_x0000_s1058" type="#_x0000_t32" style="position:absolute;left:0;text-align:left;margin-left:120.6pt;margin-top:.15pt;width:0;height:31.5pt;z-index:251694080" o:connectortype="straight">
            <v:stroke endarrow="block"/>
          </v:shape>
        </w:pict>
      </w:r>
      <w:r>
        <w:rPr>
          <w:noProof/>
          <w:lang w:eastAsia="id-ID"/>
        </w:rPr>
        <w:pict>
          <v:shape id="_x0000_s1056" type="#_x0000_t32" style="position:absolute;left:0;text-align:left;margin-left:198.6pt;margin-top:4.65pt;width:0;height:18pt;z-index:251692032" o:connectortype="straight"/>
        </w:pict>
      </w:r>
      <w:r w:rsidR="00CF4103">
        <w:rPr>
          <w:rFonts w:ascii="Arial" w:hAnsi="Arial" w:cs="Arial"/>
          <w:sz w:val="24"/>
          <w:szCs w:val="24"/>
        </w:rPr>
        <w:t>ekstrakorporal memanjang</w:t>
      </w:r>
    </w:p>
    <w:p w:rsidR="00CF4103" w:rsidRPr="009D768A" w:rsidRDefault="00CF4103" w:rsidP="00CF4103">
      <w:pPr>
        <w:spacing w:after="0" w:line="240" w:lineRule="auto"/>
        <w:ind w:left="5760"/>
        <w:jc w:val="center"/>
        <w:rPr>
          <w:rFonts w:ascii="Arial" w:hAnsi="Arial" w:cs="Arial"/>
          <w:sz w:val="24"/>
          <w:szCs w:val="24"/>
        </w:rPr>
      </w:pPr>
    </w:p>
    <w:p w:rsidR="00CF4103" w:rsidRPr="009D768A" w:rsidRDefault="00CF4103" w:rsidP="00CF4103">
      <w:pPr>
        <w:tabs>
          <w:tab w:val="left" w:pos="2835"/>
        </w:tabs>
        <w:spacing w:after="0" w:line="240" w:lineRule="auto"/>
        <w:jc w:val="both"/>
        <w:rPr>
          <w:rFonts w:ascii="Arial" w:hAnsi="Arial" w:cs="Arial"/>
          <w:sz w:val="24"/>
          <w:szCs w:val="24"/>
        </w:rPr>
      </w:pPr>
      <w:r>
        <w:rPr>
          <w:rFonts w:ascii="Arial" w:hAnsi="Arial" w:cs="Arial"/>
          <w:sz w:val="24"/>
          <w:szCs w:val="24"/>
        </w:rPr>
        <w:t xml:space="preserve">                            peningkatan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Refluks empedu, </w:t>
      </w:r>
    </w:p>
    <w:p w:rsidR="00CF4103" w:rsidRDefault="0016089F" w:rsidP="00CF4103">
      <w:pPr>
        <w:tabs>
          <w:tab w:val="left" w:pos="1985"/>
        </w:tabs>
        <w:spacing w:after="0" w:line="240" w:lineRule="auto"/>
        <w:jc w:val="both"/>
        <w:rPr>
          <w:rFonts w:ascii="Arial" w:hAnsi="Arial" w:cs="Arial"/>
          <w:sz w:val="24"/>
          <w:szCs w:val="24"/>
        </w:rPr>
      </w:pPr>
      <w:r>
        <w:rPr>
          <w:rFonts w:ascii="Arial" w:hAnsi="Arial" w:cs="Arial"/>
          <w:noProof/>
          <w:sz w:val="24"/>
          <w:szCs w:val="24"/>
          <w:lang w:eastAsia="id-ID"/>
        </w:rPr>
        <w:pict>
          <v:shape id="_x0000_s1059" type="#_x0000_t32" style="position:absolute;left:0;text-align:left;margin-left:251.1pt;margin-top:5.2pt;width:25.5pt;height:0;flip:x;z-index:251695104" o:connectortype="straight">
            <v:stroke endarrow="block"/>
          </v:shape>
        </w:pict>
      </w:r>
      <w:r w:rsidR="00CF4103">
        <w:rPr>
          <w:rFonts w:ascii="Arial" w:hAnsi="Arial" w:cs="Arial"/>
          <w:sz w:val="24"/>
          <w:szCs w:val="24"/>
        </w:rPr>
        <w:t xml:space="preserve">                    permeabilitas mukosa</w:t>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t>kortikostiroid,</w:t>
      </w:r>
    </w:p>
    <w:p w:rsidR="00CF4103" w:rsidRDefault="0016089F" w:rsidP="00CF4103">
      <w:pPr>
        <w:tabs>
          <w:tab w:val="left" w:pos="1985"/>
        </w:tabs>
        <w:spacing w:after="0" w:line="240" w:lineRule="auto"/>
        <w:jc w:val="both"/>
        <w:rPr>
          <w:rFonts w:ascii="Arial" w:hAnsi="Arial" w:cs="Arial"/>
          <w:sz w:val="24"/>
          <w:szCs w:val="24"/>
        </w:rPr>
      </w:pPr>
      <w:r>
        <w:rPr>
          <w:rFonts w:ascii="Arial" w:hAnsi="Arial" w:cs="Arial"/>
          <w:noProof/>
          <w:sz w:val="24"/>
          <w:szCs w:val="24"/>
          <w:lang w:eastAsia="id-ID"/>
        </w:rPr>
        <w:pict>
          <v:shape id="_x0000_s1060" type="#_x0000_t32" style="position:absolute;left:0;text-align:left;margin-left:120.6pt;margin-top:.3pt;width:0;height:13pt;z-index:251696128" o:connectortype="straight">
            <v:stroke endarrow="block"/>
          </v:shape>
        </w:pict>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t>alkohol, aspirin</w:t>
      </w:r>
    </w:p>
    <w:p w:rsidR="00CF4103" w:rsidRDefault="0016089F" w:rsidP="00CF4103">
      <w:pPr>
        <w:tabs>
          <w:tab w:val="left" w:pos="1985"/>
        </w:tabs>
        <w:spacing w:after="0" w:line="240" w:lineRule="auto"/>
        <w:jc w:val="both"/>
        <w:rPr>
          <w:rFonts w:ascii="Arial" w:hAnsi="Arial" w:cs="Arial"/>
          <w:sz w:val="24"/>
          <w:szCs w:val="24"/>
        </w:rPr>
      </w:pPr>
      <w:r>
        <w:rPr>
          <w:rFonts w:ascii="Arial" w:hAnsi="Arial" w:cs="Arial"/>
          <w:noProof/>
          <w:sz w:val="24"/>
          <w:szCs w:val="24"/>
          <w:lang w:eastAsia="id-ID"/>
        </w:rPr>
        <w:pict>
          <v:shape id="_x0000_s1069" type="#_x0000_t32" style="position:absolute;left:0;text-align:left;margin-left:283.35pt;margin-top:7.3pt;width:0;height:2in;z-index:251705344" o:connectortype="straight"/>
        </w:pict>
      </w:r>
      <w:r>
        <w:rPr>
          <w:rFonts w:ascii="Arial" w:hAnsi="Arial" w:cs="Arial"/>
          <w:noProof/>
          <w:sz w:val="24"/>
          <w:szCs w:val="24"/>
          <w:lang w:eastAsia="id-ID"/>
        </w:rPr>
        <w:pict>
          <v:shape id="_x0000_s1068" type="#_x0000_t32" style="position:absolute;left:0;text-align:left;margin-left:261.6pt;margin-top:7.3pt;width:21.75pt;height:0;z-index:251704320" o:connectortype="straight"/>
        </w:pict>
      </w:r>
      <w:r>
        <w:rPr>
          <w:rFonts w:ascii="Arial" w:hAnsi="Arial" w:cs="Arial"/>
          <w:noProof/>
          <w:sz w:val="24"/>
          <w:szCs w:val="24"/>
          <w:lang w:eastAsia="id-ID"/>
        </w:rPr>
        <w:pict>
          <v:shape id="_x0000_s1063" type="#_x0000_t32" style="position:absolute;left:0;text-align:left;margin-left:68.15pt;margin-top:7.3pt;width:23.2pt;height:0;flip:x;z-index:251699200" o:connectortype="straight">
            <v:stroke endarrow="block"/>
          </v:shape>
        </w:pict>
      </w:r>
      <w:r w:rsidR="00CF4103">
        <w:rPr>
          <w:rFonts w:ascii="Arial" w:hAnsi="Arial" w:cs="Arial"/>
          <w:sz w:val="24"/>
          <w:szCs w:val="24"/>
        </w:rPr>
        <w:t>pelepasan</w:t>
      </w:r>
      <w:r w:rsidR="00CF4103">
        <w:rPr>
          <w:rFonts w:ascii="Arial" w:hAnsi="Arial" w:cs="Arial"/>
          <w:sz w:val="24"/>
          <w:szCs w:val="24"/>
        </w:rPr>
        <w:tab/>
        <w:t>peningkatan difusi balik H+</w:t>
      </w:r>
    </w:p>
    <w:p w:rsidR="00CF4103" w:rsidRDefault="0016089F" w:rsidP="00CF4103">
      <w:pPr>
        <w:tabs>
          <w:tab w:val="left" w:pos="1985"/>
        </w:tabs>
        <w:spacing w:after="0" w:line="240" w:lineRule="auto"/>
        <w:jc w:val="both"/>
        <w:rPr>
          <w:rFonts w:ascii="Arial" w:hAnsi="Arial" w:cs="Arial"/>
          <w:sz w:val="24"/>
          <w:szCs w:val="24"/>
        </w:rPr>
      </w:pPr>
      <w:r>
        <w:rPr>
          <w:rFonts w:ascii="Arial" w:hAnsi="Arial" w:cs="Arial"/>
          <w:noProof/>
          <w:sz w:val="24"/>
          <w:szCs w:val="24"/>
          <w:lang w:eastAsia="id-ID"/>
        </w:rPr>
        <w:pict>
          <v:shape id="_x0000_s1062" type="#_x0000_t32" style="position:absolute;left:0;text-align:left;margin-left:133.35pt;margin-top:3.3pt;width:0;height:17.95pt;flip:y;z-index:251698176" o:connectortype="straight">
            <v:stroke endarrow="block"/>
          </v:shape>
        </w:pict>
      </w:r>
      <w:r>
        <w:rPr>
          <w:rFonts w:ascii="Arial" w:hAnsi="Arial" w:cs="Arial"/>
          <w:noProof/>
          <w:sz w:val="24"/>
          <w:szCs w:val="24"/>
          <w:lang w:eastAsia="id-ID"/>
        </w:rPr>
        <w:pict>
          <v:shape id="_x0000_s1061" type="#_x0000_t32" style="position:absolute;left:0;text-align:left;margin-left:122.05pt;margin-top:3.25pt;width:0;height:18pt;z-index:251697152" o:connectortype="straight">
            <v:stroke endarrow="block"/>
          </v:shape>
        </w:pict>
      </w:r>
      <w:r w:rsidR="00CF4103">
        <w:rPr>
          <w:rFonts w:ascii="Arial" w:hAnsi="Arial" w:cs="Arial"/>
          <w:sz w:val="24"/>
          <w:szCs w:val="24"/>
        </w:rPr>
        <w:t>pepsin dari</w:t>
      </w:r>
      <w:r w:rsidR="00CF4103">
        <w:rPr>
          <w:rFonts w:ascii="Arial" w:hAnsi="Arial" w:cs="Arial"/>
          <w:sz w:val="24"/>
          <w:szCs w:val="24"/>
        </w:rPr>
        <w:tab/>
      </w:r>
    </w:p>
    <w:p w:rsidR="00CF4103" w:rsidRDefault="00CF4103" w:rsidP="00CF4103">
      <w:pPr>
        <w:tabs>
          <w:tab w:val="left" w:pos="1985"/>
        </w:tabs>
        <w:spacing w:after="0" w:line="240" w:lineRule="auto"/>
        <w:jc w:val="both"/>
        <w:rPr>
          <w:rFonts w:ascii="Arial" w:hAnsi="Arial" w:cs="Arial"/>
          <w:sz w:val="24"/>
          <w:szCs w:val="24"/>
        </w:rPr>
      </w:pPr>
      <w:r>
        <w:rPr>
          <w:rFonts w:ascii="Arial" w:hAnsi="Arial" w:cs="Arial"/>
          <w:sz w:val="24"/>
          <w:szCs w:val="24"/>
        </w:rPr>
        <w:t xml:space="preserve">sel </w:t>
      </w:r>
      <w:r>
        <w:rPr>
          <w:rFonts w:ascii="Arial" w:hAnsi="Arial" w:cs="Arial"/>
          <w:i/>
          <w:sz w:val="24"/>
          <w:szCs w:val="24"/>
        </w:rPr>
        <w:t>chief</w:t>
      </w:r>
      <w:r>
        <w:rPr>
          <w:rFonts w:ascii="Arial" w:hAnsi="Arial" w:cs="Arial"/>
          <w:sz w:val="24"/>
          <w:szCs w:val="24"/>
        </w:rPr>
        <w:tab/>
      </w:r>
      <w:r>
        <w:rPr>
          <w:rFonts w:ascii="Arial" w:hAnsi="Arial" w:cs="Arial"/>
          <w:sz w:val="24"/>
          <w:szCs w:val="24"/>
        </w:rPr>
        <w:tab/>
      </w:r>
      <w:r>
        <w:rPr>
          <w:rFonts w:ascii="Arial" w:hAnsi="Arial" w:cs="Arial"/>
          <w:sz w:val="24"/>
          <w:szCs w:val="24"/>
        </w:rPr>
        <w:tab/>
      </w:r>
    </w:p>
    <w:p w:rsidR="00CF4103" w:rsidRDefault="0016089F" w:rsidP="00CF4103">
      <w:pPr>
        <w:tabs>
          <w:tab w:val="left" w:pos="1985"/>
        </w:tabs>
        <w:spacing w:after="0" w:line="240" w:lineRule="auto"/>
        <w:jc w:val="both"/>
        <w:rPr>
          <w:rFonts w:ascii="Arial" w:hAnsi="Arial" w:cs="Arial"/>
          <w:sz w:val="24"/>
          <w:szCs w:val="24"/>
        </w:rPr>
      </w:pPr>
      <w:r>
        <w:rPr>
          <w:rFonts w:ascii="Arial" w:hAnsi="Arial" w:cs="Arial"/>
          <w:noProof/>
          <w:sz w:val="24"/>
          <w:szCs w:val="24"/>
          <w:lang w:eastAsia="id-ID"/>
        </w:rPr>
        <w:pict>
          <v:shape id="_x0000_s1070" type="#_x0000_t32" style="position:absolute;left:0;text-align:left;margin-left:21.6pt;margin-top:6.4pt;width:0;height:103.5pt;z-index:251706368" o:connectortype="straight"/>
        </w:pict>
      </w:r>
      <w:r w:rsidR="00CF4103">
        <w:rPr>
          <w:rFonts w:ascii="Arial" w:hAnsi="Arial" w:cs="Arial"/>
          <w:sz w:val="24"/>
          <w:szCs w:val="24"/>
        </w:rPr>
        <w:tab/>
        <w:t>pelepasan histamin lokal</w:t>
      </w:r>
    </w:p>
    <w:p w:rsidR="00CF4103" w:rsidRDefault="0016089F" w:rsidP="00CF4103">
      <w:pPr>
        <w:tabs>
          <w:tab w:val="left" w:pos="1985"/>
        </w:tabs>
        <w:spacing w:after="0" w:line="240" w:lineRule="auto"/>
        <w:jc w:val="both"/>
        <w:rPr>
          <w:rFonts w:ascii="Arial" w:hAnsi="Arial" w:cs="Arial"/>
          <w:sz w:val="24"/>
          <w:szCs w:val="24"/>
        </w:rPr>
      </w:pPr>
      <w:r>
        <w:rPr>
          <w:rFonts w:ascii="Arial" w:hAnsi="Arial" w:cs="Arial"/>
          <w:noProof/>
          <w:sz w:val="24"/>
          <w:szCs w:val="24"/>
          <w:lang w:eastAsia="id-ID"/>
        </w:rPr>
        <w:pict>
          <v:shape id="_x0000_s1064" type="#_x0000_t32" style="position:absolute;left:0;text-align:left;margin-left:119.85pt;margin-top:3.9pt;width:0;height:18pt;z-index:251700224" o:connectortype="straight">
            <v:stroke endarrow="block"/>
          </v:shape>
        </w:pict>
      </w:r>
    </w:p>
    <w:p w:rsidR="00CF4103" w:rsidRDefault="00CF4103" w:rsidP="00CF4103">
      <w:pPr>
        <w:tabs>
          <w:tab w:val="left" w:pos="1985"/>
        </w:tabs>
        <w:spacing w:after="0" w:line="240" w:lineRule="auto"/>
        <w:jc w:val="both"/>
        <w:rPr>
          <w:rFonts w:ascii="Arial" w:hAnsi="Arial" w:cs="Arial"/>
          <w:sz w:val="24"/>
          <w:szCs w:val="24"/>
        </w:rPr>
      </w:pPr>
    </w:p>
    <w:p w:rsidR="00CF4103" w:rsidRDefault="00CF4103" w:rsidP="00CF4103">
      <w:pPr>
        <w:tabs>
          <w:tab w:val="left" w:pos="1985"/>
        </w:tabs>
        <w:spacing w:after="0"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edema, peningkatan </w:t>
      </w:r>
    </w:p>
    <w:p w:rsidR="00CF4103" w:rsidRDefault="00CF4103" w:rsidP="00CF4103">
      <w:pPr>
        <w:tabs>
          <w:tab w:val="left" w:pos="1985"/>
        </w:tabs>
        <w:spacing w:after="0"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permeabilitas kapiler</w:t>
      </w:r>
    </w:p>
    <w:p w:rsidR="00CF4103" w:rsidRDefault="0016089F" w:rsidP="00CF4103">
      <w:pPr>
        <w:tabs>
          <w:tab w:val="left" w:pos="1985"/>
        </w:tabs>
        <w:spacing w:after="0" w:line="240" w:lineRule="auto"/>
        <w:jc w:val="both"/>
        <w:rPr>
          <w:rFonts w:ascii="Arial" w:hAnsi="Arial" w:cs="Arial"/>
          <w:sz w:val="24"/>
          <w:szCs w:val="24"/>
        </w:rPr>
      </w:pPr>
      <w:r>
        <w:rPr>
          <w:rFonts w:ascii="Arial" w:hAnsi="Arial" w:cs="Arial"/>
          <w:noProof/>
          <w:sz w:val="24"/>
          <w:szCs w:val="24"/>
          <w:lang w:eastAsia="id-ID"/>
        </w:rPr>
        <w:pict>
          <v:shape id="_x0000_s1065" type="#_x0000_t32" style="position:absolute;left:0;text-align:left;margin-left:120.6pt;margin-top:3.95pt;width:0;height:18pt;z-index:251701248" o:connectortype="straight">
            <v:stroke endarrow="block"/>
          </v:shape>
        </w:pict>
      </w:r>
    </w:p>
    <w:p w:rsidR="00CF4103" w:rsidRDefault="00CF4103" w:rsidP="00CF4103">
      <w:pPr>
        <w:tabs>
          <w:tab w:val="left" w:pos="1985"/>
        </w:tabs>
        <w:spacing w:after="0" w:line="240" w:lineRule="auto"/>
        <w:jc w:val="both"/>
        <w:rPr>
          <w:rFonts w:ascii="Arial" w:hAnsi="Arial" w:cs="Arial"/>
          <w:sz w:val="24"/>
          <w:szCs w:val="24"/>
        </w:rPr>
      </w:pPr>
      <w:r>
        <w:rPr>
          <w:rFonts w:ascii="Arial" w:hAnsi="Arial" w:cs="Arial"/>
          <w:sz w:val="24"/>
          <w:szCs w:val="24"/>
        </w:rPr>
        <w:tab/>
      </w:r>
    </w:p>
    <w:p w:rsidR="00CF4103" w:rsidRDefault="0016089F" w:rsidP="00CF4103">
      <w:pPr>
        <w:tabs>
          <w:tab w:val="left" w:pos="1985"/>
        </w:tabs>
        <w:spacing w:after="0" w:line="240" w:lineRule="auto"/>
        <w:jc w:val="both"/>
        <w:rPr>
          <w:rFonts w:ascii="Arial" w:hAnsi="Arial" w:cs="Arial"/>
          <w:sz w:val="24"/>
          <w:szCs w:val="24"/>
        </w:rPr>
      </w:pPr>
      <w:r>
        <w:rPr>
          <w:rFonts w:ascii="Arial" w:hAnsi="Arial" w:cs="Arial"/>
          <w:noProof/>
          <w:sz w:val="24"/>
          <w:szCs w:val="24"/>
          <w:lang w:eastAsia="id-ID"/>
        </w:rPr>
        <w:pict>
          <v:shape id="_x0000_s1066" type="#_x0000_t32" style="position:absolute;left:0;text-align:left;margin-left:21.6pt;margin-top:13.4pt;width:63pt;height:0;z-index:251702272" o:connectortype="straight">
            <v:stroke endarrow="block"/>
          </v:shape>
        </w:pict>
      </w:r>
      <w:r>
        <w:rPr>
          <w:rFonts w:ascii="Arial" w:hAnsi="Arial" w:cs="Arial"/>
          <w:noProof/>
          <w:sz w:val="24"/>
          <w:szCs w:val="24"/>
          <w:lang w:eastAsia="id-ID"/>
        </w:rPr>
        <w:pict>
          <v:shape id="_x0000_s1067" type="#_x0000_t32" style="position:absolute;left:0;text-align:left;margin-left:234.6pt;margin-top:13.4pt;width:48.75pt;height:0;flip:x;z-index:251703296" o:connectortype="straight">
            <v:stroke endarrow="block"/>
          </v:shape>
        </w:pict>
      </w:r>
      <w:r w:rsidR="00CF4103">
        <w:rPr>
          <w:rFonts w:ascii="Arial" w:hAnsi="Arial" w:cs="Arial"/>
          <w:sz w:val="24"/>
          <w:szCs w:val="24"/>
        </w:rPr>
        <w:tab/>
        <w:t>kerusakan mukosa dan</w:t>
      </w:r>
    </w:p>
    <w:p w:rsidR="00CF4103" w:rsidRDefault="00CF4103" w:rsidP="00CF4103">
      <w:pPr>
        <w:tabs>
          <w:tab w:val="left" w:pos="1985"/>
        </w:tabs>
        <w:spacing w:after="0" w:line="240" w:lineRule="auto"/>
        <w:jc w:val="both"/>
        <w:rPr>
          <w:rFonts w:ascii="Arial" w:hAnsi="Arial" w:cs="Arial"/>
          <w:sz w:val="24"/>
          <w:szCs w:val="24"/>
        </w:rPr>
      </w:pPr>
      <w:r>
        <w:rPr>
          <w:rFonts w:ascii="Arial" w:hAnsi="Arial" w:cs="Arial"/>
          <w:sz w:val="24"/>
          <w:szCs w:val="24"/>
        </w:rPr>
        <w:tab/>
        <w:t xml:space="preserve">   pembentukan ulkus</w:t>
      </w:r>
    </w:p>
    <w:p w:rsidR="00CF4103" w:rsidRDefault="00CF4103" w:rsidP="00CF4103">
      <w:pPr>
        <w:tabs>
          <w:tab w:val="left" w:pos="1985"/>
        </w:tabs>
        <w:spacing w:after="0" w:line="240" w:lineRule="auto"/>
        <w:jc w:val="both"/>
        <w:rPr>
          <w:rFonts w:ascii="Arial" w:hAnsi="Arial" w:cs="Arial"/>
          <w:sz w:val="24"/>
          <w:szCs w:val="24"/>
        </w:rPr>
      </w:pPr>
    </w:p>
    <w:p w:rsidR="00CF4103" w:rsidRPr="009D768A" w:rsidRDefault="00CF4103" w:rsidP="00CF4103">
      <w:pPr>
        <w:tabs>
          <w:tab w:val="left" w:pos="1985"/>
        </w:tabs>
        <w:spacing w:after="0" w:line="240" w:lineRule="auto"/>
        <w:jc w:val="both"/>
        <w:rPr>
          <w:rFonts w:ascii="Arial" w:hAnsi="Arial" w:cs="Arial"/>
          <w:sz w:val="24"/>
          <w:szCs w:val="24"/>
        </w:rPr>
      </w:pPr>
    </w:p>
    <w:p w:rsidR="00CF4103" w:rsidRDefault="00CF4103" w:rsidP="00CF4103">
      <w:pPr>
        <w:tabs>
          <w:tab w:val="left" w:pos="1418"/>
        </w:tabs>
        <w:spacing w:after="0" w:line="480" w:lineRule="auto"/>
        <w:jc w:val="center"/>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Gambar 2.1 </w:t>
      </w:r>
      <w:r>
        <w:rPr>
          <w:rFonts w:ascii="Arial" w:hAnsi="Arial" w:cs="Arial"/>
          <w:sz w:val="24"/>
          <w:szCs w:val="24"/>
        </w:rPr>
        <w:t xml:space="preserve">Patogenesis </w:t>
      </w:r>
      <w:r w:rsidRPr="009E6912">
        <w:rPr>
          <w:rFonts w:ascii="Arial" w:hAnsi="Arial" w:cs="Arial"/>
          <w:i/>
          <w:sz w:val="24"/>
          <w:szCs w:val="24"/>
        </w:rPr>
        <w:t>ulkus stres,</w:t>
      </w:r>
      <w:r>
        <w:rPr>
          <w:rFonts w:ascii="Arial" w:hAnsi="Arial" w:cs="Arial"/>
          <w:sz w:val="24"/>
          <w:szCs w:val="24"/>
        </w:rPr>
        <w:t xml:space="preserve"> Price &amp; Wilson (2005)</w:t>
      </w:r>
    </w:p>
    <w:p w:rsidR="00CF4103" w:rsidRDefault="00CF4103" w:rsidP="00CF4103">
      <w:pPr>
        <w:tabs>
          <w:tab w:val="left" w:pos="1418"/>
        </w:tabs>
        <w:spacing w:after="0" w:line="480" w:lineRule="auto"/>
        <w:ind w:left="1418"/>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Istilah </w:t>
      </w:r>
      <w:r>
        <w:rPr>
          <w:rFonts w:ascii="Arial" w:hAnsi="Arial" w:cs="Arial"/>
          <w:i/>
          <w:sz w:val="24"/>
          <w:szCs w:val="24"/>
        </w:rPr>
        <w:t>ulkus stress</w:t>
      </w:r>
      <w:r>
        <w:rPr>
          <w:rFonts w:ascii="Arial" w:hAnsi="Arial" w:cs="Arial"/>
          <w:sz w:val="24"/>
          <w:szCs w:val="24"/>
        </w:rPr>
        <w:t xml:space="preserve"> digunakan untuk menjelaskan erosi lambung atau duodenum yang terjadi akibat stress psikologis  atau fisiologs yang berlangsung lama. Bentuk </w:t>
      </w:r>
      <w:r>
        <w:rPr>
          <w:rFonts w:ascii="Arial" w:hAnsi="Arial" w:cs="Arial"/>
          <w:sz w:val="24"/>
          <w:szCs w:val="24"/>
        </w:rPr>
        <w:lastRenderedPageBreak/>
        <w:t xml:space="preserve">stress dapat bermacam-macam, misalnya syok hipotensif setelah trauma dan operasi besar, sepsis, hipoksia, luka bakar hebat </w:t>
      </w:r>
      <w:r>
        <w:rPr>
          <w:rFonts w:ascii="Arial" w:hAnsi="Arial" w:cs="Arial"/>
          <w:i/>
          <w:sz w:val="24"/>
          <w:szCs w:val="24"/>
        </w:rPr>
        <w:t>(ulkus curling)</w:t>
      </w:r>
      <w:r>
        <w:rPr>
          <w:rFonts w:ascii="Arial" w:hAnsi="Arial" w:cs="Arial"/>
          <w:sz w:val="24"/>
          <w:szCs w:val="24"/>
        </w:rPr>
        <w:t xml:space="preserve"> atau trauma serebral </w:t>
      </w:r>
      <w:r>
        <w:rPr>
          <w:rFonts w:ascii="Arial" w:hAnsi="Arial" w:cs="Arial"/>
          <w:i/>
          <w:sz w:val="24"/>
          <w:szCs w:val="24"/>
        </w:rPr>
        <w:t>(ulkus cushing)</w:t>
      </w:r>
      <w:r>
        <w:rPr>
          <w:rFonts w:ascii="Arial" w:hAnsi="Arial" w:cs="Arial"/>
          <w:sz w:val="24"/>
          <w:szCs w:val="24"/>
        </w:rPr>
        <w:t xml:space="preserve">. Setiap pasien sakit berat yang berada pada perawatan intensif rentan untuk mengalami </w:t>
      </w:r>
      <w:r>
        <w:rPr>
          <w:rFonts w:ascii="Arial" w:hAnsi="Arial" w:cs="Arial"/>
          <w:i/>
          <w:sz w:val="24"/>
          <w:szCs w:val="24"/>
        </w:rPr>
        <w:t>ulkus stres.</w:t>
      </w:r>
    </w:p>
    <w:p w:rsidR="00CF4103" w:rsidRDefault="00CF4103" w:rsidP="00CF4103">
      <w:pPr>
        <w:tabs>
          <w:tab w:val="left" w:pos="1418"/>
        </w:tabs>
        <w:spacing w:after="0" w:line="480" w:lineRule="auto"/>
        <w:ind w:left="1418"/>
        <w:jc w:val="both"/>
        <w:rPr>
          <w:rFonts w:ascii="Arial" w:hAnsi="Arial" w:cs="Arial"/>
          <w:sz w:val="24"/>
          <w:szCs w:val="24"/>
        </w:rPr>
      </w:pPr>
      <w:r>
        <w:rPr>
          <w:rFonts w:ascii="Arial" w:hAnsi="Arial" w:cs="Arial"/>
          <w:sz w:val="24"/>
          <w:szCs w:val="24"/>
        </w:rPr>
        <w:tab/>
      </w:r>
      <w:r>
        <w:rPr>
          <w:rFonts w:ascii="Arial" w:hAnsi="Arial" w:cs="Arial"/>
          <w:sz w:val="24"/>
          <w:szCs w:val="24"/>
        </w:rPr>
        <w:tab/>
        <w:t>Mekanisme yang merangsang ulserasi stres pada mukosa lambung masih diperdebatkan dan masih perlu banyak penjelasan. Sebagian besar peneliti setuju bila iskemia mukosa lambung adalah faktor etiologi utama yang menyebabkan terjadinya destruksi sawar mukosa lambung dan berbentuk ulserasi. Meskipun demikian, mekanisme keterkaitan iskemia dengan pembentukan lesi ini masih belum dimengerti sepenuhnya. Pemahaman yang paling mudah, mukosa lambung adalah organ beraktivitas metabolik tinggi yang memerlukan hantaran oksigen dan subtrat secara terus-menerus untuk mempertahankan integritas dan kecepatan regenerasi sel yang tinggi. Tanpa adanya aliran darah mukosa lambung yang adekuat, nutrisi ini tidak akan dapat dihantarkan sehingga integritas sel mukosa akan memburuk yang mengakibatkan kematian sel dan terhentinya kemampuan regenerasi sel.</w:t>
      </w:r>
    </w:p>
    <w:p w:rsidR="00CF4103" w:rsidRPr="005C45EE" w:rsidRDefault="00CF4103" w:rsidP="00CF4103">
      <w:pPr>
        <w:tabs>
          <w:tab w:val="left" w:pos="1418"/>
        </w:tabs>
        <w:spacing w:after="0" w:line="480" w:lineRule="auto"/>
        <w:ind w:left="1418"/>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Faktor lain yang turut berperan dalam erosi mukosa adalah asam lambung dalam lambung, refluks empedu dan </w:t>
      </w:r>
      <w:r>
        <w:rPr>
          <w:rFonts w:ascii="Arial" w:hAnsi="Arial" w:cs="Arial"/>
          <w:sz w:val="24"/>
          <w:szCs w:val="24"/>
        </w:rPr>
        <w:lastRenderedPageBreak/>
        <w:t xml:space="preserve">penurunan prostaglandin. </w:t>
      </w:r>
      <w:r>
        <w:rPr>
          <w:rFonts w:ascii="Arial" w:hAnsi="Arial" w:cs="Arial"/>
          <w:i/>
          <w:sz w:val="24"/>
          <w:szCs w:val="24"/>
        </w:rPr>
        <w:t>Ulkus stres</w:t>
      </w:r>
      <w:r>
        <w:rPr>
          <w:rFonts w:ascii="Arial" w:hAnsi="Arial" w:cs="Arial"/>
          <w:sz w:val="24"/>
          <w:szCs w:val="24"/>
        </w:rPr>
        <w:t xml:space="preserve"> terjadi pada keadaan hiperasiditas lambung yang meningkat </w:t>
      </w:r>
      <w:r>
        <w:rPr>
          <w:rFonts w:ascii="Arial" w:hAnsi="Arial" w:cs="Arial"/>
          <w:i/>
          <w:sz w:val="24"/>
          <w:szCs w:val="24"/>
        </w:rPr>
        <w:t>(ulkus cushing)</w:t>
      </w:r>
      <w:r>
        <w:rPr>
          <w:rFonts w:ascii="Arial" w:hAnsi="Arial" w:cs="Arial"/>
          <w:sz w:val="24"/>
          <w:szCs w:val="24"/>
        </w:rPr>
        <w:t xml:space="preserve"> maupun pada asiditas lambung yang normal atau menurun (mis, </w:t>
      </w:r>
      <w:r>
        <w:rPr>
          <w:rFonts w:ascii="Arial" w:hAnsi="Arial" w:cs="Arial"/>
          <w:i/>
          <w:sz w:val="24"/>
          <w:szCs w:val="24"/>
        </w:rPr>
        <w:t>ulkus curling</w:t>
      </w:r>
      <w:r>
        <w:rPr>
          <w:rFonts w:ascii="Arial" w:hAnsi="Arial" w:cs="Arial"/>
          <w:sz w:val="24"/>
          <w:szCs w:val="24"/>
        </w:rPr>
        <w:t xml:space="preserve">), volume asam lambung mungkin bukan kuncinya. Lebih lanjut lagi, kadar asam luminal mungkin merupakan faktor yang lebih penting dalam menentukan bentuk lesi yang akan terbentuk; serupa dengan ulserasi peptikum yang lebih sering terjadi, asam luminal mungkin berperan sebagai fasilitator pH untuk kerja pepsin dalam pencernaan mukosa. </w:t>
      </w:r>
      <w:r w:rsidRPr="005C45EE">
        <w:rPr>
          <w:rFonts w:ascii="Arial" w:hAnsi="Arial" w:cs="Arial"/>
          <w:i/>
          <w:sz w:val="24"/>
          <w:szCs w:val="24"/>
        </w:rPr>
        <w:t>Prostaglandin</w:t>
      </w:r>
      <w:r>
        <w:rPr>
          <w:rFonts w:ascii="Arial" w:hAnsi="Arial" w:cs="Arial"/>
          <w:sz w:val="24"/>
          <w:szCs w:val="24"/>
        </w:rPr>
        <w:t xml:space="preserve"> terletak dalam mukus lambung dan diketahui memiliki efek protektif pada mukosa. Aspirin dan obat anti inflamasi non steroid lain menyebabkan timbulnya efek utama dengan menghambat enzim, </w:t>
      </w:r>
      <w:r w:rsidRPr="005C45EE">
        <w:rPr>
          <w:rFonts w:ascii="Arial" w:hAnsi="Arial" w:cs="Arial"/>
          <w:i/>
          <w:sz w:val="24"/>
          <w:szCs w:val="24"/>
        </w:rPr>
        <w:t>siklooksigenase</w:t>
      </w:r>
      <w:r>
        <w:rPr>
          <w:rFonts w:ascii="Arial" w:hAnsi="Arial" w:cs="Arial"/>
          <w:sz w:val="24"/>
          <w:szCs w:val="24"/>
        </w:rPr>
        <w:t xml:space="preserve">; yang berperan penting dalam sintesis </w:t>
      </w:r>
      <w:r w:rsidRPr="005C45EE">
        <w:rPr>
          <w:rFonts w:ascii="Arial" w:hAnsi="Arial" w:cs="Arial"/>
          <w:i/>
          <w:sz w:val="24"/>
          <w:szCs w:val="24"/>
        </w:rPr>
        <w:t>prostaglandin</w:t>
      </w:r>
      <w:r>
        <w:rPr>
          <w:rFonts w:ascii="Arial" w:hAnsi="Arial" w:cs="Arial"/>
          <w:sz w:val="24"/>
          <w:szCs w:val="24"/>
        </w:rPr>
        <w:t>; efek antiprostaglandin ini dapat menjelaskan peranan OAINS dalam iritasi mukosa lambung. Ulkus peptikum terjadi pada 10 hingga 30% pasien yang menjalani pengobatan AINS dalam jangka waktu yang lama (Price &amp; Wilson, 2005).</w:t>
      </w:r>
    </w:p>
    <w:p w:rsidR="00CF4103" w:rsidRPr="009D768A" w:rsidRDefault="00CF4103" w:rsidP="00CF4103">
      <w:pPr>
        <w:pStyle w:val="ListParagraph"/>
        <w:numPr>
          <w:ilvl w:val="0"/>
          <w:numId w:val="17"/>
        </w:numPr>
        <w:tabs>
          <w:tab w:val="left" w:pos="7440"/>
        </w:tabs>
        <w:spacing w:after="0" w:line="480" w:lineRule="auto"/>
        <w:jc w:val="both"/>
        <w:rPr>
          <w:rFonts w:ascii="Arial" w:hAnsi="Arial" w:cs="Arial"/>
          <w:sz w:val="24"/>
          <w:szCs w:val="24"/>
        </w:rPr>
      </w:pPr>
      <w:r>
        <w:rPr>
          <w:rFonts w:ascii="Arial" w:hAnsi="Arial" w:cs="Arial"/>
          <w:sz w:val="24"/>
          <w:szCs w:val="24"/>
        </w:rPr>
        <w:t>Penunjang d</w:t>
      </w:r>
      <w:r w:rsidRPr="009D768A">
        <w:rPr>
          <w:rFonts w:ascii="Arial" w:hAnsi="Arial" w:cs="Arial"/>
          <w:sz w:val="24"/>
          <w:szCs w:val="24"/>
        </w:rPr>
        <w:t>iagnostik</w:t>
      </w:r>
      <w:r>
        <w:rPr>
          <w:rFonts w:ascii="Arial" w:hAnsi="Arial" w:cs="Arial"/>
          <w:sz w:val="24"/>
          <w:szCs w:val="24"/>
        </w:rPr>
        <w:t>.</w:t>
      </w:r>
    </w:p>
    <w:p w:rsidR="00CF4103" w:rsidRPr="009D768A" w:rsidRDefault="00CF4103" w:rsidP="00CF4103">
      <w:pPr>
        <w:pStyle w:val="ListParagraph"/>
        <w:tabs>
          <w:tab w:val="left" w:pos="1418"/>
        </w:tabs>
        <w:spacing w:after="0" w:line="480" w:lineRule="auto"/>
        <w:ind w:left="1440"/>
        <w:jc w:val="both"/>
        <w:rPr>
          <w:rFonts w:ascii="Arial" w:hAnsi="Arial" w:cs="Arial"/>
          <w:sz w:val="24"/>
          <w:szCs w:val="24"/>
        </w:rPr>
      </w:pPr>
      <w:r w:rsidRPr="009D768A">
        <w:rPr>
          <w:rFonts w:ascii="Arial" w:hAnsi="Arial" w:cs="Arial"/>
          <w:sz w:val="24"/>
          <w:szCs w:val="24"/>
        </w:rPr>
        <w:tab/>
        <w:t xml:space="preserve">Pada dasarnya langkah pemeriksaan penunjang diagnostik adalah untuk mengeksklusikan adanya gangguan organik atau biokimiawi. Pemeriksaan laboratorium (gula </w:t>
      </w:r>
      <w:r w:rsidRPr="009D768A">
        <w:rPr>
          <w:rFonts w:ascii="Arial" w:hAnsi="Arial" w:cs="Arial"/>
          <w:sz w:val="24"/>
          <w:szCs w:val="24"/>
        </w:rPr>
        <w:lastRenderedPageBreak/>
        <w:t xml:space="preserve">darah, fungsi tiroid, fungsi pankreas, dll), radiologi (barium meal, </w:t>
      </w:r>
      <w:r w:rsidRPr="005E04C0">
        <w:rPr>
          <w:rFonts w:ascii="Arial" w:hAnsi="Arial" w:cs="Arial"/>
          <w:sz w:val="24"/>
          <w:szCs w:val="24"/>
        </w:rPr>
        <w:t>USG</w:t>
      </w:r>
      <w:r w:rsidRPr="009D768A">
        <w:rPr>
          <w:rFonts w:ascii="Arial" w:hAnsi="Arial" w:cs="Arial"/>
          <w:sz w:val="24"/>
          <w:szCs w:val="24"/>
        </w:rPr>
        <w:t xml:space="preserve">) dan endoskopi merupakan langkah yang paling penting untuk eksklusi adanya penyebab organik atau biokimiawi. Untuk menilai patofisiologinya, dalam rangka mencari dasar terapi yang lebih kausif, berbagai pemeriksaan dapat dilakukan, walaupun aplikasi klinisnya tidak jarang dinilai kontroversi. Misalnya pemeriksaan pH-metri untuk menilai sekresi asam lambung, manometri untuk menilai adanya gangguan fase III </w:t>
      </w:r>
      <w:r w:rsidRPr="00310809">
        <w:rPr>
          <w:rFonts w:ascii="Arial" w:hAnsi="Arial" w:cs="Arial"/>
          <w:i/>
          <w:sz w:val="24"/>
          <w:szCs w:val="24"/>
        </w:rPr>
        <w:t>(migrating motor complex)</w:t>
      </w:r>
      <w:r w:rsidRPr="009D768A">
        <w:rPr>
          <w:rFonts w:ascii="Arial" w:hAnsi="Arial" w:cs="Arial"/>
          <w:sz w:val="24"/>
          <w:szCs w:val="24"/>
        </w:rPr>
        <w:t>, elektrogastrografi, skinitigrafi</w:t>
      </w:r>
      <w:r>
        <w:rPr>
          <w:rFonts w:ascii="Arial" w:hAnsi="Arial" w:cs="Arial"/>
          <w:sz w:val="24"/>
          <w:szCs w:val="24"/>
        </w:rPr>
        <w:t xml:space="preserve"> </w:t>
      </w:r>
      <w:r w:rsidRPr="009D768A">
        <w:rPr>
          <w:rFonts w:ascii="Arial" w:hAnsi="Arial" w:cs="Arial"/>
          <w:sz w:val="24"/>
          <w:szCs w:val="24"/>
        </w:rPr>
        <w:t xml:space="preserve">atau penggunaan pellet radio radioopak untuk mengukur waktu pengosongan lambung, </w:t>
      </w:r>
      <w:r w:rsidRPr="009D768A">
        <w:rPr>
          <w:rFonts w:ascii="Arial" w:hAnsi="Arial" w:cs="Arial"/>
          <w:i/>
          <w:sz w:val="24"/>
          <w:szCs w:val="24"/>
        </w:rPr>
        <w:t>Helicobacter pylori</w:t>
      </w:r>
      <w:r w:rsidRPr="009D768A">
        <w:rPr>
          <w:rFonts w:ascii="Arial" w:hAnsi="Arial" w:cs="Arial"/>
          <w:sz w:val="24"/>
          <w:szCs w:val="24"/>
        </w:rPr>
        <w:t xml:space="preserve"> dan sebagainya (Djojoningrat, 2009).</w:t>
      </w:r>
    </w:p>
    <w:p w:rsidR="00CF4103" w:rsidRPr="009D768A" w:rsidRDefault="00CF4103" w:rsidP="00CF4103">
      <w:pPr>
        <w:pStyle w:val="ListParagraph"/>
        <w:numPr>
          <w:ilvl w:val="0"/>
          <w:numId w:val="17"/>
        </w:numPr>
        <w:tabs>
          <w:tab w:val="left" w:pos="7440"/>
        </w:tabs>
        <w:spacing w:after="0" w:line="480" w:lineRule="auto"/>
        <w:jc w:val="both"/>
        <w:rPr>
          <w:rFonts w:ascii="Arial" w:hAnsi="Arial" w:cs="Arial"/>
          <w:sz w:val="24"/>
          <w:szCs w:val="24"/>
        </w:rPr>
      </w:pPr>
      <w:r w:rsidRPr="009D768A">
        <w:rPr>
          <w:rFonts w:ascii="Arial" w:hAnsi="Arial" w:cs="Arial"/>
          <w:sz w:val="24"/>
          <w:szCs w:val="24"/>
        </w:rPr>
        <w:t>Pencegahan</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1418"/>
        </w:tabs>
        <w:spacing w:after="0" w:line="480" w:lineRule="auto"/>
        <w:ind w:left="1440"/>
        <w:jc w:val="both"/>
        <w:rPr>
          <w:rFonts w:ascii="Arial" w:hAnsi="Arial" w:cs="Arial"/>
          <w:sz w:val="24"/>
          <w:szCs w:val="24"/>
        </w:rPr>
      </w:pPr>
      <w:r w:rsidRPr="009D768A">
        <w:rPr>
          <w:rFonts w:ascii="Arial" w:hAnsi="Arial" w:cs="Arial"/>
          <w:sz w:val="24"/>
          <w:szCs w:val="24"/>
        </w:rPr>
        <w:tab/>
        <w:t>Menurut Harahap (2007) pencegahan terhadap dispepsia ini adalah :</w:t>
      </w:r>
    </w:p>
    <w:p w:rsidR="00CF4103" w:rsidRPr="009D768A" w:rsidRDefault="00CF4103" w:rsidP="00CF4103">
      <w:pPr>
        <w:pStyle w:val="ListParagraph"/>
        <w:numPr>
          <w:ilvl w:val="0"/>
          <w:numId w:val="21"/>
        </w:numPr>
        <w:tabs>
          <w:tab w:val="left" w:pos="7440"/>
        </w:tabs>
        <w:spacing w:after="0" w:line="480" w:lineRule="auto"/>
        <w:jc w:val="both"/>
        <w:rPr>
          <w:rFonts w:ascii="Arial" w:hAnsi="Arial" w:cs="Arial"/>
          <w:sz w:val="24"/>
          <w:szCs w:val="24"/>
        </w:rPr>
      </w:pPr>
      <w:r>
        <w:rPr>
          <w:rFonts w:ascii="Arial" w:hAnsi="Arial" w:cs="Arial"/>
          <w:sz w:val="24"/>
          <w:szCs w:val="24"/>
        </w:rPr>
        <w:t>Pencegahan p</w:t>
      </w:r>
      <w:r w:rsidRPr="009D768A">
        <w:rPr>
          <w:rFonts w:ascii="Arial" w:hAnsi="Arial" w:cs="Arial"/>
          <w:sz w:val="24"/>
          <w:szCs w:val="24"/>
        </w:rPr>
        <w:t>rimordial</w:t>
      </w:r>
      <w:r>
        <w:rPr>
          <w:rFonts w:ascii="Arial" w:hAnsi="Arial" w:cs="Arial"/>
          <w:sz w:val="24"/>
          <w:szCs w:val="24"/>
        </w:rPr>
        <w:t>.</w:t>
      </w:r>
    </w:p>
    <w:p w:rsidR="00CF4103" w:rsidRDefault="00CF4103" w:rsidP="00CF4103">
      <w:pPr>
        <w:pStyle w:val="ListParagraph"/>
        <w:tabs>
          <w:tab w:val="left" w:pos="1701"/>
          <w:tab w:val="left" w:pos="2552"/>
        </w:tabs>
        <w:spacing w:after="0" w:line="480" w:lineRule="auto"/>
        <w:ind w:left="1800"/>
        <w:jc w:val="both"/>
        <w:rPr>
          <w:rFonts w:ascii="Arial" w:hAnsi="Arial" w:cs="Arial"/>
          <w:sz w:val="24"/>
          <w:szCs w:val="24"/>
        </w:rPr>
      </w:pPr>
      <w:r w:rsidRPr="009D768A">
        <w:rPr>
          <w:rFonts w:ascii="Arial" w:hAnsi="Arial" w:cs="Arial"/>
          <w:sz w:val="24"/>
          <w:szCs w:val="24"/>
        </w:rPr>
        <w:tab/>
        <w:t xml:space="preserve">Merupakan upaya pencegahan pada orang-orang yang belum memiliki faktor resiko dispepsia, dengan memberikan penyuluhan tentang cara mengenali dan menghindari keadaan/ kebiasaan yang dapat mencetuskan serangan dispepsia, sebagai contoh adalah adanya peraturan yang dibuat oleh pemerintah dengan </w:t>
      </w:r>
      <w:r w:rsidRPr="009D768A">
        <w:rPr>
          <w:rFonts w:ascii="Arial" w:hAnsi="Arial" w:cs="Arial"/>
          <w:sz w:val="24"/>
          <w:szCs w:val="24"/>
        </w:rPr>
        <w:lastRenderedPageBreak/>
        <w:t>membuat peraturan pada kotak rokok akan bahaya dari merokok tersebut terhadap kesehatan.</w:t>
      </w:r>
    </w:p>
    <w:p w:rsidR="00CF4103" w:rsidRPr="009D768A" w:rsidRDefault="00CF4103" w:rsidP="00CF4103">
      <w:pPr>
        <w:pStyle w:val="ListParagraph"/>
        <w:numPr>
          <w:ilvl w:val="0"/>
          <w:numId w:val="21"/>
        </w:numPr>
        <w:tabs>
          <w:tab w:val="left" w:pos="7440"/>
        </w:tabs>
        <w:spacing w:after="0" w:line="480" w:lineRule="auto"/>
        <w:jc w:val="both"/>
        <w:rPr>
          <w:rFonts w:ascii="Arial" w:hAnsi="Arial" w:cs="Arial"/>
          <w:sz w:val="24"/>
          <w:szCs w:val="24"/>
        </w:rPr>
      </w:pPr>
      <w:r>
        <w:rPr>
          <w:rFonts w:ascii="Arial" w:hAnsi="Arial" w:cs="Arial"/>
          <w:sz w:val="24"/>
          <w:szCs w:val="24"/>
        </w:rPr>
        <w:t>Pencegahan p</w:t>
      </w:r>
      <w:r w:rsidRPr="009D768A">
        <w:rPr>
          <w:rFonts w:ascii="Arial" w:hAnsi="Arial" w:cs="Arial"/>
          <w:sz w:val="24"/>
          <w:szCs w:val="24"/>
        </w:rPr>
        <w:t>rimer</w:t>
      </w:r>
      <w:r>
        <w:rPr>
          <w:rFonts w:ascii="Arial" w:hAnsi="Arial" w:cs="Arial"/>
          <w:sz w:val="24"/>
          <w:szCs w:val="24"/>
        </w:rPr>
        <w:t>.</w:t>
      </w:r>
    </w:p>
    <w:p w:rsidR="00CF4103" w:rsidRPr="009D768A" w:rsidRDefault="00CF4103" w:rsidP="00CF4103">
      <w:pPr>
        <w:pStyle w:val="ListParagraph"/>
        <w:tabs>
          <w:tab w:val="left" w:pos="1843"/>
          <w:tab w:val="left" w:pos="2552"/>
        </w:tabs>
        <w:spacing w:after="0" w:line="480" w:lineRule="auto"/>
        <w:ind w:left="1800"/>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Berperan dalam mengelola dan mencegah timbulnya gangguan akibat dispepsia pada orang yang sudah mempunyai faktor risiko dengan cara membatasi atau menghilangkan kebiasaan-kebiasaan tidak sehat seperti makan tidak teratur, merokok, mengkonsumsi alkohol, minuman bersoda, makanan berlemak, pedas, asam dan menimbulkan gas di lambung. Berat badan perlu dikontrol agar tetap ideal, karena gangguan di saluran pencernaan seperti rasa nyeri di lambung, kembung dan konstipasi lebih umum terjadi pada orang yang mengalami obesitas. Rajin olahraga dan mampu memanajemen stress juga akan menurunkan risiko terjadinya dispepsia.</w:t>
      </w:r>
    </w:p>
    <w:p w:rsidR="00CF4103" w:rsidRPr="009D768A" w:rsidRDefault="00CF4103" w:rsidP="00CF4103">
      <w:pPr>
        <w:pStyle w:val="ListParagraph"/>
        <w:numPr>
          <w:ilvl w:val="0"/>
          <w:numId w:val="21"/>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Pencegahan </w:t>
      </w:r>
      <w:r>
        <w:rPr>
          <w:rFonts w:ascii="Arial" w:hAnsi="Arial" w:cs="Arial"/>
          <w:sz w:val="24"/>
          <w:szCs w:val="24"/>
        </w:rPr>
        <w:t>s</w:t>
      </w:r>
      <w:r w:rsidRPr="009D768A">
        <w:rPr>
          <w:rFonts w:ascii="Arial" w:hAnsi="Arial" w:cs="Arial"/>
          <w:sz w:val="24"/>
          <w:szCs w:val="24"/>
        </w:rPr>
        <w:t>ekunder</w:t>
      </w:r>
      <w:r>
        <w:rPr>
          <w:rFonts w:ascii="Arial" w:hAnsi="Arial" w:cs="Arial"/>
          <w:sz w:val="24"/>
          <w:szCs w:val="24"/>
        </w:rPr>
        <w:t>.</w:t>
      </w:r>
    </w:p>
    <w:p w:rsidR="00CF4103" w:rsidRPr="009D768A" w:rsidRDefault="00CF4103" w:rsidP="00CF4103">
      <w:pPr>
        <w:pStyle w:val="ListParagraph"/>
        <w:numPr>
          <w:ilvl w:val="0"/>
          <w:numId w:val="36"/>
        </w:numPr>
        <w:tabs>
          <w:tab w:val="left" w:pos="1843"/>
        </w:tabs>
        <w:spacing w:after="0" w:line="480" w:lineRule="auto"/>
        <w:jc w:val="both"/>
        <w:rPr>
          <w:rFonts w:ascii="Arial" w:hAnsi="Arial" w:cs="Arial"/>
          <w:sz w:val="24"/>
          <w:szCs w:val="24"/>
        </w:rPr>
      </w:pPr>
      <w:r w:rsidRPr="009D768A">
        <w:rPr>
          <w:rFonts w:ascii="Arial" w:hAnsi="Arial" w:cs="Arial"/>
          <w:sz w:val="24"/>
          <w:szCs w:val="24"/>
        </w:rPr>
        <w:t>Diet mempunyai peranan yang sangat penting, dasar diet tersebut adalah makan sedikit berulang. Makanan harus mudah dicerna, tidak merangsang peningkatan asam lambung dan bisa menetralisir asam HCL.</w:t>
      </w:r>
    </w:p>
    <w:p w:rsidR="00CF4103" w:rsidRPr="009D768A" w:rsidRDefault="00CF4103" w:rsidP="00CF4103">
      <w:pPr>
        <w:pStyle w:val="ListParagraph"/>
        <w:numPr>
          <w:ilvl w:val="0"/>
          <w:numId w:val="36"/>
        </w:numPr>
        <w:tabs>
          <w:tab w:val="left" w:pos="1843"/>
        </w:tabs>
        <w:spacing w:after="0" w:line="480" w:lineRule="auto"/>
        <w:jc w:val="both"/>
        <w:rPr>
          <w:rFonts w:ascii="Arial" w:hAnsi="Arial" w:cs="Arial"/>
          <w:sz w:val="24"/>
          <w:szCs w:val="24"/>
        </w:rPr>
      </w:pPr>
      <w:r w:rsidRPr="009D768A">
        <w:rPr>
          <w:rFonts w:ascii="Arial" w:hAnsi="Arial" w:cs="Arial"/>
          <w:sz w:val="24"/>
          <w:szCs w:val="24"/>
        </w:rPr>
        <w:t xml:space="preserve">Obat-obatan untuk mengatasi dispepsia adalah antasida, antagonis reseptor H2, penghambat pompa </w:t>
      </w:r>
      <w:r w:rsidRPr="009D768A">
        <w:rPr>
          <w:rFonts w:ascii="Arial" w:hAnsi="Arial" w:cs="Arial"/>
          <w:sz w:val="24"/>
          <w:szCs w:val="24"/>
        </w:rPr>
        <w:lastRenderedPageBreak/>
        <w:t xml:space="preserve">asam </w:t>
      </w:r>
      <w:r w:rsidRPr="00C53574">
        <w:rPr>
          <w:rFonts w:ascii="Arial" w:hAnsi="Arial" w:cs="Arial"/>
          <w:i/>
          <w:sz w:val="24"/>
          <w:szCs w:val="24"/>
        </w:rPr>
        <w:t>(proton pump inhibitor= PPI)</w:t>
      </w:r>
      <w:r w:rsidRPr="009D768A">
        <w:rPr>
          <w:rFonts w:ascii="Arial" w:hAnsi="Arial" w:cs="Arial"/>
          <w:sz w:val="24"/>
          <w:szCs w:val="24"/>
        </w:rPr>
        <w:t>, sitoprotektif, prokinetik dan kadang dibutuhkan psikoterapi dan psikofarmaka (obat anti depresi dan cemas untuk penderita dengan keluhan yang berhubungan dengan faktor kejiwaan seperti</w:t>
      </w:r>
      <w:r>
        <w:rPr>
          <w:rFonts w:ascii="Arial" w:hAnsi="Arial" w:cs="Arial"/>
          <w:sz w:val="24"/>
          <w:szCs w:val="24"/>
        </w:rPr>
        <w:t xml:space="preserve"> </w:t>
      </w:r>
      <w:r w:rsidRPr="009D768A">
        <w:rPr>
          <w:rFonts w:ascii="Arial" w:hAnsi="Arial" w:cs="Arial"/>
          <w:sz w:val="24"/>
          <w:szCs w:val="24"/>
        </w:rPr>
        <w:t>cemas dan depresi.</w:t>
      </w:r>
    </w:p>
    <w:p w:rsidR="00CF4103" w:rsidRPr="009D768A" w:rsidRDefault="00CF4103" w:rsidP="00CF4103">
      <w:pPr>
        <w:pStyle w:val="ListParagraph"/>
        <w:numPr>
          <w:ilvl w:val="0"/>
          <w:numId w:val="21"/>
        </w:numPr>
        <w:tabs>
          <w:tab w:val="left" w:pos="7440"/>
        </w:tabs>
        <w:spacing w:after="0" w:line="480" w:lineRule="auto"/>
        <w:jc w:val="both"/>
        <w:rPr>
          <w:rFonts w:ascii="Arial" w:hAnsi="Arial" w:cs="Arial"/>
          <w:sz w:val="24"/>
          <w:szCs w:val="24"/>
        </w:rPr>
      </w:pPr>
      <w:r>
        <w:rPr>
          <w:rFonts w:ascii="Arial" w:hAnsi="Arial" w:cs="Arial"/>
          <w:sz w:val="24"/>
          <w:szCs w:val="24"/>
        </w:rPr>
        <w:t>Pencegahan t</w:t>
      </w:r>
      <w:r w:rsidRPr="009D768A">
        <w:rPr>
          <w:rFonts w:ascii="Arial" w:hAnsi="Arial" w:cs="Arial"/>
          <w:sz w:val="24"/>
          <w:szCs w:val="24"/>
        </w:rPr>
        <w:t>ersier</w:t>
      </w:r>
      <w:r>
        <w:rPr>
          <w:rFonts w:ascii="Arial" w:hAnsi="Arial" w:cs="Arial"/>
          <w:sz w:val="24"/>
          <w:szCs w:val="24"/>
        </w:rPr>
        <w:t>.</w:t>
      </w:r>
    </w:p>
    <w:p w:rsidR="00CF4103" w:rsidRPr="009D768A" w:rsidRDefault="00CF4103" w:rsidP="00CF4103">
      <w:pPr>
        <w:pStyle w:val="ListParagraph"/>
        <w:tabs>
          <w:tab w:val="left" w:pos="2552"/>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Penting sekali untuk para tenaga medis/ psikiater untuk menelusuri kejadian yang menimpa pasien dalam suatu sistem terapi secara terpadu. Dengan rehabilitasi mental melalui konseling diharapkan terjadi progresifitas penyembuhan</w:t>
      </w:r>
      <w:r>
        <w:rPr>
          <w:rFonts w:ascii="Arial" w:hAnsi="Arial" w:cs="Arial"/>
          <w:sz w:val="24"/>
          <w:szCs w:val="24"/>
        </w:rPr>
        <w:t xml:space="preserve"> yang baik setelah faktor stres</w:t>
      </w:r>
      <w:r w:rsidRPr="009D768A">
        <w:rPr>
          <w:rFonts w:ascii="Arial" w:hAnsi="Arial" w:cs="Arial"/>
          <w:sz w:val="24"/>
          <w:szCs w:val="24"/>
        </w:rPr>
        <w:t xml:space="preserve"> ditangani.</w:t>
      </w:r>
    </w:p>
    <w:p w:rsidR="00CF4103" w:rsidRPr="00EC3381" w:rsidRDefault="00CF4103" w:rsidP="00CF4103">
      <w:pPr>
        <w:pStyle w:val="ListParagraph"/>
        <w:numPr>
          <w:ilvl w:val="0"/>
          <w:numId w:val="16"/>
        </w:numPr>
        <w:tabs>
          <w:tab w:val="left" w:pos="7440"/>
        </w:tabs>
        <w:spacing w:after="0" w:line="480" w:lineRule="auto"/>
        <w:jc w:val="both"/>
        <w:rPr>
          <w:rFonts w:ascii="Arial" w:hAnsi="Arial" w:cs="Arial"/>
          <w:sz w:val="24"/>
          <w:szCs w:val="24"/>
        </w:rPr>
      </w:pPr>
      <w:r w:rsidRPr="00EC3381">
        <w:rPr>
          <w:rFonts w:ascii="Arial" w:hAnsi="Arial" w:cs="Arial"/>
          <w:sz w:val="24"/>
          <w:szCs w:val="24"/>
        </w:rPr>
        <w:t>Konsep nyeri.</w:t>
      </w:r>
    </w:p>
    <w:p w:rsidR="00CF4103" w:rsidRPr="009D768A" w:rsidRDefault="00CF4103" w:rsidP="00CF4103">
      <w:pPr>
        <w:pStyle w:val="ListParagraph"/>
        <w:numPr>
          <w:ilvl w:val="0"/>
          <w:numId w:val="22"/>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Definisi </w:t>
      </w:r>
      <w:r>
        <w:rPr>
          <w:rFonts w:ascii="Arial" w:hAnsi="Arial" w:cs="Arial"/>
          <w:sz w:val="24"/>
          <w:szCs w:val="24"/>
        </w:rPr>
        <w:t>n</w:t>
      </w:r>
      <w:r w:rsidRPr="009D768A">
        <w:rPr>
          <w:rFonts w:ascii="Arial" w:hAnsi="Arial" w:cs="Arial"/>
          <w:sz w:val="24"/>
          <w:szCs w:val="24"/>
        </w:rPr>
        <w:t>yeri</w:t>
      </w:r>
      <w:r>
        <w:rPr>
          <w:rFonts w:ascii="Arial" w:hAnsi="Arial" w:cs="Arial"/>
          <w:sz w:val="24"/>
          <w:szCs w:val="24"/>
        </w:rPr>
        <w:t>.</w:t>
      </w:r>
    </w:p>
    <w:p w:rsidR="00CF4103" w:rsidRDefault="00CF4103" w:rsidP="00CF4103">
      <w:pPr>
        <w:pStyle w:val="ListParagraph"/>
        <w:tabs>
          <w:tab w:val="left" w:pos="1418"/>
        </w:tabs>
        <w:spacing w:after="0" w:line="480" w:lineRule="auto"/>
        <w:ind w:left="1440"/>
        <w:jc w:val="both"/>
        <w:rPr>
          <w:rFonts w:ascii="Arial" w:hAnsi="Arial" w:cs="Arial"/>
          <w:sz w:val="24"/>
          <w:szCs w:val="24"/>
        </w:rPr>
      </w:pPr>
      <w:r w:rsidRPr="009D768A">
        <w:rPr>
          <w:rFonts w:ascii="Arial" w:hAnsi="Arial" w:cs="Arial"/>
          <w:sz w:val="24"/>
          <w:szCs w:val="24"/>
        </w:rPr>
        <w:tab/>
        <w:t xml:space="preserve">Menurut </w:t>
      </w:r>
      <w:r w:rsidRPr="009D768A">
        <w:rPr>
          <w:rFonts w:ascii="Arial" w:hAnsi="Arial" w:cs="Arial"/>
          <w:i/>
          <w:sz w:val="24"/>
          <w:szCs w:val="24"/>
        </w:rPr>
        <w:t xml:space="preserve">The International Association for the study of pain </w:t>
      </w:r>
      <w:r w:rsidRPr="009D768A">
        <w:rPr>
          <w:rFonts w:ascii="Arial" w:hAnsi="Arial" w:cs="Arial"/>
          <w:sz w:val="24"/>
          <w:szCs w:val="24"/>
        </w:rPr>
        <w:t>(IASP) nyeri merupakan pengalaman sensorik dan emosional yang tidak menyenangkan akibat adanya kerusakan atau ancaman kerusakan jaringan. Berdasarkan definisi tersebut nyeri merupakan suatu gabungan dari komponen objektif (aspek fisiologi sensorik nyeri) dan komponen subjektif (aspek emosional dan psikologis) (Sunaryanto, 2009).</w:t>
      </w:r>
    </w:p>
    <w:p w:rsidR="00CF4103" w:rsidRDefault="00CF4103" w:rsidP="00CF4103">
      <w:pPr>
        <w:pStyle w:val="ListParagraph"/>
        <w:tabs>
          <w:tab w:val="left" w:pos="1418"/>
        </w:tabs>
        <w:spacing w:after="0" w:line="480" w:lineRule="auto"/>
        <w:ind w:left="144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Nyeri merupakan sensasi yang rumit, unik, universal dan bersifat individual. Dikatakan bersifat individual karena </w:t>
      </w:r>
      <w:r w:rsidRPr="009D768A">
        <w:rPr>
          <w:rFonts w:ascii="Arial" w:hAnsi="Arial" w:cs="Arial"/>
          <w:sz w:val="24"/>
          <w:szCs w:val="24"/>
        </w:rPr>
        <w:lastRenderedPageBreak/>
        <w:t>respons individu terhadap sensasi nyeri beragam dan tidak bisa disamakan satu dengan yang lainnya. Diartikan berbeda-beda antar individu, bergantung pada persepsinya. Walaupun demikian, ada satu kesamaan mengenai persepsi nyeri. Secara sederhana, nyeri dapat diartikan sebagai suatu sensasi yang tidak menyenangkan baik secara sensori maupun emosional yang berhubungan dengan adanya suatu kerusakan jaringan atau faktor lain, sehingga individu merasa tersiksa, menderita yang akhirnya akan mengganggu aktivitas sehari-hari, psikis dan lain-lain (Asmadi, 2008:145).</w:t>
      </w:r>
    </w:p>
    <w:p w:rsidR="00CF4103" w:rsidRDefault="00CF4103" w:rsidP="00CF4103">
      <w:pPr>
        <w:pStyle w:val="ListParagraph"/>
        <w:tabs>
          <w:tab w:val="left" w:pos="1418"/>
        </w:tabs>
        <w:spacing w:after="0" w:line="480" w:lineRule="auto"/>
        <w:ind w:left="1440"/>
        <w:jc w:val="both"/>
        <w:rPr>
          <w:rFonts w:ascii="Arial" w:hAnsi="Arial" w:cs="Arial"/>
          <w:sz w:val="24"/>
          <w:szCs w:val="24"/>
        </w:rPr>
      </w:pPr>
      <w:r>
        <w:rPr>
          <w:rFonts w:ascii="Arial" w:hAnsi="Arial" w:cs="Arial"/>
          <w:sz w:val="24"/>
          <w:szCs w:val="24"/>
        </w:rPr>
        <w:tab/>
        <w:t>Menurut Mc. Coffery (1979) dalam Hidayat (2012) nyeri sebagai suatu keadaan yang mempengaruhi seseorang dimana eksistensinya diketahui jika seseorang pernah mengalaminya.</w:t>
      </w:r>
    </w:p>
    <w:p w:rsidR="00CF4103" w:rsidRDefault="00CF4103" w:rsidP="00CF4103">
      <w:pPr>
        <w:pStyle w:val="ListParagraph"/>
        <w:tabs>
          <w:tab w:val="left" w:pos="1418"/>
        </w:tabs>
        <w:spacing w:after="0" w:line="480" w:lineRule="auto"/>
        <w:ind w:left="1440"/>
        <w:jc w:val="both"/>
        <w:rPr>
          <w:rFonts w:ascii="Arial" w:hAnsi="Arial" w:cs="Arial"/>
          <w:sz w:val="24"/>
          <w:szCs w:val="24"/>
        </w:rPr>
      </w:pPr>
      <w:r>
        <w:rPr>
          <w:rFonts w:ascii="Arial" w:hAnsi="Arial" w:cs="Arial"/>
          <w:sz w:val="24"/>
          <w:szCs w:val="24"/>
        </w:rPr>
        <w:tab/>
        <w:t>Kelainan nyeri somatoform kelainan utamanya adalah preokupasi dengan lamanya nyeri paling sedikit 6 bulan. Nyeri muncul setelah evaluasi penegasan secara luas tidak adanya penyebab-penyebab patologis, atau nyeri tersebut nyata sekali berlebihan dari apa yang diharapkan dari organ patologi yang dapat diobservasi (Townsend, 1998).</w:t>
      </w:r>
    </w:p>
    <w:p w:rsidR="00CF4103" w:rsidRDefault="00CF4103" w:rsidP="00CF4103">
      <w:pPr>
        <w:pStyle w:val="ListParagraph"/>
        <w:tabs>
          <w:tab w:val="left" w:pos="1418"/>
        </w:tabs>
        <w:spacing w:after="0" w:line="480" w:lineRule="auto"/>
        <w:ind w:left="1440"/>
        <w:jc w:val="both"/>
        <w:rPr>
          <w:rFonts w:ascii="Arial" w:hAnsi="Arial" w:cs="Arial"/>
          <w:sz w:val="24"/>
          <w:szCs w:val="24"/>
        </w:rPr>
      </w:pPr>
    </w:p>
    <w:p w:rsidR="00CF4103" w:rsidRPr="00331553" w:rsidRDefault="00CF4103" w:rsidP="00CF4103">
      <w:pPr>
        <w:pStyle w:val="ListParagraph"/>
        <w:tabs>
          <w:tab w:val="left" w:pos="1418"/>
        </w:tabs>
        <w:spacing w:after="0" w:line="480" w:lineRule="auto"/>
        <w:ind w:left="1440"/>
        <w:jc w:val="both"/>
        <w:rPr>
          <w:rFonts w:ascii="Arial" w:hAnsi="Arial" w:cs="Arial"/>
          <w:sz w:val="24"/>
          <w:szCs w:val="24"/>
        </w:rPr>
      </w:pPr>
    </w:p>
    <w:p w:rsidR="00CF4103" w:rsidRPr="009D768A" w:rsidRDefault="00CF4103" w:rsidP="00CF4103">
      <w:pPr>
        <w:pStyle w:val="ListParagraph"/>
        <w:numPr>
          <w:ilvl w:val="0"/>
          <w:numId w:val="22"/>
        </w:numPr>
        <w:tabs>
          <w:tab w:val="left" w:pos="7440"/>
        </w:tabs>
        <w:spacing w:after="0" w:line="480" w:lineRule="auto"/>
        <w:jc w:val="both"/>
        <w:rPr>
          <w:rFonts w:ascii="Arial" w:hAnsi="Arial" w:cs="Arial"/>
          <w:sz w:val="24"/>
          <w:szCs w:val="24"/>
        </w:rPr>
      </w:pPr>
      <w:r>
        <w:rPr>
          <w:rFonts w:ascii="Arial" w:hAnsi="Arial" w:cs="Arial"/>
          <w:sz w:val="24"/>
          <w:szCs w:val="24"/>
        </w:rPr>
        <w:lastRenderedPageBreak/>
        <w:t>Penyebab n</w:t>
      </w:r>
      <w:r w:rsidRPr="009D768A">
        <w:rPr>
          <w:rFonts w:ascii="Arial" w:hAnsi="Arial" w:cs="Arial"/>
          <w:sz w:val="24"/>
          <w:szCs w:val="24"/>
        </w:rPr>
        <w:t>yeri</w:t>
      </w:r>
      <w:r>
        <w:rPr>
          <w:rFonts w:ascii="Arial" w:hAnsi="Arial" w:cs="Arial"/>
          <w:sz w:val="24"/>
          <w:szCs w:val="24"/>
        </w:rPr>
        <w:t>.</w:t>
      </w:r>
    </w:p>
    <w:p w:rsidR="00CF4103" w:rsidRPr="009D768A" w:rsidRDefault="00CF4103" w:rsidP="00CF4103">
      <w:pPr>
        <w:pStyle w:val="ListParagraph"/>
        <w:tabs>
          <w:tab w:val="left" w:pos="2127"/>
        </w:tabs>
        <w:spacing w:after="0" w:line="480" w:lineRule="auto"/>
        <w:ind w:left="1440"/>
        <w:jc w:val="both"/>
        <w:rPr>
          <w:rFonts w:ascii="Arial" w:hAnsi="Arial" w:cs="Arial"/>
          <w:sz w:val="24"/>
          <w:szCs w:val="24"/>
        </w:rPr>
      </w:pPr>
      <w:r w:rsidRPr="009D768A">
        <w:rPr>
          <w:rFonts w:ascii="Arial" w:hAnsi="Arial" w:cs="Arial"/>
          <w:sz w:val="24"/>
          <w:szCs w:val="24"/>
        </w:rPr>
        <w:tab/>
        <w:t>Penyebab nyeri dapat diklasifikasikan menjadi dua golongan yaitu penyebab yang berhubungan dengan fisik dan yang berhubungan dengan psikis. Secara fisik misalnya, penyebab nyeri adalah trauma (baik trauma mekanik, termis, kimiawi maupun elektrik), neoplasma, peradangan, gangguan sirkulasi darah, dan lain-lain. Secara psikis, penyebab nyeri dapat terjadi karena adanya</w:t>
      </w:r>
      <w:r>
        <w:rPr>
          <w:rFonts w:ascii="Arial" w:hAnsi="Arial" w:cs="Arial"/>
          <w:sz w:val="24"/>
          <w:szCs w:val="24"/>
        </w:rPr>
        <w:t xml:space="preserve"> </w:t>
      </w:r>
      <w:r w:rsidRPr="009D768A">
        <w:rPr>
          <w:rFonts w:ascii="Arial" w:hAnsi="Arial" w:cs="Arial"/>
          <w:sz w:val="24"/>
          <w:szCs w:val="24"/>
        </w:rPr>
        <w:t xml:space="preserve">trauma psikologis. Nyeri yang disebabkan faktor psikologis merupakan nyeri yang dirasakan bukan karena penyebab organik, melainkan akibat trauma psikologis dan pengaruhnya terhadap fisik. Kasus ini dapat dijumpai pada kasus yang termasuk kategori psikosomatik, nyeri karena faktor psikologis ini disebut pula </w:t>
      </w:r>
      <w:r w:rsidRPr="00C53574">
        <w:rPr>
          <w:rFonts w:ascii="Arial" w:hAnsi="Arial" w:cs="Arial"/>
          <w:i/>
          <w:sz w:val="24"/>
          <w:szCs w:val="24"/>
        </w:rPr>
        <w:t>psychogenic pain</w:t>
      </w:r>
      <w:r w:rsidRPr="009D768A">
        <w:rPr>
          <w:rFonts w:ascii="Arial" w:hAnsi="Arial" w:cs="Arial"/>
          <w:sz w:val="24"/>
          <w:szCs w:val="24"/>
        </w:rPr>
        <w:t xml:space="preserve"> (Asmadi, 2008:145).</w:t>
      </w:r>
    </w:p>
    <w:p w:rsidR="00CF4103" w:rsidRPr="009D768A" w:rsidRDefault="00CF4103" w:rsidP="00CF4103">
      <w:pPr>
        <w:pStyle w:val="ListParagraph"/>
        <w:numPr>
          <w:ilvl w:val="0"/>
          <w:numId w:val="22"/>
        </w:numPr>
        <w:tabs>
          <w:tab w:val="left" w:pos="7440"/>
        </w:tabs>
        <w:spacing w:after="0" w:line="480" w:lineRule="auto"/>
        <w:jc w:val="both"/>
        <w:rPr>
          <w:rFonts w:ascii="Arial" w:hAnsi="Arial" w:cs="Arial"/>
          <w:sz w:val="24"/>
          <w:szCs w:val="24"/>
        </w:rPr>
      </w:pPr>
      <w:r>
        <w:rPr>
          <w:rFonts w:ascii="Arial" w:hAnsi="Arial" w:cs="Arial"/>
          <w:sz w:val="24"/>
          <w:szCs w:val="24"/>
        </w:rPr>
        <w:t>Klasifikasi n</w:t>
      </w:r>
      <w:r w:rsidRPr="009D768A">
        <w:rPr>
          <w:rFonts w:ascii="Arial" w:hAnsi="Arial" w:cs="Arial"/>
          <w:sz w:val="24"/>
          <w:szCs w:val="24"/>
        </w:rPr>
        <w:t>yeri</w:t>
      </w:r>
      <w:r>
        <w:rPr>
          <w:rFonts w:ascii="Arial" w:hAnsi="Arial" w:cs="Arial"/>
          <w:sz w:val="24"/>
          <w:szCs w:val="24"/>
        </w:rPr>
        <w:t>.</w:t>
      </w:r>
    </w:p>
    <w:p w:rsidR="00CF4103" w:rsidRPr="009D768A" w:rsidRDefault="00CF4103" w:rsidP="00CF4103">
      <w:pPr>
        <w:pStyle w:val="ListParagraph"/>
        <w:tabs>
          <w:tab w:val="left" w:pos="1985"/>
        </w:tabs>
        <w:spacing w:after="0" w:line="480" w:lineRule="auto"/>
        <w:ind w:left="1440"/>
        <w:jc w:val="both"/>
        <w:rPr>
          <w:rFonts w:ascii="Arial" w:hAnsi="Arial" w:cs="Arial"/>
          <w:sz w:val="24"/>
          <w:szCs w:val="24"/>
        </w:rPr>
      </w:pPr>
      <w:r w:rsidRPr="009D768A">
        <w:rPr>
          <w:rFonts w:ascii="Arial" w:hAnsi="Arial" w:cs="Arial"/>
          <w:sz w:val="24"/>
          <w:szCs w:val="24"/>
        </w:rPr>
        <w:tab/>
        <w:t>Menurut Sunaryanto (2009) ada beberapa klasifikasi dispepsia yaitu:</w:t>
      </w:r>
    </w:p>
    <w:p w:rsidR="00CF4103" w:rsidRPr="009D768A" w:rsidRDefault="00CF4103" w:rsidP="00CF4103">
      <w:pPr>
        <w:pStyle w:val="ListParagraph"/>
        <w:numPr>
          <w:ilvl w:val="0"/>
          <w:numId w:val="23"/>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Berdasarkan </w:t>
      </w:r>
      <w:r>
        <w:rPr>
          <w:rFonts w:ascii="Arial" w:hAnsi="Arial" w:cs="Arial"/>
          <w:sz w:val="24"/>
          <w:szCs w:val="24"/>
        </w:rPr>
        <w:t>s</w:t>
      </w:r>
      <w:r w:rsidRPr="009D768A">
        <w:rPr>
          <w:rFonts w:ascii="Arial" w:hAnsi="Arial" w:cs="Arial"/>
          <w:sz w:val="24"/>
          <w:szCs w:val="24"/>
        </w:rPr>
        <w:t xml:space="preserve">umber </w:t>
      </w:r>
      <w:r>
        <w:rPr>
          <w:rFonts w:ascii="Arial" w:hAnsi="Arial" w:cs="Arial"/>
          <w:sz w:val="24"/>
          <w:szCs w:val="24"/>
        </w:rPr>
        <w:t>n</w:t>
      </w:r>
      <w:r w:rsidRPr="009D768A">
        <w:rPr>
          <w:rFonts w:ascii="Arial" w:hAnsi="Arial" w:cs="Arial"/>
          <w:sz w:val="24"/>
          <w:szCs w:val="24"/>
        </w:rPr>
        <w:t>yeri</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numPr>
          <w:ilvl w:val="0"/>
          <w:numId w:val="24"/>
        </w:numPr>
        <w:tabs>
          <w:tab w:val="left" w:pos="7440"/>
        </w:tabs>
        <w:spacing w:after="0" w:line="480" w:lineRule="auto"/>
        <w:jc w:val="both"/>
        <w:rPr>
          <w:rFonts w:ascii="Arial" w:hAnsi="Arial" w:cs="Arial"/>
          <w:sz w:val="24"/>
          <w:szCs w:val="24"/>
        </w:rPr>
      </w:pPr>
      <w:r>
        <w:rPr>
          <w:rFonts w:ascii="Arial" w:hAnsi="Arial" w:cs="Arial"/>
          <w:sz w:val="24"/>
          <w:szCs w:val="24"/>
        </w:rPr>
        <w:t>Nyeri somatik l</w:t>
      </w:r>
      <w:r w:rsidRPr="009D768A">
        <w:rPr>
          <w:rFonts w:ascii="Arial" w:hAnsi="Arial" w:cs="Arial"/>
          <w:sz w:val="24"/>
          <w:szCs w:val="24"/>
        </w:rPr>
        <w:t>uar: nyeri yang stimulusnya berasal dari kulit, jaringan subkutan dan membran mukosa. Nyeri biasanya dirasakan seperti terbakar, tajam dan terlokalisasi.</w:t>
      </w:r>
    </w:p>
    <w:p w:rsidR="00CF4103" w:rsidRPr="009D768A" w:rsidRDefault="00CF4103" w:rsidP="00CF4103">
      <w:pPr>
        <w:pStyle w:val="ListParagraph"/>
        <w:numPr>
          <w:ilvl w:val="0"/>
          <w:numId w:val="24"/>
        </w:numPr>
        <w:tabs>
          <w:tab w:val="left" w:pos="7440"/>
        </w:tabs>
        <w:spacing w:after="0" w:line="480" w:lineRule="auto"/>
        <w:jc w:val="both"/>
        <w:rPr>
          <w:rFonts w:ascii="Arial" w:hAnsi="Arial" w:cs="Arial"/>
          <w:sz w:val="24"/>
          <w:szCs w:val="24"/>
        </w:rPr>
      </w:pPr>
      <w:r>
        <w:rPr>
          <w:rFonts w:ascii="Arial" w:hAnsi="Arial" w:cs="Arial"/>
          <w:sz w:val="24"/>
          <w:szCs w:val="24"/>
        </w:rPr>
        <w:lastRenderedPageBreak/>
        <w:t>Nyeri s</w:t>
      </w:r>
      <w:r w:rsidRPr="009D768A">
        <w:rPr>
          <w:rFonts w:ascii="Arial" w:hAnsi="Arial" w:cs="Arial"/>
          <w:sz w:val="24"/>
          <w:szCs w:val="24"/>
        </w:rPr>
        <w:t xml:space="preserve">omatik </w:t>
      </w:r>
      <w:r>
        <w:rPr>
          <w:rFonts w:ascii="Arial" w:hAnsi="Arial" w:cs="Arial"/>
          <w:sz w:val="24"/>
          <w:szCs w:val="24"/>
        </w:rPr>
        <w:t>d</w:t>
      </w:r>
      <w:r w:rsidRPr="009D768A">
        <w:rPr>
          <w:rFonts w:ascii="Arial" w:hAnsi="Arial" w:cs="Arial"/>
          <w:sz w:val="24"/>
          <w:szCs w:val="24"/>
        </w:rPr>
        <w:t>alam: nyeri tumpul (dullnes) dan tidak terlokalisasi dengan baik akibat rangsangan pada otot rangka, tulang, sendi, jaringan ikat.</w:t>
      </w:r>
    </w:p>
    <w:p w:rsidR="00CF4103" w:rsidRPr="009D768A" w:rsidRDefault="00CF4103" w:rsidP="00CF4103">
      <w:pPr>
        <w:pStyle w:val="ListParagraph"/>
        <w:numPr>
          <w:ilvl w:val="0"/>
          <w:numId w:val="24"/>
        </w:numPr>
        <w:tabs>
          <w:tab w:val="left" w:pos="7440"/>
        </w:tabs>
        <w:spacing w:after="0" w:line="480" w:lineRule="auto"/>
        <w:jc w:val="both"/>
        <w:rPr>
          <w:rFonts w:ascii="Arial" w:hAnsi="Arial" w:cs="Arial"/>
          <w:sz w:val="24"/>
          <w:szCs w:val="24"/>
        </w:rPr>
      </w:pPr>
      <w:r>
        <w:rPr>
          <w:rFonts w:ascii="Arial" w:hAnsi="Arial" w:cs="Arial"/>
          <w:sz w:val="24"/>
          <w:szCs w:val="24"/>
        </w:rPr>
        <w:t>Nyeri v</w:t>
      </w:r>
      <w:r w:rsidRPr="009D768A">
        <w:rPr>
          <w:rFonts w:ascii="Arial" w:hAnsi="Arial" w:cs="Arial"/>
          <w:sz w:val="24"/>
          <w:szCs w:val="24"/>
        </w:rPr>
        <w:t>iseral: nyeri karena perangsangan organ viseral atau membran yang menutupinya (pleura parietalis, perikardium, peritoneum). Nyeri tipe ini dibagi lagi menjadi nyeri viseral terlokalisasi, nyeri parietal terlokalisasi, nyeri alih viseral dan nyeri alih parietal.</w:t>
      </w:r>
    </w:p>
    <w:p w:rsidR="00CF4103" w:rsidRPr="009D768A" w:rsidRDefault="00CF4103" w:rsidP="00CF4103">
      <w:pPr>
        <w:pStyle w:val="ListParagraph"/>
        <w:numPr>
          <w:ilvl w:val="0"/>
          <w:numId w:val="23"/>
        </w:numPr>
        <w:tabs>
          <w:tab w:val="left" w:pos="7440"/>
        </w:tabs>
        <w:spacing w:after="0" w:line="480" w:lineRule="auto"/>
        <w:jc w:val="both"/>
        <w:rPr>
          <w:rFonts w:ascii="Arial" w:hAnsi="Arial" w:cs="Arial"/>
          <w:sz w:val="24"/>
          <w:szCs w:val="24"/>
        </w:rPr>
      </w:pPr>
      <w:r w:rsidRPr="009D768A">
        <w:rPr>
          <w:rFonts w:ascii="Arial" w:hAnsi="Arial" w:cs="Arial"/>
          <w:sz w:val="24"/>
          <w:szCs w:val="24"/>
        </w:rPr>
        <w:t>Klasifikasi yang dikembangkan oleh IASP didasarkan pada lima aksis yaitu:</w:t>
      </w:r>
    </w:p>
    <w:p w:rsidR="00CF4103" w:rsidRPr="009D768A" w:rsidRDefault="00CF4103" w:rsidP="00CF4103">
      <w:pPr>
        <w:pStyle w:val="ListParagraph"/>
        <w:numPr>
          <w:ilvl w:val="0"/>
          <w:numId w:val="69"/>
        </w:numPr>
        <w:tabs>
          <w:tab w:val="left" w:pos="3402"/>
        </w:tabs>
        <w:spacing w:after="0" w:line="480" w:lineRule="auto"/>
        <w:jc w:val="both"/>
        <w:rPr>
          <w:rFonts w:ascii="Arial" w:hAnsi="Arial" w:cs="Arial"/>
          <w:sz w:val="24"/>
          <w:szCs w:val="24"/>
        </w:rPr>
      </w:pPr>
      <w:r w:rsidRPr="009D768A">
        <w:rPr>
          <w:rFonts w:ascii="Arial" w:hAnsi="Arial" w:cs="Arial"/>
          <w:sz w:val="24"/>
          <w:szCs w:val="24"/>
        </w:rPr>
        <w:t>Aksis I</w:t>
      </w:r>
      <w:r>
        <w:rPr>
          <w:rFonts w:ascii="Arial" w:hAnsi="Arial" w:cs="Arial"/>
          <w:sz w:val="24"/>
          <w:szCs w:val="24"/>
        </w:rPr>
        <w:tab/>
      </w:r>
      <w:r w:rsidRPr="009D768A">
        <w:rPr>
          <w:rFonts w:ascii="Arial" w:hAnsi="Arial" w:cs="Arial"/>
          <w:sz w:val="24"/>
          <w:szCs w:val="24"/>
        </w:rPr>
        <w:t>: regio atau lokasi anatomi nyeri.</w:t>
      </w:r>
    </w:p>
    <w:p w:rsidR="00CF4103" w:rsidRDefault="00CF4103" w:rsidP="00CF4103">
      <w:pPr>
        <w:pStyle w:val="ListParagraph"/>
        <w:numPr>
          <w:ilvl w:val="0"/>
          <w:numId w:val="69"/>
        </w:numPr>
        <w:tabs>
          <w:tab w:val="left" w:pos="3402"/>
        </w:tabs>
        <w:spacing w:after="0" w:line="480" w:lineRule="auto"/>
        <w:jc w:val="both"/>
        <w:rPr>
          <w:rFonts w:ascii="Arial" w:hAnsi="Arial" w:cs="Arial"/>
          <w:sz w:val="24"/>
          <w:szCs w:val="24"/>
        </w:rPr>
      </w:pPr>
      <w:r w:rsidRPr="009D768A">
        <w:rPr>
          <w:rFonts w:ascii="Arial" w:hAnsi="Arial" w:cs="Arial"/>
          <w:sz w:val="24"/>
          <w:szCs w:val="24"/>
        </w:rPr>
        <w:t>Aksis II</w:t>
      </w:r>
      <w:r>
        <w:rPr>
          <w:rFonts w:ascii="Arial" w:hAnsi="Arial" w:cs="Arial"/>
          <w:sz w:val="24"/>
          <w:szCs w:val="24"/>
        </w:rPr>
        <w:tab/>
      </w:r>
      <w:r w:rsidRPr="009D768A">
        <w:rPr>
          <w:rFonts w:ascii="Arial" w:hAnsi="Arial" w:cs="Arial"/>
          <w:sz w:val="24"/>
          <w:szCs w:val="24"/>
        </w:rPr>
        <w:t xml:space="preserve">: sistem organ primer di tubuh yang </w:t>
      </w:r>
    </w:p>
    <w:p w:rsidR="00CF4103" w:rsidRPr="00772B1D" w:rsidRDefault="00CF4103" w:rsidP="00CF4103">
      <w:pPr>
        <w:pStyle w:val="ListParagraph"/>
        <w:tabs>
          <w:tab w:val="left" w:pos="3402"/>
        </w:tabs>
        <w:spacing w:after="0" w:line="480" w:lineRule="auto"/>
        <w:ind w:left="2160"/>
        <w:jc w:val="both"/>
        <w:rPr>
          <w:rFonts w:ascii="Arial" w:hAnsi="Arial" w:cs="Arial"/>
          <w:sz w:val="24"/>
          <w:szCs w:val="24"/>
        </w:rPr>
      </w:pPr>
      <w:r>
        <w:rPr>
          <w:rFonts w:ascii="Arial" w:hAnsi="Arial" w:cs="Arial"/>
          <w:sz w:val="24"/>
          <w:szCs w:val="24"/>
        </w:rPr>
        <w:tab/>
        <w:t xml:space="preserve">  berhubungan dengan timbulnya nyeri.</w:t>
      </w:r>
    </w:p>
    <w:p w:rsidR="00CF4103" w:rsidRDefault="00CF4103" w:rsidP="00CF4103">
      <w:pPr>
        <w:pStyle w:val="ListParagraph"/>
        <w:numPr>
          <w:ilvl w:val="0"/>
          <w:numId w:val="69"/>
        </w:numPr>
        <w:tabs>
          <w:tab w:val="left" w:pos="3402"/>
        </w:tabs>
        <w:spacing w:after="0" w:line="480" w:lineRule="auto"/>
        <w:jc w:val="both"/>
        <w:rPr>
          <w:rFonts w:ascii="Arial" w:hAnsi="Arial" w:cs="Arial"/>
          <w:sz w:val="24"/>
          <w:szCs w:val="24"/>
        </w:rPr>
      </w:pPr>
      <w:r w:rsidRPr="009D768A">
        <w:rPr>
          <w:rFonts w:ascii="Arial" w:hAnsi="Arial" w:cs="Arial"/>
          <w:sz w:val="24"/>
          <w:szCs w:val="24"/>
        </w:rPr>
        <w:t>Aksis III</w:t>
      </w:r>
      <w:r>
        <w:rPr>
          <w:rFonts w:ascii="Arial" w:hAnsi="Arial" w:cs="Arial"/>
          <w:sz w:val="24"/>
          <w:szCs w:val="24"/>
        </w:rPr>
        <w:tab/>
      </w:r>
      <w:r w:rsidRPr="009D768A">
        <w:rPr>
          <w:rFonts w:ascii="Arial" w:hAnsi="Arial" w:cs="Arial"/>
          <w:sz w:val="24"/>
          <w:szCs w:val="24"/>
        </w:rPr>
        <w:t>: karakteristik nyeri atau pola timbulnya</w:t>
      </w:r>
    </w:p>
    <w:p w:rsidR="00CF4103" w:rsidRDefault="00CF4103" w:rsidP="00CF4103">
      <w:pPr>
        <w:pStyle w:val="ListParagraph"/>
        <w:tabs>
          <w:tab w:val="left" w:pos="3402"/>
        </w:tabs>
        <w:spacing w:after="0" w:line="480" w:lineRule="auto"/>
        <w:ind w:left="2160"/>
        <w:jc w:val="both"/>
        <w:rPr>
          <w:rFonts w:ascii="Arial" w:hAnsi="Arial" w:cs="Arial"/>
          <w:sz w:val="24"/>
          <w:szCs w:val="24"/>
        </w:rPr>
      </w:pPr>
      <w:r>
        <w:rPr>
          <w:rFonts w:ascii="Arial" w:hAnsi="Arial" w:cs="Arial"/>
          <w:sz w:val="24"/>
          <w:szCs w:val="24"/>
        </w:rPr>
        <w:tab/>
        <w:t xml:space="preserve">  nyeri (tunggal, reguler, kontinyu).</w:t>
      </w:r>
    </w:p>
    <w:p w:rsidR="00CF4103" w:rsidRPr="00772B1D" w:rsidRDefault="00CF4103" w:rsidP="00CF4103">
      <w:pPr>
        <w:pStyle w:val="ListParagraph"/>
        <w:numPr>
          <w:ilvl w:val="0"/>
          <w:numId w:val="69"/>
        </w:numPr>
        <w:tabs>
          <w:tab w:val="left" w:pos="3402"/>
        </w:tabs>
        <w:spacing w:after="0" w:line="480" w:lineRule="auto"/>
        <w:jc w:val="both"/>
        <w:rPr>
          <w:rFonts w:ascii="Arial" w:hAnsi="Arial" w:cs="Arial"/>
          <w:sz w:val="24"/>
          <w:szCs w:val="24"/>
        </w:rPr>
      </w:pPr>
      <w:r w:rsidRPr="00772B1D">
        <w:rPr>
          <w:rFonts w:ascii="Arial" w:hAnsi="Arial" w:cs="Arial"/>
          <w:sz w:val="24"/>
          <w:szCs w:val="24"/>
        </w:rPr>
        <w:t>Aksis IV</w:t>
      </w:r>
      <w:r w:rsidRPr="00772B1D">
        <w:rPr>
          <w:rFonts w:ascii="Arial" w:hAnsi="Arial" w:cs="Arial"/>
          <w:sz w:val="24"/>
          <w:szCs w:val="24"/>
        </w:rPr>
        <w:tab/>
        <w:t>: awitan terjadinya nyeri.</w:t>
      </w:r>
    </w:p>
    <w:p w:rsidR="00CF4103" w:rsidRPr="009D768A" w:rsidRDefault="00CF4103" w:rsidP="00CF4103">
      <w:pPr>
        <w:pStyle w:val="ListParagraph"/>
        <w:numPr>
          <w:ilvl w:val="0"/>
          <w:numId w:val="69"/>
        </w:numPr>
        <w:tabs>
          <w:tab w:val="left" w:pos="3402"/>
        </w:tabs>
        <w:spacing w:after="0" w:line="480" w:lineRule="auto"/>
        <w:jc w:val="both"/>
        <w:rPr>
          <w:rFonts w:ascii="Arial" w:hAnsi="Arial" w:cs="Arial"/>
          <w:sz w:val="24"/>
          <w:szCs w:val="24"/>
        </w:rPr>
      </w:pPr>
      <w:r w:rsidRPr="009D768A">
        <w:rPr>
          <w:rFonts w:ascii="Arial" w:hAnsi="Arial" w:cs="Arial"/>
          <w:sz w:val="24"/>
          <w:szCs w:val="24"/>
        </w:rPr>
        <w:t>Aksis V</w:t>
      </w:r>
      <w:r>
        <w:rPr>
          <w:rFonts w:ascii="Arial" w:hAnsi="Arial" w:cs="Arial"/>
          <w:sz w:val="24"/>
          <w:szCs w:val="24"/>
        </w:rPr>
        <w:tab/>
      </w:r>
      <w:r w:rsidRPr="009D768A">
        <w:rPr>
          <w:rFonts w:ascii="Arial" w:hAnsi="Arial" w:cs="Arial"/>
          <w:sz w:val="24"/>
          <w:szCs w:val="24"/>
        </w:rPr>
        <w:t xml:space="preserve">: etiologi nyeri </w:t>
      </w:r>
    </w:p>
    <w:p w:rsidR="00CF4103" w:rsidRPr="009D768A" w:rsidRDefault="00CF4103" w:rsidP="00CF4103">
      <w:pPr>
        <w:pStyle w:val="ListParagraph"/>
        <w:numPr>
          <w:ilvl w:val="0"/>
          <w:numId w:val="23"/>
        </w:numPr>
        <w:tabs>
          <w:tab w:val="left" w:pos="7440"/>
        </w:tabs>
        <w:spacing w:after="0" w:line="480" w:lineRule="auto"/>
        <w:jc w:val="both"/>
        <w:rPr>
          <w:rFonts w:ascii="Arial" w:hAnsi="Arial" w:cs="Arial"/>
          <w:sz w:val="24"/>
          <w:szCs w:val="24"/>
        </w:rPr>
      </w:pPr>
      <w:r>
        <w:rPr>
          <w:rFonts w:ascii="Arial" w:hAnsi="Arial" w:cs="Arial"/>
          <w:sz w:val="24"/>
          <w:szCs w:val="24"/>
        </w:rPr>
        <w:t>Berdasarkan jenis n</w:t>
      </w:r>
      <w:r w:rsidRPr="009D768A">
        <w:rPr>
          <w:rFonts w:ascii="Arial" w:hAnsi="Arial" w:cs="Arial"/>
          <w:sz w:val="24"/>
          <w:szCs w:val="24"/>
        </w:rPr>
        <w:t>yeri</w:t>
      </w:r>
      <w:r>
        <w:rPr>
          <w:rFonts w:ascii="Arial" w:hAnsi="Arial" w:cs="Arial"/>
          <w:sz w:val="24"/>
          <w:szCs w:val="24"/>
        </w:rPr>
        <w:t>.</w:t>
      </w:r>
    </w:p>
    <w:p w:rsidR="00CF4103" w:rsidRPr="009D768A" w:rsidRDefault="00CF4103" w:rsidP="00CF4103">
      <w:pPr>
        <w:pStyle w:val="ListParagraph"/>
        <w:numPr>
          <w:ilvl w:val="0"/>
          <w:numId w:val="25"/>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nosiseptif: karena kerusakan jaringan baik somatik maupun viseral. Stimulasi nosiseptor baik secara langsung maupun tidak langsung akan mengakibatkan pengeluaran mediator inflamasi dari </w:t>
      </w:r>
      <w:r w:rsidRPr="009D768A">
        <w:rPr>
          <w:rFonts w:ascii="Arial" w:hAnsi="Arial" w:cs="Arial"/>
          <w:sz w:val="24"/>
          <w:szCs w:val="24"/>
        </w:rPr>
        <w:lastRenderedPageBreak/>
        <w:t>jaringan, sel imun dan ujung saraf sensori dan simpatik.</w:t>
      </w:r>
    </w:p>
    <w:p w:rsidR="00CF4103" w:rsidRPr="009D768A" w:rsidRDefault="00CF4103" w:rsidP="00CF4103">
      <w:pPr>
        <w:pStyle w:val="ListParagraph"/>
        <w:numPr>
          <w:ilvl w:val="0"/>
          <w:numId w:val="25"/>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w:t>
      </w:r>
      <w:r>
        <w:rPr>
          <w:rFonts w:ascii="Arial" w:hAnsi="Arial" w:cs="Arial"/>
          <w:sz w:val="24"/>
          <w:szCs w:val="24"/>
        </w:rPr>
        <w:t>n</w:t>
      </w:r>
      <w:r w:rsidRPr="009D768A">
        <w:rPr>
          <w:rFonts w:ascii="Arial" w:hAnsi="Arial" w:cs="Arial"/>
          <w:sz w:val="24"/>
          <w:szCs w:val="24"/>
        </w:rPr>
        <w:t>eurogenik: nyeri yang didahului atau disebabkan oleh lesi atau disfungsi primer pada sistem saraf perifer. Hal ini disebabkan oleh cidera pada jalur serat serabut saraf, dan te</w:t>
      </w:r>
      <w:r>
        <w:rPr>
          <w:rFonts w:ascii="Arial" w:hAnsi="Arial" w:cs="Arial"/>
          <w:sz w:val="24"/>
          <w:szCs w:val="24"/>
        </w:rPr>
        <w:t>rpotongnya saraf perifer. Sensas</w:t>
      </w:r>
      <w:r w:rsidRPr="009D768A">
        <w:rPr>
          <w:rFonts w:ascii="Arial" w:hAnsi="Arial" w:cs="Arial"/>
          <w:sz w:val="24"/>
          <w:szCs w:val="24"/>
        </w:rPr>
        <w:t>i yang dirasakan adalah rasa panas dan seperti ditusuk-tus</w:t>
      </w:r>
      <w:r>
        <w:rPr>
          <w:rFonts w:ascii="Arial" w:hAnsi="Arial" w:cs="Arial"/>
          <w:sz w:val="24"/>
          <w:szCs w:val="24"/>
        </w:rPr>
        <w:t>u</w:t>
      </w:r>
      <w:r w:rsidRPr="009D768A">
        <w:rPr>
          <w:rFonts w:ascii="Arial" w:hAnsi="Arial" w:cs="Arial"/>
          <w:sz w:val="24"/>
          <w:szCs w:val="24"/>
        </w:rPr>
        <w:t>k</w:t>
      </w:r>
      <w:r>
        <w:rPr>
          <w:rFonts w:ascii="Arial" w:hAnsi="Arial" w:cs="Arial"/>
          <w:sz w:val="24"/>
          <w:szCs w:val="24"/>
        </w:rPr>
        <w:t xml:space="preserve"> </w:t>
      </w:r>
      <w:r w:rsidRPr="009D768A">
        <w:rPr>
          <w:rFonts w:ascii="Arial" w:hAnsi="Arial" w:cs="Arial"/>
          <w:sz w:val="24"/>
          <w:szCs w:val="24"/>
        </w:rPr>
        <w:t>dan kadang disert</w:t>
      </w:r>
      <w:r>
        <w:rPr>
          <w:rFonts w:ascii="Arial" w:hAnsi="Arial" w:cs="Arial"/>
          <w:sz w:val="24"/>
          <w:szCs w:val="24"/>
        </w:rPr>
        <w:t>a</w:t>
      </w:r>
      <w:r w:rsidRPr="009D768A">
        <w:rPr>
          <w:rFonts w:ascii="Arial" w:hAnsi="Arial" w:cs="Arial"/>
          <w:sz w:val="24"/>
          <w:szCs w:val="24"/>
        </w:rPr>
        <w:t xml:space="preserve">i hilangnya rasa atau adanya rasa tidak enak pada perabaan. Nyeri neurogenik dapat menyebabkan terjadinya </w:t>
      </w:r>
      <w:r w:rsidRPr="009D768A">
        <w:rPr>
          <w:rFonts w:ascii="Arial" w:hAnsi="Arial" w:cs="Arial"/>
          <w:i/>
          <w:sz w:val="24"/>
          <w:szCs w:val="24"/>
        </w:rPr>
        <w:t>allodynia</w:t>
      </w:r>
      <w:r w:rsidRPr="009D768A">
        <w:rPr>
          <w:rFonts w:ascii="Arial" w:hAnsi="Arial" w:cs="Arial"/>
          <w:sz w:val="24"/>
          <w:szCs w:val="24"/>
        </w:rPr>
        <w:t xml:space="preserve">. Hal ini mungkin terjadi secara mekaanik atau peningkatan sensitivitas dari noradrenalin yang kemudian menghasilkan </w:t>
      </w:r>
      <w:r w:rsidRPr="009D768A">
        <w:rPr>
          <w:rFonts w:ascii="Arial" w:hAnsi="Arial" w:cs="Arial"/>
          <w:i/>
          <w:sz w:val="24"/>
          <w:szCs w:val="24"/>
        </w:rPr>
        <w:t>(simphatically maintained pain)</w:t>
      </w:r>
      <w:r w:rsidRPr="009D768A">
        <w:rPr>
          <w:rFonts w:ascii="Arial" w:hAnsi="Arial" w:cs="Arial"/>
          <w:sz w:val="24"/>
          <w:szCs w:val="24"/>
        </w:rPr>
        <w:t xml:space="preserve"> SMP. SMP merupakan komponen pada nyeri kronik. Nyeri tipe ini sering menunjukkan respon yang buruk pada pemberian analgetik konvensional.</w:t>
      </w:r>
    </w:p>
    <w:p w:rsidR="00CF4103" w:rsidRPr="009D768A" w:rsidRDefault="00CF4103" w:rsidP="00CF4103">
      <w:pPr>
        <w:pStyle w:val="ListParagraph"/>
        <w:numPr>
          <w:ilvl w:val="0"/>
          <w:numId w:val="25"/>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Psikogenik: nyeri ini berhubungan dengan adanya gangguan jiwa misalnya cemas dan depresi. Nyeri akan hilang apabila keadaan kejiwaan pasien tenang. </w:t>
      </w:r>
    </w:p>
    <w:p w:rsidR="00CF4103" w:rsidRDefault="00CF4103" w:rsidP="00CF4103">
      <w:pPr>
        <w:pStyle w:val="ListParagraph"/>
        <w:tabs>
          <w:tab w:val="left" w:pos="7440"/>
        </w:tabs>
        <w:spacing w:after="0" w:line="480" w:lineRule="auto"/>
        <w:ind w:left="2160"/>
        <w:jc w:val="both"/>
        <w:rPr>
          <w:rFonts w:ascii="Arial" w:hAnsi="Arial" w:cs="Arial"/>
          <w:sz w:val="24"/>
          <w:szCs w:val="24"/>
        </w:rPr>
      </w:pPr>
      <w:r w:rsidRPr="009D768A">
        <w:rPr>
          <w:rFonts w:ascii="Arial" w:hAnsi="Arial" w:cs="Arial"/>
          <w:sz w:val="24"/>
          <w:szCs w:val="24"/>
        </w:rPr>
        <w:t xml:space="preserve">Jenis dan lokasi psikogenik amat beragam tetapi biasanya tidak ada hubungannya dengan makanan. </w:t>
      </w:r>
      <w:r w:rsidRPr="009D768A">
        <w:rPr>
          <w:rFonts w:ascii="Arial" w:hAnsi="Arial" w:cs="Arial"/>
          <w:sz w:val="24"/>
          <w:szCs w:val="24"/>
        </w:rPr>
        <w:lastRenderedPageBreak/>
        <w:t xml:space="preserve">Awitannya kerap terlihat nyata pada malam hari. Mual dan muntah jarang ditemukan walaupun kadang-kadang pasien melaporkan gejala-gejala ini. Spasme jarang timbul pada otot-otot abdomen jika terjadi, tidak menetap, khususnya jika perhatian pasien dapat dialihkan. Nyeri tekan setempat jarang dan jika ditemukan, kejang otot pada daerah tersebut konsisten dan sering tidak ada. Pembatasan kedalaman pernafasan adalah kelainan pernafasan yang paling umum, tetapi ini berwujud dalam rasa tercekik atau tersedak dan merupakan bagian dari keadaan cemas (Price &amp; Wilson, 2005). </w:t>
      </w:r>
    </w:p>
    <w:p w:rsidR="00CF4103" w:rsidRPr="009D768A" w:rsidRDefault="00CF4103" w:rsidP="00CF4103">
      <w:pPr>
        <w:pStyle w:val="ListParagraph"/>
        <w:numPr>
          <w:ilvl w:val="0"/>
          <w:numId w:val="23"/>
        </w:numPr>
        <w:tabs>
          <w:tab w:val="left" w:pos="7440"/>
        </w:tabs>
        <w:spacing w:after="0" w:line="480" w:lineRule="auto"/>
        <w:jc w:val="both"/>
        <w:rPr>
          <w:rFonts w:ascii="Arial" w:hAnsi="Arial" w:cs="Arial"/>
          <w:sz w:val="24"/>
          <w:szCs w:val="24"/>
        </w:rPr>
      </w:pPr>
      <w:r>
        <w:rPr>
          <w:rFonts w:ascii="Arial" w:hAnsi="Arial" w:cs="Arial"/>
          <w:sz w:val="24"/>
          <w:szCs w:val="24"/>
        </w:rPr>
        <w:t>Berdasarkan timbulnya n</w:t>
      </w:r>
      <w:r w:rsidRPr="009D768A">
        <w:rPr>
          <w:rFonts w:ascii="Arial" w:hAnsi="Arial" w:cs="Arial"/>
          <w:sz w:val="24"/>
          <w:szCs w:val="24"/>
        </w:rPr>
        <w:t>yeri</w:t>
      </w:r>
      <w:r>
        <w:rPr>
          <w:rFonts w:ascii="Arial" w:hAnsi="Arial" w:cs="Arial"/>
          <w:sz w:val="24"/>
          <w:szCs w:val="24"/>
        </w:rPr>
        <w:t>.</w:t>
      </w:r>
    </w:p>
    <w:p w:rsidR="00CF4103" w:rsidRPr="009D768A" w:rsidRDefault="00CF4103" w:rsidP="00CF4103">
      <w:pPr>
        <w:pStyle w:val="ListParagraph"/>
        <w:numPr>
          <w:ilvl w:val="0"/>
          <w:numId w:val="26"/>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w:t>
      </w:r>
      <w:r>
        <w:rPr>
          <w:rFonts w:ascii="Arial" w:hAnsi="Arial" w:cs="Arial"/>
          <w:sz w:val="24"/>
          <w:szCs w:val="24"/>
        </w:rPr>
        <w:t>a</w:t>
      </w:r>
      <w:r w:rsidRPr="009D768A">
        <w:rPr>
          <w:rFonts w:ascii="Arial" w:hAnsi="Arial" w:cs="Arial"/>
          <w:sz w:val="24"/>
          <w:szCs w:val="24"/>
        </w:rPr>
        <w:t>kut: nyeri yang timbul mendadak dan berlangsung sementara. Nyeri ini ditandai dengan adanya aktifitas saraf otonom seperti: takikardi, hipertensi, hiperhidrosis, pucat dan midriasis dan perubahan wajah: menyeringai atau menangis. Bentuk nyeri akut dapat berupa nyeri somatik luar, nyeri somatik dalam, nyeri viseral.</w:t>
      </w:r>
    </w:p>
    <w:p w:rsidR="00CF4103" w:rsidRPr="009D768A" w:rsidRDefault="00CF4103" w:rsidP="00CF4103">
      <w:pPr>
        <w:pStyle w:val="ListParagraph"/>
        <w:numPr>
          <w:ilvl w:val="0"/>
          <w:numId w:val="26"/>
        </w:numPr>
        <w:tabs>
          <w:tab w:val="left" w:pos="7440"/>
        </w:tabs>
        <w:spacing w:after="0" w:line="480" w:lineRule="auto"/>
        <w:jc w:val="both"/>
        <w:rPr>
          <w:rFonts w:ascii="Arial" w:hAnsi="Arial" w:cs="Arial"/>
          <w:sz w:val="24"/>
          <w:szCs w:val="24"/>
        </w:rPr>
      </w:pPr>
      <w:r>
        <w:rPr>
          <w:rFonts w:ascii="Arial" w:hAnsi="Arial" w:cs="Arial"/>
          <w:sz w:val="24"/>
          <w:szCs w:val="24"/>
        </w:rPr>
        <w:t>Nyeri k</w:t>
      </w:r>
      <w:r w:rsidRPr="009D768A">
        <w:rPr>
          <w:rFonts w:ascii="Arial" w:hAnsi="Arial" w:cs="Arial"/>
          <w:sz w:val="24"/>
          <w:szCs w:val="24"/>
        </w:rPr>
        <w:t xml:space="preserve">ronik: nyeri berkepanjangan dapat berbulan-bulan tanpa tanda-tanda aktivitas otonom kecuali sangat akut. Nyeri tersebuut dapat berupa nyeri yang </w:t>
      </w:r>
      <w:r w:rsidRPr="009D768A">
        <w:rPr>
          <w:rFonts w:ascii="Arial" w:hAnsi="Arial" w:cs="Arial"/>
          <w:sz w:val="24"/>
          <w:szCs w:val="24"/>
        </w:rPr>
        <w:lastRenderedPageBreak/>
        <w:t>tetap bertahan sesudah penyembuhan luka</w:t>
      </w:r>
      <w:r>
        <w:rPr>
          <w:rFonts w:ascii="Arial" w:hAnsi="Arial" w:cs="Arial"/>
          <w:sz w:val="24"/>
          <w:szCs w:val="24"/>
        </w:rPr>
        <w:t xml:space="preserve"> </w:t>
      </w:r>
      <w:r w:rsidRPr="009D768A">
        <w:rPr>
          <w:rFonts w:ascii="Arial" w:hAnsi="Arial" w:cs="Arial"/>
          <w:sz w:val="24"/>
          <w:szCs w:val="24"/>
        </w:rPr>
        <w:t>atau awalnya berupa nyeri akut lalu menetap sampai melebihi 3 bulan. Nyeri ini disebabkan oleh kanker akibat teka</w:t>
      </w:r>
      <w:r>
        <w:rPr>
          <w:rFonts w:ascii="Arial" w:hAnsi="Arial" w:cs="Arial"/>
          <w:sz w:val="24"/>
          <w:szCs w:val="24"/>
        </w:rPr>
        <w:t>nan atau rusaknya serabut saraf</w:t>
      </w:r>
      <w:r w:rsidRPr="009D768A">
        <w:rPr>
          <w:rFonts w:ascii="Arial" w:hAnsi="Arial" w:cs="Arial"/>
          <w:sz w:val="24"/>
          <w:szCs w:val="24"/>
        </w:rPr>
        <w:t>, non kanker akibat trauma, proses degenerasi, dll.</w:t>
      </w:r>
    </w:p>
    <w:p w:rsidR="00CF4103" w:rsidRPr="009D768A" w:rsidRDefault="00CF4103" w:rsidP="00CF4103">
      <w:pPr>
        <w:pStyle w:val="ListParagraph"/>
        <w:numPr>
          <w:ilvl w:val="0"/>
          <w:numId w:val="23"/>
        </w:numPr>
        <w:tabs>
          <w:tab w:val="left" w:pos="7440"/>
        </w:tabs>
        <w:spacing w:after="0" w:line="480" w:lineRule="auto"/>
        <w:jc w:val="both"/>
        <w:rPr>
          <w:rFonts w:ascii="Arial" w:hAnsi="Arial" w:cs="Arial"/>
          <w:sz w:val="24"/>
          <w:szCs w:val="24"/>
        </w:rPr>
      </w:pPr>
      <w:r>
        <w:rPr>
          <w:rFonts w:ascii="Arial" w:hAnsi="Arial" w:cs="Arial"/>
          <w:sz w:val="24"/>
          <w:szCs w:val="24"/>
        </w:rPr>
        <w:t>Berdasarkan d</w:t>
      </w:r>
      <w:r w:rsidRPr="009D768A">
        <w:rPr>
          <w:rFonts w:ascii="Arial" w:hAnsi="Arial" w:cs="Arial"/>
          <w:sz w:val="24"/>
          <w:szCs w:val="24"/>
        </w:rPr>
        <w:t xml:space="preserve">erajat </w:t>
      </w:r>
      <w:r>
        <w:rPr>
          <w:rFonts w:ascii="Arial" w:hAnsi="Arial" w:cs="Arial"/>
          <w:sz w:val="24"/>
          <w:szCs w:val="24"/>
        </w:rPr>
        <w:t>n</w:t>
      </w:r>
      <w:r w:rsidRPr="009D768A">
        <w:rPr>
          <w:rFonts w:ascii="Arial" w:hAnsi="Arial" w:cs="Arial"/>
          <w:sz w:val="24"/>
          <w:szCs w:val="24"/>
        </w:rPr>
        <w:t>yeri</w:t>
      </w:r>
      <w:r>
        <w:rPr>
          <w:rFonts w:ascii="Arial" w:hAnsi="Arial" w:cs="Arial"/>
          <w:sz w:val="24"/>
          <w:szCs w:val="24"/>
        </w:rPr>
        <w:t>.</w:t>
      </w:r>
    </w:p>
    <w:p w:rsidR="00CF4103" w:rsidRPr="009D768A" w:rsidRDefault="00CF4103" w:rsidP="00CF4103">
      <w:pPr>
        <w:pStyle w:val="ListParagraph"/>
        <w:numPr>
          <w:ilvl w:val="0"/>
          <w:numId w:val="27"/>
        </w:numPr>
        <w:tabs>
          <w:tab w:val="left" w:pos="7440"/>
        </w:tabs>
        <w:spacing w:after="0" w:line="480" w:lineRule="auto"/>
        <w:jc w:val="both"/>
        <w:rPr>
          <w:rFonts w:ascii="Arial" w:hAnsi="Arial" w:cs="Arial"/>
          <w:sz w:val="24"/>
          <w:szCs w:val="24"/>
        </w:rPr>
      </w:pPr>
      <w:r>
        <w:rPr>
          <w:rFonts w:ascii="Arial" w:hAnsi="Arial" w:cs="Arial"/>
          <w:sz w:val="24"/>
          <w:szCs w:val="24"/>
        </w:rPr>
        <w:t>Nyeri r</w:t>
      </w:r>
      <w:r w:rsidRPr="009D768A">
        <w:rPr>
          <w:rFonts w:ascii="Arial" w:hAnsi="Arial" w:cs="Arial"/>
          <w:sz w:val="24"/>
          <w:szCs w:val="24"/>
        </w:rPr>
        <w:t>ingan: nyeri yang hilang timbul, terutama saat beraktivitas sehari-hari dan menjelang tidur.</w:t>
      </w:r>
    </w:p>
    <w:p w:rsidR="00CF4103" w:rsidRPr="009D768A" w:rsidRDefault="00CF4103" w:rsidP="00CF4103">
      <w:pPr>
        <w:pStyle w:val="ListParagraph"/>
        <w:numPr>
          <w:ilvl w:val="0"/>
          <w:numId w:val="27"/>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w:t>
      </w:r>
      <w:r>
        <w:rPr>
          <w:rFonts w:ascii="Arial" w:hAnsi="Arial" w:cs="Arial"/>
          <w:sz w:val="24"/>
          <w:szCs w:val="24"/>
        </w:rPr>
        <w:t>s</w:t>
      </w:r>
      <w:r w:rsidRPr="009D768A">
        <w:rPr>
          <w:rFonts w:ascii="Arial" w:hAnsi="Arial" w:cs="Arial"/>
          <w:sz w:val="24"/>
          <w:szCs w:val="24"/>
        </w:rPr>
        <w:t>edang: nyeri terus-menerus, aktivitas terganggu yang hanya hilang apabila penderita tidur.</w:t>
      </w:r>
    </w:p>
    <w:p w:rsidR="00CF4103" w:rsidRPr="009D768A" w:rsidRDefault="00CF4103" w:rsidP="00CF4103">
      <w:pPr>
        <w:pStyle w:val="ListParagraph"/>
        <w:numPr>
          <w:ilvl w:val="0"/>
          <w:numId w:val="27"/>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w:t>
      </w:r>
      <w:r>
        <w:rPr>
          <w:rFonts w:ascii="Arial" w:hAnsi="Arial" w:cs="Arial"/>
          <w:sz w:val="24"/>
          <w:szCs w:val="24"/>
        </w:rPr>
        <w:t>b</w:t>
      </w:r>
      <w:r w:rsidRPr="009D768A">
        <w:rPr>
          <w:rFonts w:ascii="Arial" w:hAnsi="Arial" w:cs="Arial"/>
          <w:sz w:val="24"/>
          <w:szCs w:val="24"/>
        </w:rPr>
        <w:t>erat: nyeri terus-menerus sepanjang hari, penderita tidak dapat tidur dan sering terjaga akibat nyeri.</w:t>
      </w:r>
    </w:p>
    <w:p w:rsidR="00CF4103" w:rsidRPr="009D768A" w:rsidRDefault="00CF4103" w:rsidP="00CF4103">
      <w:pPr>
        <w:pStyle w:val="ListParagraph"/>
        <w:numPr>
          <w:ilvl w:val="0"/>
          <w:numId w:val="22"/>
        </w:numPr>
        <w:tabs>
          <w:tab w:val="left" w:pos="7440"/>
        </w:tabs>
        <w:spacing w:after="0" w:line="480" w:lineRule="auto"/>
        <w:jc w:val="both"/>
        <w:rPr>
          <w:rFonts w:ascii="Arial" w:hAnsi="Arial" w:cs="Arial"/>
          <w:sz w:val="24"/>
          <w:szCs w:val="24"/>
        </w:rPr>
      </w:pPr>
      <w:r>
        <w:rPr>
          <w:rFonts w:ascii="Arial" w:hAnsi="Arial" w:cs="Arial"/>
          <w:sz w:val="24"/>
          <w:szCs w:val="24"/>
        </w:rPr>
        <w:t>Patofisiologi n</w:t>
      </w:r>
      <w:r w:rsidRPr="009D768A">
        <w:rPr>
          <w:rFonts w:ascii="Arial" w:hAnsi="Arial" w:cs="Arial"/>
          <w:sz w:val="24"/>
          <w:szCs w:val="24"/>
        </w:rPr>
        <w:t>yeri</w:t>
      </w:r>
      <w:r>
        <w:rPr>
          <w:rFonts w:ascii="Arial" w:hAnsi="Arial" w:cs="Arial"/>
          <w:sz w:val="24"/>
          <w:szCs w:val="24"/>
        </w:rPr>
        <w:t>.</w:t>
      </w:r>
    </w:p>
    <w:p w:rsidR="00CF4103" w:rsidRPr="009D768A" w:rsidRDefault="00CF4103" w:rsidP="00CF4103">
      <w:pPr>
        <w:pStyle w:val="ListParagraph"/>
        <w:tabs>
          <w:tab w:val="left" w:pos="1418"/>
          <w:tab w:val="left" w:pos="1985"/>
        </w:tabs>
        <w:spacing w:after="0" w:line="480" w:lineRule="auto"/>
        <w:ind w:left="1440"/>
        <w:jc w:val="both"/>
        <w:rPr>
          <w:rFonts w:ascii="Arial" w:hAnsi="Arial" w:cs="Arial"/>
          <w:sz w:val="24"/>
          <w:szCs w:val="24"/>
        </w:rPr>
      </w:pPr>
      <w:r w:rsidRPr="009D768A">
        <w:rPr>
          <w:rFonts w:ascii="Arial" w:hAnsi="Arial" w:cs="Arial"/>
          <w:sz w:val="24"/>
          <w:szCs w:val="24"/>
        </w:rPr>
        <w:tab/>
        <w:t xml:space="preserve">Patofisiologi menurut Sunaryanto (2009). Salah satu fungsi sistem saraf yang paling penting adalah menyampaikan informasi tentang ancaman kerusakan tubuh. Saraf yang dapat mendeteksi nyeri tersebut dinamakan </w:t>
      </w:r>
      <w:r w:rsidRPr="009D768A">
        <w:rPr>
          <w:rFonts w:ascii="Arial" w:hAnsi="Arial" w:cs="Arial"/>
          <w:i/>
          <w:sz w:val="24"/>
          <w:szCs w:val="24"/>
        </w:rPr>
        <w:t>nociceptio</w:t>
      </w:r>
      <w:r>
        <w:rPr>
          <w:rFonts w:ascii="Arial" w:hAnsi="Arial" w:cs="Arial"/>
          <w:i/>
          <w:sz w:val="24"/>
          <w:szCs w:val="24"/>
        </w:rPr>
        <w:t>n</w:t>
      </w:r>
      <w:r w:rsidRPr="009D768A">
        <w:rPr>
          <w:rFonts w:ascii="Arial" w:hAnsi="Arial" w:cs="Arial"/>
          <w:i/>
          <w:sz w:val="24"/>
          <w:szCs w:val="24"/>
        </w:rPr>
        <w:t>.</w:t>
      </w:r>
      <w:r w:rsidRPr="009D768A">
        <w:rPr>
          <w:rFonts w:ascii="Arial" w:hAnsi="Arial" w:cs="Arial"/>
          <w:sz w:val="24"/>
          <w:szCs w:val="24"/>
        </w:rPr>
        <w:t xml:space="preserve"> </w:t>
      </w:r>
      <w:r w:rsidRPr="009D768A">
        <w:rPr>
          <w:rFonts w:ascii="Arial" w:hAnsi="Arial" w:cs="Arial"/>
          <w:i/>
          <w:sz w:val="24"/>
          <w:szCs w:val="24"/>
        </w:rPr>
        <w:t>Nociception</w:t>
      </w:r>
      <w:r w:rsidRPr="009D768A">
        <w:rPr>
          <w:rFonts w:ascii="Arial" w:hAnsi="Arial" w:cs="Arial"/>
          <w:sz w:val="24"/>
          <w:szCs w:val="24"/>
        </w:rPr>
        <w:t xml:space="preserve"> termasuk menyampaikan informasi perifer dari reseptor jaringan </w:t>
      </w:r>
      <w:r w:rsidRPr="009D768A">
        <w:rPr>
          <w:rFonts w:ascii="Arial" w:hAnsi="Arial" w:cs="Arial"/>
          <w:i/>
          <w:sz w:val="24"/>
          <w:szCs w:val="24"/>
        </w:rPr>
        <w:t>(nociseptor)</w:t>
      </w:r>
      <w:r w:rsidRPr="009D768A">
        <w:rPr>
          <w:rFonts w:ascii="Arial" w:hAnsi="Arial" w:cs="Arial"/>
          <w:sz w:val="24"/>
          <w:szCs w:val="24"/>
        </w:rPr>
        <w:t xml:space="preserve"> kepada struktural sentral pada otak. Bila terjadi kerusakan jaringan/ ancaman kerusakan jaringan tubuh, seperti pembedahan akan menghasilkan sel-sel rusak </w:t>
      </w:r>
      <w:r w:rsidRPr="009D768A">
        <w:rPr>
          <w:rFonts w:ascii="Arial" w:hAnsi="Arial" w:cs="Arial"/>
          <w:sz w:val="24"/>
          <w:szCs w:val="24"/>
        </w:rPr>
        <w:lastRenderedPageBreak/>
        <w:t xml:space="preserve">dengan konsekuensi akan mengeluarkan zat-zat kimia bersifat algesik yang berkumpul sekitarnya dan dapat menimbulkan nyeri. Akan terjadi pelepasan beberapa jenis mediator seperti zat-zat algesik, sitokin serta produk-produk seluler lain, seperti metabolit eicosinoid, radikal bebas dll. Mediator-mediator ini dapat menimbulkan efek melalui mekanisme spesifik. Rangkaian proses perjalanan yang menyertai antara kerusakan jaringan sampai dirasakan nyeri adalah suatu proses elektrofisiologis. Ada 4 proses yang mengikuti suatu proses </w:t>
      </w:r>
      <w:r w:rsidRPr="009D768A">
        <w:rPr>
          <w:rFonts w:ascii="Arial" w:hAnsi="Arial" w:cs="Arial"/>
          <w:i/>
          <w:sz w:val="24"/>
          <w:szCs w:val="24"/>
        </w:rPr>
        <w:t xml:space="preserve">nosisepsi </w:t>
      </w:r>
      <w:r w:rsidRPr="009D768A">
        <w:rPr>
          <w:rFonts w:ascii="Arial" w:hAnsi="Arial" w:cs="Arial"/>
          <w:sz w:val="24"/>
          <w:szCs w:val="24"/>
        </w:rPr>
        <w:t>yaitu :</w:t>
      </w:r>
    </w:p>
    <w:p w:rsidR="00CF4103" w:rsidRPr="009D768A" w:rsidRDefault="00CF4103" w:rsidP="00CF4103">
      <w:pPr>
        <w:pStyle w:val="ListParagraph"/>
        <w:numPr>
          <w:ilvl w:val="0"/>
          <w:numId w:val="28"/>
        </w:numPr>
        <w:tabs>
          <w:tab w:val="left" w:pos="7440"/>
        </w:tabs>
        <w:spacing w:after="0" w:line="480" w:lineRule="auto"/>
        <w:jc w:val="both"/>
        <w:rPr>
          <w:rFonts w:ascii="Arial" w:hAnsi="Arial" w:cs="Arial"/>
          <w:sz w:val="24"/>
          <w:szCs w:val="24"/>
        </w:rPr>
      </w:pPr>
      <w:r w:rsidRPr="00374BFB">
        <w:rPr>
          <w:rFonts w:ascii="Arial" w:hAnsi="Arial" w:cs="Arial"/>
          <w:i/>
          <w:sz w:val="24"/>
          <w:szCs w:val="24"/>
        </w:rPr>
        <w:t>Tranduksi:</w:t>
      </w:r>
      <w:r w:rsidRPr="009D768A">
        <w:rPr>
          <w:rFonts w:ascii="Arial" w:hAnsi="Arial" w:cs="Arial"/>
          <w:sz w:val="24"/>
          <w:szCs w:val="24"/>
        </w:rPr>
        <w:t xml:space="preserve"> adalah perubahan rangsang nyeri (</w:t>
      </w:r>
      <w:r w:rsidRPr="009D768A">
        <w:rPr>
          <w:rFonts w:ascii="Arial" w:hAnsi="Arial" w:cs="Arial"/>
          <w:i/>
          <w:sz w:val="24"/>
          <w:szCs w:val="24"/>
        </w:rPr>
        <w:t>noxious stimuli</w:t>
      </w:r>
      <w:r w:rsidRPr="009D768A">
        <w:rPr>
          <w:rFonts w:ascii="Arial" w:hAnsi="Arial" w:cs="Arial"/>
          <w:sz w:val="24"/>
          <w:szCs w:val="24"/>
        </w:rPr>
        <w:t xml:space="preserve">) menjadi aktifitas listrik pada ujung-ujung saraf sensoris. </w:t>
      </w:r>
    </w:p>
    <w:p w:rsidR="00CF4103" w:rsidRPr="00374BFB" w:rsidRDefault="00CF4103" w:rsidP="00CF4103">
      <w:pPr>
        <w:pStyle w:val="ListParagraph"/>
        <w:numPr>
          <w:ilvl w:val="0"/>
          <w:numId w:val="28"/>
        </w:numPr>
        <w:tabs>
          <w:tab w:val="left" w:pos="7440"/>
        </w:tabs>
        <w:spacing w:after="0" w:line="480" w:lineRule="auto"/>
        <w:jc w:val="both"/>
        <w:rPr>
          <w:rFonts w:ascii="Arial" w:hAnsi="Arial" w:cs="Arial"/>
          <w:i/>
          <w:sz w:val="24"/>
          <w:szCs w:val="24"/>
        </w:rPr>
      </w:pPr>
      <w:r w:rsidRPr="00374BFB">
        <w:rPr>
          <w:rFonts w:ascii="Arial" w:hAnsi="Arial" w:cs="Arial"/>
          <w:i/>
          <w:sz w:val="24"/>
          <w:szCs w:val="24"/>
        </w:rPr>
        <w:t>Transmisi</w:t>
      </w:r>
      <w:r w:rsidRPr="009D768A">
        <w:rPr>
          <w:rFonts w:ascii="Arial" w:hAnsi="Arial" w:cs="Arial"/>
          <w:sz w:val="24"/>
          <w:szCs w:val="24"/>
        </w:rPr>
        <w:t xml:space="preserve">: adalah proses perambatan impuls nyeri melalui </w:t>
      </w:r>
      <w:r w:rsidRPr="00374BFB">
        <w:rPr>
          <w:rFonts w:ascii="Arial" w:hAnsi="Arial" w:cs="Arial"/>
          <w:i/>
          <w:sz w:val="24"/>
          <w:szCs w:val="24"/>
        </w:rPr>
        <w:t>A-delta</w:t>
      </w:r>
      <w:r w:rsidRPr="009D768A">
        <w:rPr>
          <w:rFonts w:ascii="Arial" w:hAnsi="Arial" w:cs="Arial"/>
          <w:sz w:val="24"/>
          <w:szCs w:val="24"/>
        </w:rPr>
        <w:t xml:space="preserve"> dan </w:t>
      </w:r>
      <w:r w:rsidRPr="00374BFB">
        <w:rPr>
          <w:rFonts w:ascii="Arial" w:hAnsi="Arial" w:cs="Arial"/>
          <w:i/>
          <w:sz w:val="24"/>
          <w:szCs w:val="24"/>
        </w:rPr>
        <w:t xml:space="preserve">C </w:t>
      </w:r>
      <w:r w:rsidRPr="009D768A">
        <w:rPr>
          <w:rFonts w:ascii="Arial" w:hAnsi="Arial" w:cs="Arial"/>
          <w:sz w:val="24"/>
          <w:szCs w:val="24"/>
        </w:rPr>
        <w:t xml:space="preserve">serabut yang menyusul proses </w:t>
      </w:r>
      <w:r w:rsidRPr="00374BFB">
        <w:rPr>
          <w:rFonts w:ascii="Arial" w:hAnsi="Arial" w:cs="Arial"/>
          <w:i/>
          <w:sz w:val="24"/>
          <w:szCs w:val="24"/>
        </w:rPr>
        <w:t>tranduksi.</w:t>
      </w:r>
    </w:p>
    <w:p w:rsidR="00CF4103" w:rsidRPr="009D768A" w:rsidRDefault="00CF4103" w:rsidP="00CF4103">
      <w:pPr>
        <w:pStyle w:val="ListParagraph"/>
        <w:numPr>
          <w:ilvl w:val="0"/>
          <w:numId w:val="28"/>
        </w:numPr>
        <w:tabs>
          <w:tab w:val="left" w:pos="7440"/>
        </w:tabs>
        <w:spacing w:after="0" w:line="480" w:lineRule="auto"/>
        <w:jc w:val="both"/>
        <w:rPr>
          <w:rFonts w:ascii="Arial" w:hAnsi="Arial" w:cs="Arial"/>
          <w:sz w:val="24"/>
          <w:szCs w:val="24"/>
        </w:rPr>
      </w:pPr>
      <w:r w:rsidRPr="00374BFB">
        <w:rPr>
          <w:rFonts w:ascii="Arial" w:hAnsi="Arial" w:cs="Arial"/>
          <w:i/>
          <w:sz w:val="24"/>
          <w:szCs w:val="24"/>
        </w:rPr>
        <w:t>Modulasi:</w:t>
      </w:r>
      <w:r w:rsidRPr="009D768A">
        <w:rPr>
          <w:rFonts w:ascii="Arial" w:hAnsi="Arial" w:cs="Arial"/>
          <w:sz w:val="24"/>
          <w:szCs w:val="24"/>
        </w:rPr>
        <w:t xml:space="preserve"> merupakan interaksi antara sistem </w:t>
      </w:r>
      <w:r w:rsidRPr="00374BFB">
        <w:rPr>
          <w:rFonts w:ascii="Arial" w:hAnsi="Arial" w:cs="Arial"/>
          <w:i/>
          <w:sz w:val="24"/>
          <w:szCs w:val="24"/>
        </w:rPr>
        <w:t>analgesik endogen (endorfin, NA, 5HT)</w:t>
      </w:r>
      <w:r w:rsidRPr="009D768A">
        <w:rPr>
          <w:rFonts w:ascii="Arial" w:hAnsi="Arial" w:cs="Arial"/>
          <w:sz w:val="24"/>
          <w:szCs w:val="24"/>
        </w:rPr>
        <w:t xml:space="preserve"> dengan input nyeri yang masuk ke </w:t>
      </w:r>
      <w:r w:rsidRPr="00374BFB">
        <w:rPr>
          <w:rFonts w:ascii="Arial" w:hAnsi="Arial" w:cs="Arial"/>
          <w:i/>
          <w:sz w:val="24"/>
          <w:szCs w:val="24"/>
        </w:rPr>
        <w:t>kornu posterior</w:t>
      </w:r>
      <w:r w:rsidRPr="009D768A">
        <w:rPr>
          <w:rFonts w:ascii="Arial" w:hAnsi="Arial" w:cs="Arial"/>
          <w:sz w:val="24"/>
          <w:szCs w:val="24"/>
        </w:rPr>
        <w:t>.</w:t>
      </w:r>
    </w:p>
    <w:p w:rsidR="00CF4103" w:rsidRDefault="00CF4103" w:rsidP="00CF4103">
      <w:pPr>
        <w:pStyle w:val="ListParagraph"/>
        <w:numPr>
          <w:ilvl w:val="0"/>
          <w:numId w:val="28"/>
        </w:numPr>
        <w:tabs>
          <w:tab w:val="left" w:pos="7440"/>
        </w:tabs>
        <w:spacing w:after="0" w:line="480" w:lineRule="auto"/>
        <w:jc w:val="both"/>
        <w:rPr>
          <w:rFonts w:ascii="Arial" w:hAnsi="Arial" w:cs="Arial"/>
          <w:sz w:val="24"/>
          <w:szCs w:val="24"/>
        </w:rPr>
      </w:pPr>
      <w:r w:rsidRPr="00374BFB">
        <w:rPr>
          <w:rFonts w:ascii="Arial" w:hAnsi="Arial" w:cs="Arial"/>
          <w:i/>
          <w:sz w:val="24"/>
          <w:szCs w:val="24"/>
        </w:rPr>
        <w:t>Persepsi</w:t>
      </w:r>
      <w:r w:rsidRPr="009D768A">
        <w:rPr>
          <w:rFonts w:ascii="Arial" w:hAnsi="Arial" w:cs="Arial"/>
          <w:sz w:val="24"/>
          <w:szCs w:val="24"/>
        </w:rPr>
        <w:t>: impuls yang diteruskan ke kortex sensorik akan mengalami proses yang sangat kompleks, termasuk proses interpretasi dan persepsi yang akhirnya menghasilkan sensibel nyeri.</w:t>
      </w:r>
    </w:p>
    <w:p w:rsidR="00CF4103" w:rsidRPr="009D768A" w:rsidRDefault="00CF4103" w:rsidP="00CF4103">
      <w:pPr>
        <w:pStyle w:val="ListParagraph"/>
        <w:numPr>
          <w:ilvl w:val="0"/>
          <w:numId w:val="22"/>
        </w:numPr>
        <w:tabs>
          <w:tab w:val="left" w:pos="7440"/>
        </w:tabs>
        <w:spacing w:after="0" w:line="480" w:lineRule="auto"/>
        <w:jc w:val="both"/>
        <w:rPr>
          <w:rFonts w:ascii="Arial" w:hAnsi="Arial" w:cs="Arial"/>
          <w:sz w:val="24"/>
          <w:szCs w:val="24"/>
        </w:rPr>
      </w:pPr>
      <w:r>
        <w:rPr>
          <w:rFonts w:ascii="Arial" w:hAnsi="Arial" w:cs="Arial"/>
          <w:sz w:val="24"/>
          <w:szCs w:val="24"/>
        </w:rPr>
        <w:lastRenderedPageBreak/>
        <w:t>Respon tubuh terhadap stres n</w:t>
      </w:r>
      <w:r w:rsidRPr="009D768A">
        <w:rPr>
          <w:rFonts w:ascii="Arial" w:hAnsi="Arial" w:cs="Arial"/>
          <w:sz w:val="24"/>
          <w:szCs w:val="24"/>
        </w:rPr>
        <w:t>yeri</w:t>
      </w:r>
      <w:r>
        <w:rPr>
          <w:rFonts w:ascii="Arial" w:hAnsi="Arial" w:cs="Arial"/>
          <w:sz w:val="24"/>
          <w:szCs w:val="24"/>
        </w:rPr>
        <w:t>.</w:t>
      </w:r>
    </w:p>
    <w:p w:rsidR="00CF4103" w:rsidRPr="009D768A" w:rsidRDefault="00CF4103" w:rsidP="00CF4103">
      <w:pPr>
        <w:pStyle w:val="ListParagraph"/>
        <w:tabs>
          <w:tab w:val="left" w:pos="1418"/>
        </w:tabs>
        <w:spacing w:after="0" w:line="480" w:lineRule="auto"/>
        <w:ind w:left="1440"/>
        <w:jc w:val="both"/>
        <w:rPr>
          <w:rFonts w:ascii="Arial" w:hAnsi="Arial" w:cs="Arial"/>
          <w:sz w:val="24"/>
          <w:szCs w:val="24"/>
        </w:rPr>
      </w:pPr>
      <w:r w:rsidRPr="009D768A">
        <w:rPr>
          <w:rFonts w:ascii="Arial" w:hAnsi="Arial" w:cs="Arial"/>
          <w:sz w:val="24"/>
          <w:szCs w:val="24"/>
        </w:rPr>
        <w:tab/>
        <w:t xml:space="preserve">Menurut Sunaryanto (2009) nyeri akut akan menimbulkan perubahan-perubahan di dalam tubuh. Impuls nyeri oleh serat aferen selain diteruskan ke sel-sel </w:t>
      </w:r>
      <w:r w:rsidRPr="00374BFB">
        <w:rPr>
          <w:rFonts w:ascii="Arial" w:hAnsi="Arial" w:cs="Arial"/>
          <w:i/>
          <w:sz w:val="24"/>
          <w:szCs w:val="24"/>
        </w:rPr>
        <w:t xml:space="preserve">neuron nosisepsi </w:t>
      </w:r>
      <w:r w:rsidRPr="00374BFB">
        <w:rPr>
          <w:rFonts w:ascii="Arial" w:hAnsi="Arial" w:cs="Arial"/>
          <w:sz w:val="24"/>
          <w:szCs w:val="24"/>
        </w:rPr>
        <w:t>di</w:t>
      </w:r>
      <w:r w:rsidRPr="00374BFB">
        <w:rPr>
          <w:rFonts w:ascii="Arial" w:hAnsi="Arial" w:cs="Arial"/>
          <w:i/>
          <w:sz w:val="24"/>
          <w:szCs w:val="24"/>
        </w:rPr>
        <w:t xml:space="preserve"> kornu dorsalis medulla spinalis</w:t>
      </w:r>
      <w:r w:rsidRPr="009D768A">
        <w:rPr>
          <w:rFonts w:ascii="Arial" w:hAnsi="Arial" w:cs="Arial"/>
          <w:sz w:val="24"/>
          <w:szCs w:val="24"/>
        </w:rPr>
        <w:t xml:space="preserve">, juga akan diteruskan ke sel-sel </w:t>
      </w:r>
      <w:r w:rsidRPr="00374BFB">
        <w:rPr>
          <w:rFonts w:ascii="Arial" w:hAnsi="Arial" w:cs="Arial"/>
          <w:i/>
          <w:sz w:val="24"/>
          <w:szCs w:val="24"/>
        </w:rPr>
        <w:t xml:space="preserve">neuron </w:t>
      </w:r>
      <w:r w:rsidRPr="00374BFB">
        <w:rPr>
          <w:rFonts w:ascii="Arial" w:hAnsi="Arial" w:cs="Arial"/>
          <w:sz w:val="24"/>
          <w:szCs w:val="24"/>
        </w:rPr>
        <w:t>di</w:t>
      </w:r>
      <w:r w:rsidRPr="00374BFB">
        <w:rPr>
          <w:rFonts w:ascii="Arial" w:hAnsi="Arial" w:cs="Arial"/>
          <w:i/>
          <w:sz w:val="24"/>
          <w:szCs w:val="24"/>
        </w:rPr>
        <w:t xml:space="preserve"> kornu anterolateral dan kornu anterior medulla spinalis.</w:t>
      </w:r>
      <w:r w:rsidRPr="009D768A">
        <w:rPr>
          <w:rFonts w:ascii="Arial" w:hAnsi="Arial" w:cs="Arial"/>
          <w:sz w:val="24"/>
          <w:szCs w:val="24"/>
        </w:rPr>
        <w:t xml:space="preserve"> Nyeri akut pada dasarnya berhubungan dengan respon stres sistem </w:t>
      </w:r>
      <w:r w:rsidRPr="00374BFB">
        <w:rPr>
          <w:rFonts w:ascii="Arial" w:hAnsi="Arial" w:cs="Arial"/>
          <w:i/>
          <w:sz w:val="24"/>
          <w:szCs w:val="24"/>
        </w:rPr>
        <w:t xml:space="preserve">neuroendokrin </w:t>
      </w:r>
      <w:r w:rsidRPr="009D768A">
        <w:rPr>
          <w:rFonts w:ascii="Arial" w:hAnsi="Arial" w:cs="Arial"/>
          <w:sz w:val="24"/>
          <w:szCs w:val="24"/>
        </w:rPr>
        <w:t xml:space="preserve">yang sesuai dengan intensitas nyeri yang ditimbulkan. Mekanisme timbulnya nyeri melalui serat-saraf aferen diteruskan melalui sel-sel neuron nosisepsi di kornu dorsalis medulla spinalis dan juga diteruskan melalui sel-sel di kornu anterolateral dan kornu anterior medulla spinalis memberikan respon segmental seperti peningkatan </w:t>
      </w:r>
      <w:r w:rsidRPr="009D768A">
        <w:rPr>
          <w:rFonts w:ascii="Arial" w:hAnsi="Arial" w:cs="Arial"/>
          <w:i/>
          <w:sz w:val="24"/>
          <w:szCs w:val="24"/>
        </w:rPr>
        <w:t>muscle spasm</w:t>
      </w:r>
      <w:r>
        <w:rPr>
          <w:rFonts w:ascii="Arial" w:hAnsi="Arial" w:cs="Arial"/>
          <w:i/>
          <w:sz w:val="24"/>
          <w:szCs w:val="24"/>
        </w:rPr>
        <w:t>e</w:t>
      </w:r>
      <w:r w:rsidRPr="009D768A">
        <w:rPr>
          <w:rFonts w:ascii="Arial" w:hAnsi="Arial" w:cs="Arial"/>
          <w:sz w:val="24"/>
          <w:szCs w:val="24"/>
        </w:rPr>
        <w:t xml:space="preserve"> (hipoventilasi dan penurunan ak</w:t>
      </w:r>
      <w:r>
        <w:rPr>
          <w:rFonts w:ascii="Arial" w:hAnsi="Arial" w:cs="Arial"/>
          <w:sz w:val="24"/>
          <w:szCs w:val="24"/>
        </w:rPr>
        <w:t>tivitas). Vasospame (hipertensi)</w:t>
      </w:r>
      <w:r w:rsidRPr="009D768A">
        <w:rPr>
          <w:rFonts w:ascii="Arial" w:hAnsi="Arial" w:cs="Arial"/>
          <w:sz w:val="24"/>
          <w:szCs w:val="24"/>
        </w:rPr>
        <w:t xml:space="preserve"> dan menginhibisi fungsi organ visera (distensi abdomen, gangguan saluran pencernaan, hipoventilasi).</w:t>
      </w:r>
      <w:r>
        <w:rPr>
          <w:rFonts w:ascii="Arial" w:hAnsi="Arial" w:cs="Arial"/>
          <w:sz w:val="24"/>
          <w:szCs w:val="24"/>
        </w:rPr>
        <w:t xml:space="preserve"> </w:t>
      </w:r>
      <w:r w:rsidRPr="009D768A">
        <w:rPr>
          <w:rFonts w:ascii="Arial" w:hAnsi="Arial" w:cs="Arial"/>
          <w:sz w:val="24"/>
          <w:szCs w:val="24"/>
        </w:rPr>
        <w:t xml:space="preserve">Nyeri juga mempengaruhi respon suprasegmental yang meliputi kompleks hormonal, metabolik dan imunologi yang menimbulkan stimulasi yang noxious. Nyeri juga berespon terhadp psikologis pasien seperti interpretasi nyeri, marah dan takut. Nyeri akut baik yang ringan sampai berat akan menimbulkan efek pada tubuh seperti: </w:t>
      </w:r>
    </w:p>
    <w:p w:rsidR="00CF4103" w:rsidRPr="009D768A" w:rsidRDefault="00CF4103" w:rsidP="00CF4103">
      <w:pPr>
        <w:pStyle w:val="ListParagraph"/>
        <w:numPr>
          <w:ilvl w:val="0"/>
          <w:numId w:val="29"/>
        </w:numPr>
        <w:tabs>
          <w:tab w:val="left" w:pos="7440"/>
        </w:tabs>
        <w:spacing w:after="0" w:line="480" w:lineRule="auto"/>
        <w:jc w:val="both"/>
        <w:rPr>
          <w:rFonts w:ascii="Arial" w:hAnsi="Arial" w:cs="Arial"/>
          <w:sz w:val="24"/>
          <w:szCs w:val="24"/>
        </w:rPr>
      </w:pPr>
      <w:r>
        <w:rPr>
          <w:rFonts w:ascii="Arial" w:hAnsi="Arial" w:cs="Arial"/>
          <w:sz w:val="24"/>
          <w:szCs w:val="24"/>
        </w:rPr>
        <w:lastRenderedPageBreak/>
        <w:t>Sistem r</w:t>
      </w:r>
      <w:r w:rsidRPr="009D768A">
        <w:rPr>
          <w:rFonts w:ascii="Arial" w:hAnsi="Arial" w:cs="Arial"/>
          <w:sz w:val="24"/>
          <w:szCs w:val="24"/>
        </w:rPr>
        <w:t>espirasi</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Karena pengaruh dari peningkatan laju metabolisme, pengaruh reflek segmental, dan hormon seperti bradikinin dan protaglandin menyebabkan peningkatan kebutuhan oksigen tubuh dan produksi karbondioksida mengharuskan terjadinya peningkatan ventilasi per menit sehingga meningkatkan kerja pernapasan.</w:t>
      </w:r>
    </w:p>
    <w:p w:rsidR="00CF4103" w:rsidRPr="009D768A" w:rsidRDefault="00CF4103" w:rsidP="00CF4103">
      <w:pPr>
        <w:pStyle w:val="ListParagraph"/>
        <w:numPr>
          <w:ilvl w:val="0"/>
          <w:numId w:val="29"/>
        </w:numPr>
        <w:tabs>
          <w:tab w:val="left" w:pos="7440"/>
        </w:tabs>
        <w:spacing w:after="0" w:line="480" w:lineRule="auto"/>
        <w:jc w:val="both"/>
        <w:rPr>
          <w:rFonts w:ascii="Arial" w:hAnsi="Arial" w:cs="Arial"/>
          <w:sz w:val="24"/>
          <w:szCs w:val="24"/>
        </w:rPr>
      </w:pPr>
      <w:r w:rsidRPr="009D768A">
        <w:rPr>
          <w:rFonts w:ascii="Arial" w:hAnsi="Arial" w:cs="Arial"/>
          <w:sz w:val="24"/>
          <w:szCs w:val="24"/>
        </w:rPr>
        <w:t>Sistem kardiovaskuler</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Pembuluh darah akan mengalami vasokonstriksi, terjadi gangguan perfusi, hipoksia jaringan akibat dari efek nyeri akut terhadap kardiovaskuler berupa peningkatan  produksi katekolamin, angiotensin II dan anti diuretik hormon (ADH) sehingga mempengaruhi hemodinamik tubuh seperti hipertensi, takikardi dan peningkatan resistensi pembuluh darah secara sistemik.</w:t>
      </w:r>
    </w:p>
    <w:p w:rsidR="00CF4103" w:rsidRPr="009D768A" w:rsidRDefault="00CF4103" w:rsidP="00CF4103">
      <w:pPr>
        <w:pStyle w:val="ListParagraph"/>
        <w:numPr>
          <w:ilvl w:val="0"/>
          <w:numId w:val="29"/>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Sistem </w:t>
      </w:r>
      <w:r>
        <w:rPr>
          <w:rFonts w:ascii="Arial" w:hAnsi="Arial" w:cs="Arial"/>
          <w:sz w:val="24"/>
          <w:szCs w:val="24"/>
        </w:rPr>
        <w:t>g</w:t>
      </w:r>
      <w:r w:rsidRPr="009D768A">
        <w:rPr>
          <w:rFonts w:ascii="Arial" w:hAnsi="Arial" w:cs="Arial"/>
          <w:sz w:val="24"/>
          <w:szCs w:val="24"/>
        </w:rPr>
        <w:t>astrointestinal</w:t>
      </w:r>
      <w:r>
        <w:rPr>
          <w:rFonts w:ascii="Arial" w:hAnsi="Arial" w:cs="Arial"/>
          <w:sz w:val="24"/>
          <w:szCs w:val="24"/>
        </w:rPr>
        <w:t>.</w:t>
      </w:r>
    </w:p>
    <w:p w:rsidR="00CF4103"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Perangsangan saraf simpatis meningkatkan tahanan sfinker dan menurunkan motilitas saluran cerna yang menyebabkan ileus. Hipersekresi asam lambung dapat menyebabkan ulkus dan bersamaan dengan motilitas usus, potensial menyebabkan pasien mengalami pnemonia aspirasi. Mual, muntah dan konstipasi sering </w:t>
      </w:r>
      <w:r w:rsidRPr="009D768A">
        <w:rPr>
          <w:rFonts w:ascii="Arial" w:hAnsi="Arial" w:cs="Arial"/>
          <w:sz w:val="24"/>
          <w:szCs w:val="24"/>
        </w:rPr>
        <w:lastRenderedPageBreak/>
        <w:t xml:space="preserve">terjadi. Distensi abdomen memperberat hilangnya volume paru dan </w:t>
      </w:r>
      <w:r w:rsidRPr="009D768A">
        <w:rPr>
          <w:rFonts w:ascii="Arial" w:hAnsi="Arial" w:cs="Arial"/>
          <w:i/>
          <w:sz w:val="24"/>
          <w:szCs w:val="24"/>
        </w:rPr>
        <w:t>pulmonary dysfunction</w:t>
      </w:r>
      <w:r w:rsidRPr="009D768A">
        <w:rPr>
          <w:rFonts w:ascii="Arial" w:hAnsi="Arial" w:cs="Arial"/>
          <w:sz w:val="24"/>
          <w:szCs w:val="24"/>
        </w:rPr>
        <w:t>.</w:t>
      </w:r>
    </w:p>
    <w:p w:rsidR="00CF4103" w:rsidRPr="009D768A" w:rsidRDefault="00CF4103" w:rsidP="00CF4103">
      <w:pPr>
        <w:pStyle w:val="ListParagraph"/>
        <w:numPr>
          <w:ilvl w:val="0"/>
          <w:numId w:val="29"/>
        </w:numPr>
        <w:tabs>
          <w:tab w:val="left" w:pos="7440"/>
        </w:tabs>
        <w:spacing w:after="0" w:line="480" w:lineRule="auto"/>
        <w:jc w:val="both"/>
        <w:rPr>
          <w:rFonts w:ascii="Arial" w:hAnsi="Arial" w:cs="Arial"/>
          <w:sz w:val="24"/>
          <w:szCs w:val="24"/>
        </w:rPr>
      </w:pPr>
      <w:r>
        <w:rPr>
          <w:rFonts w:ascii="Arial" w:hAnsi="Arial" w:cs="Arial"/>
          <w:sz w:val="24"/>
          <w:szCs w:val="24"/>
        </w:rPr>
        <w:t>Sistem u</w:t>
      </w:r>
      <w:r w:rsidRPr="009D768A">
        <w:rPr>
          <w:rFonts w:ascii="Arial" w:hAnsi="Arial" w:cs="Arial"/>
          <w:sz w:val="24"/>
          <w:szCs w:val="24"/>
        </w:rPr>
        <w:t>rogenital</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Perangsangan saraf simpatis meningkatkan tahanan </w:t>
      </w:r>
      <w:r w:rsidRPr="00EF1771">
        <w:rPr>
          <w:rFonts w:ascii="Arial" w:hAnsi="Arial" w:cs="Arial"/>
          <w:i/>
          <w:sz w:val="24"/>
          <w:szCs w:val="24"/>
        </w:rPr>
        <w:t>sfinkter</w:t>
      </w:r>
      <w:r w:rsidRPr="009D768A">
        <w:rPr>
          <w:rFonts w:ascii="Arial" w:hAnsi="Arial" w:cs="Arial"/>
          <w:sz w:val="24"/>
          <w:szCs w:val="24"/>
        </w:rPr>
        <w:t xml:space="preserve"> saluran kemih dan menurunkan motilitas saluran cerna yang menyebabkan retensi urin.</w:t>
      </w:r>
    </w:p>
    <w:p w:rsidR="00CF4103" w:rsidRPr="009D768A" w:rsidRDefault="00CF4103" w:rsidP="00CF4103">
      <w:pPr>
        <w:pStyle w:val="ListParagraph"/>
        <w:numPr>
          <w:ilvl w:val="0"/>
          <w:numId w:val="29"/>
        </w:numPr>
        <w:tabs>
          <w:tab w:val="left" w:pos="7440"/>
        </w:tabs>
        <w:spacing w:after="0" w:line="480" w:lineRule="auto"/>
        <w:jc w:val="both"/>
        <w:rPr>
          <w:rFonts w:ascii="Arial" w:hAnsi="Arial" w:cs="Arial"/>
          <w:sz w:val="24"/>
          <w:szCs w:val="24"/>
        </w:rPr>
      </w:pPr>
      <w:r>
        <w:rPr>
          <w:rFonts w:ascii="Arial" w:hAnsi="Arial" w:cs="Arial"/>
          <w:sz w:val="24"/>
          <w:szCs w:val="24"/>
        </w:rPr>
        <w:t>Sistem m</w:t>
      </w:r>
      <w:r w:rsidRPr="009D768A">
        <w:rPr>
          <w:rFonts w:ascii="Arial" w:hAnsi="Arial" w:cs="Arial"/>
          <w:sz w:val="24"/>
          <w:szCs w:val="24"/>
        </w:rPr>
        <w:t xml:space="preserve">etabolisme dan </w:t>
      </w:r>
      <w:r>
        <w:rPr>
          <w:rFonts w:ascii="Arial" w:hAnsi="Arial" w:cs="Arial"/>
          <w:sz w:val="24"/>
          <w:szCs w:val="24"/>
        </w:rPr>
        <w:t>e</w:t>
      </w:r>
      <w:r w:rsidRPr="009D768A">
        <w:rPr>
          <w:rFonts w:ascii="Arial" w:hAnsi="Arial" w:cs="Arial"/>
          <w:sz w:val="24"/>
          <w:szCs w:val="24"/>
        </w:rPr>
        <w:t>ndokrin</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Kelenjar simpatis menjadi aktif, sehingga terjadi pelepasan ketokolamin. Metabolisme otot jantung meningkat sehingga kebutuhan oksigen juga meningkat. Respon hormonal terhadap nyeri meningkatkan hormon-hormon katabolik seperti katekolamin, kortisol dan glukagon dan menyebabkan penurunan hormon anabolik seperti insulin dan testosteron. Peningkatan kadar katekolamin di dalam darah mempunyai pengaruh pada kerja insulin. Efektifitas insulin menurun, menimbulkan gangguan metabolisme glukosa. Kadar gula darah meningkat. Hal ini mendorong pelepasan glukagon. Glukagon memicu peningkatan proses glukoneogenesis. Pasien yang mengalami nyeri akan </w:t>
      </w:r>
      <w:r>
        <w:rPr>
          <w:rFonts w:ascii="Arial" w:hAnsi="Arial" w:cs="Arial"/>
          <w:sz w:val="24"/>
          <w:szCs w:val="24"/>
        </w:rPr>
        <w:t>menimbulkan keseimbangan negativ</w:t>
      </w:r>
      <w:r w:rsidRPr="009D768A">
        <w:rPr>
          <w:rFonts w:ascii="Arial" w:hAnsi="Arial" w:cs="Arial"/>
          <w:sz w:val="24"/>
          <w:szCs w:val="24"/>
        </w:rPr>
        <w:t>e nitrogen, intoleransi karbohidrat dan meningkatkan lipolisi. Peningkatan hormon kortisol bersamaan dengan peningkatan reni</w:t>
      </w:r>
      <w:r>
        <w:rPr>
          <w:rFonts w:ascii="Arial" w:hAnsi="Arial" w:cs="Arial"/>
          <w:sz w:val="24"/>
          <w:szCs w:val="24"/>
        </w:rPr>
        <w:t>n</w:t>
      </w:r>
      <w:r w:rsidRPr="009D768A">
        <w:rPr>
          <w:rFonts w:ascii="Arial" w:hAnsi="Arial" w:cs="Arial"/>
          <w:sz w:val="24"/>
          <w:szCs w:val="24"/>
        </w:rPr>
        <w:t xml:space="preserve">, aldosteron, </w:t>
      </w:r>
      <w:r w:rsidRPr="009D768A">
        <w:rPr>
          <w:rFonts w:ascii="Arial" w:hAnsi="Arial" w:cs="Arial"/>
          <w:sz w:val="24"/>
          <w:szCs w:val="24"/>
        </w:rPr>
        <w:lastRenderedPageBreak/>
        <w:t>angiotensin, dan hormon antidiuretik yang menyebabkan retensi air dan ekspansi sekunder dari ruangan ekstraseluler.</w:t>
      </w:r>
    </w:p>
    <w:p w:rsidR="00CF4103" w:rsidRPr="009D768A" w:rsidRDefault="00CF4103" w:rsidP="00CF4103">
      <w:pPr>
        <w:pStyle w:val="ListParagraph"/>
        <w:numPr>
          <w:ilvl w:val="0"/>
          <w:numId w:val="29"/>
        </w:numPr>
        <w:tabs>
          <w:tab w:val="left" w:pos="7440"/>
        </w:tabs>
        <w:spacing w:after="0" w:line="480" w:lineRule="auto"/>
        <w:jc w:val="both"/>
        <w:rPr>
          <w:rFonts w:ascii="Arial" w:hAnsi="Arial" w:cs="Arial"/>
          <w:sz w:val="24"/>
          <w:szCs w:val="24"/>
        </w:rPr>
      </w:pPr>
      <w:r>
        <w:rPr>
          <w:rFonts w:ascii="Arial" w:hAnsi="Arial" w:cs="Arial"/>
          <w:sz w:val="24"/>
          <w:szCs w:val="24"/>
        </w:rPr>
        <w:t>Sistem h</w:t>
      </w:r>
      <w:r w:rsidRPr="009D768A">
        <w:rPr>
          <w:rFonts w:ascii="Arial" w:hAnsi="Arial" w:cs="Arial"/>
          <w:sz w:val="24"/>
          <w:szCs w:val="24"/>
        </w:rPr>
        <w:t>ematologi</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Nyeri menyebabkan peningkatan adhesi platelet, meningkatkan fibrinolisis dan hiperkoagulopati.</w:t>
      </w:r>
    </w:p>
    <w:p w:rsidR="00CF4103" w:rsidRPr="009D768A" w:rsidRDefault="00CF4103" w:rsidP="00CF4103">
      <w:pPr>
        <w:pStyle w:val="ListParagraph"/>
        <w:numPr>
          <w:ilvl w:val="0"/>
          <w:numId w:val="29"/>
        </w:numPr>
        <w:tabs>
          <w:tab w:val="left" w:pos="7440"/>
        </w:tabs>
        <w:spacing w:after="0" w:line="480" w:lineRule="auto"/>
        <w:jc w:val="both"/>
        <w:rPr>
          <w:rFonts w:ascii="Arial" w:hAnsi="Arial" w:cs="Arial"/>
          <w:sz w:val="24"/>
          <w:szCs w:val="24"/>
        </w:rPr>
      </w:pPr>
      <w:r>
        <w:rPr>
          <w:rFonts w:ascii="Arial" w:hAnsi="Arial" w:cs="Arial"/>
          <w:sz w:val="24"/>
          <w:szCs w:val="24"/>
        </w:rPr>
        <w:t>Sistem i</w:t>
      </w:r>
      <w:r w:rsidRPr="009D768A">
        <w:rPr>
          <w:rFonts w:ascii="Arial" w:hAnsi="Arial" w:cs="Arial"/>
          <w:sz w:val="24"/>
          <w:szCs w:val="24"/>
        </w:rPr>
        <w:t>munitas</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Nyeri merangsang produksi leukosit dengan lympopenia dan nyeri dap</w:t>
      </w:r>
      <w:r>
        <w:rPr>
          <w:rFonts w:ascii="Arial" w:hAnsi="Arial" w:cs="Arial"/>
          <w:sz w:val="24"/>
          <w:szCs w:val="24"/>
        </w:rPr>
        <w:t>a</w:t>
      </w:r>
      <w:r w:rsidRPr="009D768A">
        <w:rPr>
          <w:rFonts w:ascii="Arial" w:hAnsi="Arial" w:cs="Arial"/>
          <w:sz w:val="24"/>
          <w:szCs w:val="24"/>
        </w:rPr>
        <w:t xml:space="preserve">t mendepresi sistem retikuloendotelial, yang akhirnya menyebabkan pasien resiko </w:t>
      </w:r>
      <w:r>
        <w:rPr>
          <w:rFonts w:ascii="Arial" w:hAnsi="Arial" w:cs="Arial"/>
          <w:sz w:val="24"/>
          <w:szCs w:val="24"/>
        </w:rPr>
        <w:t xml:space="preserve">atau </w:t>
      </w:r>
      <w:r w:rsidRPr="009D768A">
        <w:rPr>
          <w:rFonts w:ascii="Arial" w:hAnsi="Arial" w:cs="Arial"/>
          <w:sz w:val="24"/>
          <w:szCs w:val="24"/>
        </w:rPr>
        <w:t>menjadi mudah terinfeksi.</w:t>
      </w:r>
    </w:p>
    <w:p w:rsidR="00CF4103" w:rsidRPr="009D768A" w:rsidRDefault="00CF4103" w:rsidP="00CF4103">
      <w:pPr>
        <w:pStyle w:val="ListParagraph"/>
        <w:numPr>
          <w:ilvl w:val="0"/>
          <w:numId w:val="29"/>
        </w:numPr>
        <w:tabs>
          <w:tab w:val="left" w:pos="7440"/>
        </w:tabs>
        <w:spacing w:after="0" w:line="480" w:lineRule="auto"/>
        <w:jc w:val="both"/>
        <w:rPr>
          <w:rFonts w:ascii="Arial" w:hAnsi="Arial" w:cs="Arial"/>
          <w:sz w:val="24"/>
          <w:szCs w:val="24"/>
        </w:rPr>
      </w:pPr>
      <w:r>
        <w:rPr>
          <w:rFonts w:ascii="Arial" w:hAnsi="Arial" w:cs="Arial"/>
          <w:sz w:val="24"/>
          <w:szCs w:val="24"/>
        </w:rPr>
        <w:t>Efek p</w:t>
      </w:r>
      <w:r w:rsidRPr="009D768A">
        <w:rPr>
          <w:rFonts w:ascii="Arial" w:hAnsi="Arial" w:cs="Arial"/>
          <w:sz w:val="24"/>
          <w:szCs w:val="24"/>
        </w:rPr>
        <w:t>sikologis</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Reaksi yang umum terjadi pada nyeri akut berupa kecemasan, ketakutan, agitasi dan dapat menyebabkan gangguan tidur. Jika nyeri berkepanjangan dapat menyebabkan depresi.</w:t>
      </w:r>
    </w:p>
    <w:p w:rsidR="00CF4103" w:rsidRPr="009D768A" w:rsidRDefault="00CF4103" w:rsidP="00CF4103">
      <w:pPr>
        <w:pStyle w:val="ListParagraph"/>
        <w:numPr>
          <w:ilvl w:val="0"/>
          <w:numId w:val="29"/>
        </w:numPr>
        <w:tabs>
          <w:tab w:val="left" w:pos="7440"/>
        </w:tabs>
        <w:spacing w:after="0" w:line="480" w:lineRule="auto"/>
        <w:jc w:val="both"/>
        <w:rPr>
          <w:rFonts w:ascii="Arial" w:hAnsi="Arial" w:cs="Arial"/>
          <w:sz w:val="24"/>
          <w:szCs w:val="24"/>
        </w:rPr>
      </w:pPr>
      <w:r>
        <w:rPr>
          <w:rFonts w:ascii="Arial" w:hAnsi="Arial" w:cs="Arial"/>
          <w:sz w:val="24"/>
          <w:szCs w:val="24"/>
        </w:rPr>
        <w:t>Homeostatis cairan dan e</w:t>
      </w:r>
      <w:r w:rsidRPr="009D768A">
        <w:rPr>
          <w:rFonts w:ascii="Arial" w:hAnsi="Arial" w:cs="Arial"/>
          <w:sz w:val="24"/>
          <w:szCs w:val="24"/>
        </w:rPr>
        <w:t>lektrolit</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Efek yang ditimbulkan akibat dari peningkatan pelepasan hormon aldosteron berupa retensi natrium. Efek akibat peningkatan produksi ADH berupa retensi cairan dan penurunan produksi urine. Hormon katekolamin dan kortisol menyebabkan berkurangnya kalium magnesium dan elektrolit lainnya.</w:t>
      </w:r>
    </w:p>
    <w:p w:rsidR="00CF4103" w:rsidRPr="009D768A" w:rsidRDefault="00CF4103" w:rsidP="00CF4103">
      <w:pPr>
        <w:pStyle w:val="ListParagraph"/>
        <w:numPr>
          <w:ilvl w:val="0"/>
          <w:numId w:val="22"/>
        </w:numPr>
        <w:tabs>
          <w:tab w:val="left" w:pos="7440"/>
        </w:tabs>
        <w:spacing w:after="0" w:line="480" w:lineRule="auto"/>
        <w:jc w:val="both"/>
        <w:rPr>
          <w:rFonts w:ascii="Arial" w:hAnsi="Arial" w:cs="Arial"/>
          <w:sz w:val="24"/>
          <w:szCs w:val="24"/>
        </w:rPr>
      </w:pPr>
      <w:r>
        <w:rPr>
          <w:rFonts w:ascii="Arial" w:hAnsi="Arial" w:cs="Arial"/>
          <w:sz w:val="24"/>
          <w:szCs w:val="24"/>
        </w:rPr>
        <w:lastRenderedPageBreak/>
        <w:t>Pengkajian n</w:t>
      </w:r>
      <w:r w:rsidRPr="009D768A">
        <w:rPr>
          <w:rFonts w:ascii="Arial" w:hAnsi="Arial" w:cs="Arial"/>
          <w:sz w:val="24"/>
          <w:szCs w:val="24"/>
        </w:rPr>
        <w:t>yeri</w:t>
      </w:r>
      <w:r>
        <w:rPr>
          <w:rFonts w:ascii="Arial" w:hAnsi="Arial" w:cs="Arial"/>
          <w:sz w:val="24"/>
          <w:szCs w:val="24"/>
        </w:rPr>
        <w:t>.</w:t>
      </w:r>
    </w:p>
    <w:p w:rsidR="00CF4103" w:rsidRDefault="00CF4103" w:rsidP="00CF4103">
      <w:pPr>
        <w:pStyle w:val="ListParagraph"/>
        <w:tabs>
          <w:tab w:val="left" w:pos="1418"/>
        </w:tabs>
        <w:spacing w:after="0" w:line="480" w:lineRule="auto"/>
        <w:ind w:left="1440"/>
        <w:jc w:val="both"/>
        <w:rPr>
          <w:rFonts w:ascii="Arial" w:hAnsi="Arial" w:cs="Arial"/>
          <w:sz w:val="24"/>
          <w:szCs w:val="24"/>
        </w:rPr>
      </w:pPr>
      <w:r w:rsidRPr="009D768A">
        <w:rPr>
          <w:rFonts w:ascii="Arial" w:hAnsi="Arial" w:cs="Arial"/>
          <w:sz w:val="24"/>
          <w:szCs w:val="24"/>
        </w:rPr>
        <w:tab/>
      </w:r>
      <w:r>
        <w:rPr>
          <w:rFonts w:ascii="Arial" w:hAnsi="Arial" w:cs="Arial"/>
          <w:sz w:val="24"/>
          <w:szCs w:val="24"/>
        </w:rPr>
        <w:t>Dalam Hidayat (2012) pengkajian pada masalah nyeri, diantaranya: pengkajian terhadap riwayat nyeri, keluhan nyeri seperti lokasi nyeri, intensitas nyeri, kualitas nyeri, waktu serangan dengan pengkajian PQRST yaitu P (pemicu) yakni faktor yang mempengaruhi gawat dan ringannya nyeri, Q (kualitas) seperti apakah tajam, tumpul atau merobek, R (</w:t>
      </w:r>
      <w:r>
        <w:rPr>
          <w:rFonts w:ascii="Arial" w:hAnsi="Arial" w:cs="Arial"/>
          <w:i/>
          <w:sz w:val="24"/>
          <w:szCs w:val="24"/>
        </w:rPr>
        <w:t>regio</w:t>
      </w:r>
      <w:r>
        <w:rPr>
          <w:rFonts w:ascii="Arial" w:hAnsi="Arial" w:cs="Arial"/>
          <w:sz w:val="24"/>
          <w:szCs w:val="24"/>
        </w:rPr>
        <w:t xml:space="preserve"> atau daerah) daerah perjalanannya, S (</w:t>
      </w:r>
      <w:r>
        <w:rPr>
          <w:rFonts w:ascii="Arial" w:hAnsi="Arial" w:cs="Arial"/>
          <w:i/>
          <w:sz w:val="24"/>
          <w:szCs w:val="24"/>
        </w:rPr>
        <w:t xml:space="preserve">severity) </w:t>
      </w:r>
      <w:r>
        <w:rPr>
          <w:rFonts w:ascii="Arial" w:hAnsi="Arial" w:cs="Arial"/>
          <w:sz w:val="24"/>
          <w:szCs w:val="24"/>
        </w:rPr>
        <w:t xml:space="preserve">atau keganasan atau intensitasnya, T </w:t>
      </w:r>
      <w:r>
        <w:rPr>
          <w:rFonts w:ascii="Arial" w:hAnsi="Arial" w:cs="Arial"/>
          <w:i/>
          <w:sz w:val="24"/>
          <w:szCs w:val="24"/>
        </w:rPr>
        <w:t>(time)</w:t>
      </w:r>
      <w:r>
        <w:rPr>
          <w:rFonts w:ascii="Arial" w:hAnsi="Arial" w:cs="Arial"/>
          <w:sz w:val="24"/>
          <w:szCs w:val="24"/>
        </w:rPr>
        <w:t xml:space="preserve"> waktu serangan lamanya, frekuensinya dan untuk mengetahui intensitas dengan menanyakan kepada pasien melalui skala nyeri. </w:t>
      </w:r>
    </w:p>
    <w:p w:rsidR="00CF4103" w:rsidRPr="009D768A" w:rsidRDefault="00CF4103" w:rsidP="00CF4103">
      <w:pPr>
        <w:pStyle w:val="ListParagraph"/>
        <w:tabs>
          <w:tab w:val="left" w:pos="1418"/>
        </w:tabs>
        <w:spacing w:after="0" w:line="480" w:lineRule="auto"/>
        <w:ind w:left="1440"/>
        <w:jc w:val="both"/>
        <w:rPr>
          <w:rFonts w:ascii="Arial" w:hAnsi="Arial" w:cs="Arial"/>
          <w:sz w:val="24"/>
          <w:szCs w:val="24"/>
        </w:rPr>
      </w:pPr>
      <w:r>
        <w:rPr>
          <w:rFonts w:ascii="Arial" w:hAnsi="Arial" w:cs="Arial"/>
          <w:sz w:val="24"/>
          <w:szCs w:val="24"/>
        </w:rPr>
        <w:tab/>
      </w:r>
      <w:r w:rsidRPr="00E43163">
        <w:rPr>
          <w:rFonts w:ascii="Arial" w:hAnsi="Arial" w:cs="Arial"/>
          <w:sz w:val="24"/>
          <w:szCs w:val="24"/>
        </w:rPr>
        <w:t>Dalam</w:t>
      </w:r>
      <w:r>
        <w:rPr>
          <w:rFonts w:ascii="Arial" w:hAnsi="Arial" w:cs="Arial"/>
          <w:sz w:val="24"/>
          <w:szCs w:val="24"/>
        </w:rPr>
        <w:t xml:space="preserve"> </w:t>
      </w:r>
      <w:r w:rsidRPr="009D768A">
        <w:rPr>
          <w:rFonts w:ascii="Arial" w:hAnsi="Arial" w:cs="Arial"/>
          <w:sz w:val="24"/>
          <w:szCs w:val="24"/>
        </w:rPr>
        <w:t>Wardana</w:t>
      </w:r>
      <w:r>
        <w:rPr>
          <w:rFonts w:ascii="Arial" w:hAnsi="Arial" w:cs="Arial"/>
          <w:sz w:val="24"/>
          <w:szCs w:val="24"/>
        </w:rPr>
        <w:t>, 2011 d</w:t>
      </w:r>
      <w:r w:rsidRPr="009D768A">
        <w:rPr>
          <w:rFonts w:ascii="Arial" w:hAnsi="Arial" w:cs="Arial"/>
          <w:sz w:val="24"/>
          <w:szCs w:val="24"/>
        </w:rPr>
        <w:t>ikarenakan nyeri merupakan pengalaman interpersonal, perawat harus menanyakan secara langsung kepada klien, karakteristik nyeri itu sendiri terdiri dari:</w:t>
      </w:r>
    </w:p>
    <w:p w:rsidR="00CF4103" w:rsidRPr="009D768A" w:rsidRDefault="00CF4103" w:rsidP="00CF4103">
      <w:pPr>
        <w:pStyle w:val="ListParagraph"/>
        <w:numPr>
          <w:ilvl w:val="0"/>
          <w:numId w:val="30"/>
        </w:numPr>
        <w:tabs>
          <w:tab w:val="left" w:pos="7440"/>
        </w:tabs>
        <w:spacing w:after="0" w:line="480" w:lineRule="auto"/>
        <w:jc w:val="both"/>
        <w:rPr>
          <w:rFonts w:ascii="Arial" w:hAnsi="Arial" w:cs="Arial"/>
          <w:sz w:val="24"/>
          <w:szCs w:val="24"/>
        </w:rPr>
      </w:pPr>
      <w:r w:rsidRPr="009D768A">
        <w:rPr>
          <w:rFonts w:ascii="Arial" w:hAnsi="Arial" w:cs="Arial"/>
          <w:sz w:val="24"/>
          <w:szCs w:val="24"/>
        </w:rPr>
        <w:t>Lokasi: pengkajian lokasi nyeri mencakup dua demensi:</w:t>
      </w:r>
    </w:p>
    <w:p w:rsidR="00CF4103" w:rsidRPr="009D768A" w:rsidRDefault="00CF4103" w:rsidP="00CF4103">
      <w:pPr>
        <w:pStyle w:val="ListParagraph"/>
        <w:numPr>
          <w:ilvl w:val="0"/>
          <w:numId w:val="31"/>
        </w:numPr>
        <w:tabs>
          <w:tab w:val="left" w:pos="7440"/>
        </w:tabs>
        <w:spacing w:after="0" w:line="480" w:lineRule="auto"/>
        <w:jc w:val="both"/>
        <w:rPr>
          <w:rFonts w:ascii="Arial" w:hAnsi="Arial" w:cs="Arial"/>
          <w:sz w:val="24"/>
          <w:szCs w:val="24"/>
        </w:rPr>
      </w:pPr>
      <w:r w:rsidRPr="009D768A">
        <w:rPr>
          <w:rFonts w:ascii="Arial" w:hAnsi="Arial" w:cs="Arial"/>
          <w:sz w:val="24"/>
          <w:szCs w:val="24"/>
        </w:rPr>
        <w:t>Tingkat nyeri, nyeri dalam atau superfisial</w:t>
      </w:r>
      <w:r>
        <w:rPr>
          <w:rFonts w:ascii="Arial" w:hAnsi="Arial" w:cs="Arial"/>
          <w:sz w:val="24"/>
          <w:szCs w:val="24"/>
        </w:rPr>
        <w:t>.</w:t>
      </w:r>
    </w:p>
    <w:p w:rsidR="00CF4103" w:rsidRPr="009D768A" w:rsidRDefault="00CF4103" w:rsidP="00CF4103">
      <w:pPr>
        <w:pStyle w:val="ListParagraph"/>
        <w:numPr>
          <w:ilvl w:val="0"/>
          <w:numId w:val="31"/>
        </w:numPr>
        <w:tabs>
          <w:tab w:val="left" w:pos="7440"/>
        </w:tabs>
        <w:spacing w:after="0" w:line="480" w:lineRule="auto"/>
        <w:jc w:val="both"/>
        <w:rPr>
          <w:rFonts w:ascii="Arial" w:hAnsi="Arial" w:cs="Arial"/>
          <w:sz w:val="24"/>
          <w:szCs w:val="24"/>
        </w:rPr>
      </w:pPr>
      <w:r w:rsidRPr="009D768A">
        <w:rPr>
          <w:rFonts w:ascii="Arial" w:hAnsi="Arial" w:cs="Arial"/>
          <w:sz w:val="24"/>
          <w:szCs w:val="24"/>
        </w:rPr>
        <w:t>Posisi atau lokasi nyeri</w:t>
      </w:r>
      <w:r>
        <w:rPr>
          <w:rFonts w:ascii="Arial" w:hAnsi="Arial" w:cs="Arial"/>
          <w:sz w:val="24"/>
          <w:szCs w:val="24"/>
        </w:rPr>
        <w:t>.</w:t>
      </w:r>
    </w:p>
    <w:p w:rsidR="00CF4103" w:rsidRPr="009D768A" w:rsidRDefault="00CF4103" w:rsidP="00CF4103">
      <w:pPr>
        <w:pStyle w:val="ListParagraph"/>
        <w:tabs>
          <w:tab w:val="left" w:pos="2127"/>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Nyeri superficial bias</w:t>
      </w:r>
      <w:r>
        <w:rPr>
          <w:rFonts w:ascii="Arial" w:hAnsi="Arial" w:cs="Arial"/>
          <w:sz w:val="24"/>
          <w:szCs w:val="24"/>
        </w:rPr>
        <w:t>a</w:t>
      </w:r>
      <w:r w:rsidRPr="009D768A">
        <w:rPr>
          <w:rFonts w:ascii="Arial" w:hAnsi="Arial" w:cs="Arial"/>
          <w:sz w:val="24"/>
          <w:szCs w:val="24"/>
        </w:rPr>
        <w:t xml:space="preserve">nya dapat secara akurat ditunjukkan oleh klien, sedangkan nyeri yang timbul dari bagian dalam (viseral) lebih dirasakan secara umum. Nyeri dapat pula dijelaskan menjadi empat </w:t>
      </w:r>
      <w:r w:rsidRPr="009D768A">
        <w:rPr>
          <w:rFonts w:ascii="Arial" w:hAnsi="Arial" w:cs="Arial"/>
          <w:sz w:val="24"/>
          <w:szCs w:val="24"/>
        </w:rPr>
        <w:lastRenderedPageBreak/>
        <w:t>kategori yang berhubungan dengan lokasi nyeri diantaranya: Nyeri terlokalisir yaitu nyeri dapat jelas terlihat pada area asalnya. Nyeri terproyeksi yaitu nyeri sepanjang saraf atau serabut saraf spesifik. Nyeri radiasi yaitu penyebaran nyeri sepanjang area asal yang tidak dapat terlokalisir. Nyeri alih yaitu nyeri dipersepsikan pada area yang jauh dari area rangsang nyeri.</w:t>
      </w:r>
    </w:p>
    <w:p w:rsidR="00CF4103" w:rsidRPr="009D768A" w:rsidRDefault="00CF4103" w:rsidP="00CF4103">
      <w:pPr>
        <w:pStyle w:val="ListParagraph"/>
        <w:numPr>
          <w:ilvl w:val="0"/>
          <w:numId w:val="30"/>
        </w:numPr>
        <w:tabs>
          <w:tab w:val="left" w:pos="7440"/>
        </w:tabs>
        <w:spacing w:after="0" w:line="480" w:lineRule="auto"/>
        <w:jc w:val="both"/>
        <w:rPr>
          <w:rFonts w:ascii="Arial" w:hAnsi="Arial" w:cs="Arial"/>
          <w:sz w:val="24"/>
          <w:szCs w:val="24"/>
        </w:rPr>
      </w:pPr>
      <w:r w:rsidRPr="009D768A">
        <w:rPr>
          <w:rFonts w:ascii="Arial" w:hAnsi="Arial" w:cs="Arial"/>
          <w:sz w:val="24"/>
          <w:szCs w:val="24"/>
        </w:rPr>
        <w:t>Intensitas</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1843"/>
          <w:tab w:val="left" w:pos="2410"/>
        </w:tabs>
        <w:spacing w:after="0" w:line="480" w:lineRule="auto"/>
        <w:ind w:left="1800"/>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Beberapa faktor yang mempengaruhi nyeri yaitu distraksi atau konsentrasi dari klien pada suatu kejadian, suatu kesadaran klien, nyeri dapat berupa: nyeri ringan, sedang, berat atau tak tertahankan, perubahan intensitas nyeri dapat menandakan adanya perubahan kondisi patologis dari klien.</w:t>
      </w:r>
    </w:p>
    <w:p w:rsidR="00CF4103" w:rsidRPr="009D768A" w:rsidRDefault="00CF4103" w:rsidP="00CF4103">
      <w:pPr>
        <w:pStyle w:val="ListParagraph"/>
        <w:numPr>
          <w:ilvl w:val="0"/>
          <w:numId w:val="30"/>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Waktu dan lama </w:t>
      </w:r>
      <w:r w:rsidRPr="009D768A">
        <w:rPr>
          <w:rFonts w:ascii="Arial" w:hAnsi="Arial" w:cs="Arial"/>
          <w:i/>
          <w:sz w:val="24"/>
          <w:szCs w:val="24"/>
        </w:rPr>
        <w:t>(time and duration)</w:t>
      </w:r>
      <w:r>
        <w:rPr>
          <w:rFonts w:ascii="Arial" w:hAnsi="Arial" w:cs="Arial"/>
          <w:i/>
          <w:sz w:val="24"/>
          <w:szCs w:val="24"/>
        </w:rPr>
        <w:t>.</w:t>
      </w:r>
    </w:p>
    <w:p w:rsidR="00CF4103"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Perawat perlu mengetahui/ mencatat kapan nyeri mulai timbul, berapa lama, bagaimana timbulnya, interval tanpa nyeri dan kapan nyeri terakhir timbul.</w:t>
      </w:r>
    </w:p>
    <w:p w:rsidR="00CF4103" w:rsidRPr="009D768A" w:rsidRDefault="00CF4103" w:rsidP="00CF4103">
      <w:pPr>
        <w:pStyle w:val="ListParagraph"/>
        <w:numPr>
          <w:ilvl w:val="0"/>
          <w:numId w:val="30"/>
        </w:numPr>
        <w:tabs>
          <w:tab w:val="left" w:pos="7440"/>
        </w:tabs>
        <w:spacing w:after="0" w:line="480" w:lineRule="auto"/>
        <w:jc w:val="both"/>
        <w:rPr>
          <w:rFonts w:ascii="Arial" w:hAnsi="Arial" w:cs="Arial"/>
          <w:sz w:val="24"/>
          <w:szCs w:val="24"/>
        </w:rPr>
      </w:pPr>
      <w:r w:rsidRPr="009D768A">
        <w:rPr>
          <w:rFonts w:ascii="Arial" w:hAnsi="Arial" w:cs="Arial"/>
          <w:sz w:val="24"/>
          <w:szCs w:val="24"/>
        </w:rPr>
        <w:t>Kualitas</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Anjurkan pasien menggunakan bahasa yang dia ketahui: nyeri kepala mungkin dikatakan “ada membentur </w:t>
      </w:r>
      <w:r w:rsidRPr="009D768A">
        <w:rPr>
          <w:rFonts w:ascii="Arial" w:hAnsi="Arial" w:cs="Arial"/>
          <w:sz w:val="24"/>
          <w:szCs w:val="24"/>
        </w:rPr>
        <w:lastRenderedPageBreak/>
        <w:t>kepalanya”, nyeri abdominal yang dikatakan “seperti teriris pisau”.</w:t>
      </w:r>
    </w:p>
    <w:p w:rsidR="00CF4103" w:rsidRPr="009D768A" w:rsidRDefault="00CF4103" w:rsidP="00CF4103">
      <w:pPr>
        <w:pStyle w:val="ListParagraph"/>
        <w:numPr>
          <w:ilvl w:val="0"/>
          <w:numId w:val="30"/>
        </w:numPr>
        <w:tabs>
          <w:tab w:val="left" w:pos="7440"/>
        </w:tabs>
        <w:spacing w:after="0" w:line="480" w:lineRule="auto"/>
        <w:jc w:val="both"/>
        <w:rPr>
          <w:rFonts w:ascii="Arial" w:hAnsi="Arial" w:cs="Arial"/>
          <w:sz w:val="24"/>
          <w:szCs w:val="24"/>
        </w:rPr>
      </w:pPr>
      <w:r w:rsidRPr="009D768A">
        <w:rPr>
          <w:rFonts w:ascii="Arial" w:hAnsi="Arial" w:cs="Arial"/>
          <w:sz w:val="24"/>
          <w:szCs w:val="24"/>
        </w:rPr>
        <w:t>Perilaku non verbal</w:t>
      </w:r>
      <w:r>
        <w:rPr>
          <w:rFonts w:ascii="Arial" w:hAnsi="Arial" w:cs="Arial"/>
          <w:sz w:val="24"/>
          <w:szCs w:val="24"/>
        </w:rPr>
        <w:t>.</w:t>
      </w:r>
    </w:p>
    <w:p w:rsidR="00CF4103"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Beberapa perilaku non verbal yang dapat kita amati antara lain: ekspresi wajah, gemeretak gigi, mengigit bibir bawah dan lain-lain. </w:t>
      </w:r>
    </w:p>
    <w:p w:rsidR="00CF4103" w:rsidRPr="009D768A" w:rsidRDefault="00CF4103" w:rsidP="00CF4103">
      <w:pPr>
        <w:pStyle w:val="ListParagraph"/>
        <w:numPr>
          <w:ilvl w:val="0"/>
          <w:numId w:val="30"/>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Faktor </w:t>
      </w:r>
      <w:r>
        <w:rPr>
          <w:rFonts w:ascii="Arial" w:hAnsi="Arial" w:cs="Arial"/>
          <w:sz w:val="24"/>
          <w:szCs w:val="24"/>
        </w:rPr>
        <w:t>p</w:t>
      </w:r>
      <w:r w:rsidRPr="009D768A">
        <w:rPr>
          <w:rFonts w:ascii="Arial" w:hAnsi="Arial" w:cs="Arial"/>
          <w:sz w:val="24"/>
          <w:szCs w:val="24"/>
        </w:rPr>
        <w:t>resipitasi</w:t>
      </w:r>
      <w:r>
        <w:rPr>
          <w:rFonts w:ascii="Arial" w:hAnsi="Arial" w:cs="Arial"/>
          <w:sz w:val="24"/>
          <w:szCs w:val="24"/>
        </w:rPr>
        <w:t>.</w:t>
      </w:r>
    </w:p>
    <w:p w:rsidR="00CF4103" w:rsidRPr="00EE0820" w:rsidRDefault="00CF4103" w:rsidP="00CF4103">
      <w:pPr>
        <w:tabs>
          <w:tab w:val="left" w:pos="2410"/>
        </w:tabs>
        <w:spacing w:after="0" w:line="480" w:lineRule="auto"/>
        <w:ind w:left="1440"/>
        <w:jc w:val="both"/>
        <w:rPr>
          <w:rFonts w:ascii="Arial" w:hAnsi="Arial" w:cs="Arial"/>
          <w:sz w:val="24"/>
          <w:szCs w:val="24"/>
        </w:rPr>
      </w:pPr>
      <w:r w:rsidRPr="00EE0820">
        <w:rPr>
          <w:rFonts w:ascii="Arial" w:hAnsi="Arial" w:cs="Arial"/>
          <w:sz w:val="24"/>
          <w:szCs w:val="24"/>
        </w:rPr>
        <w:tab/>
        <w:t>Beberapa faktor presipitasi yang akan meningkatkan nyeri seperti lingkungan, suhu ekstrim, kegiatan yang tiba-tiba, stressor fisik, emosi.</w:t>
      </w:r>
    </w:p>
    <w:p w:rsidR="00CF4103" w:rsidRPr="009D768A" w:rsidRDefault="00CF4103" w:rsidP="00CF4103">
      <w:pPr>
        <w:pStyle w:val="ListParagraph"/>
        <w:numPr>
          <w:ilvl w:val="0"/>
          <w:numId w:val="22"/>
        </w:numPr>
        <w:tabs>
          <w:tab w:val="left" w:pos="7440"/>
        </w:tabs>
        <w:spacing w:after="0" w:line="480" w:lineRule="auto"/>
        <w:jc w:val="both"/>
        <w:rPr>
          <w:rFonts w:ascii="Arial" w:hAnsi="Arial" w:cs="Arial"/>
          <w:sz w:val="24"/>
          <w:szCs w:val="24"/>
        </w:rPr>
      </w:pPr>
      <w:r>
        <w:rPr>
          <w:rFonts w:ascii="Arial" w:hAnsi="Arial" w:cs="Arial"/>
          <w:sz w:val="24"/>
          <w:szCs w:val="24"/>
        </w:rPr>
        <w:t>Penatalaksanaan n</w:t>
      </w:r>
      <w:r w:rsidRPr="009D768A">
        <w:rPr>
          <w:rFonts w:ascii="Arial" w:hAnsi="Arial" w:cs="Arial"/>
          <w:sz w:val="24"/>
          <w:szCs w:val="24"/>
        </w:rPr>
        <w:t>yeri</w:t>
      </w:r>
      <w:r>
        <w:rPr>
          <w:rFonts w:ascii="Arial" w:hAnsi="Arial" w:cs="Arial"/>
          <w:sz w:val="24"/>
          <w:szCs w:val="24"/>
        </w:rPr>
        <w:t>.</w:t>
      </w:r>
    </w:p>
    <w:p w:rsidR="00CF4103" w:rsidRPr="009D768A" w:rsidRDefault="00CF4103" w:rsidP="00CF4103">
      <w:pPr>
        <w:pStyle w:val="ListParagraph"/>
        <w:tabs>
          <w:tab w:val="left" w:pos="1418"/>
          <w:tab w:val="left" w:pos="2127"/>
        </w:tabs>
        <w:spacing w:after="0" w:line="480" w:lineRule="auto"/>
        <w:ind w:left="1440"/>
        <w:jc w:val="both"/>
        <w:rPr>
          <w:rFonts w:ascii="Arial" w:hAnsi="Arial" w:cs="Arial"/>
          <w:sz w:val="24"/>
          <w:szCs w:val="24"/>
        </w:rPr>
      </w:pPr>
      <w:r w:rsidRPr="009D768A">
        <w:rPr>
          <w:rFonts w:ascii="Arial" w:hAnsi="Arial" w:cs="Arial"/>
          <w:sz w:val="24"/>
          <w:szCs w:val="24"/>
        </w:rPr>
        <w:tab/>
        <w:t>Menurut Muttaqin (2008) strategi penatalaksaan nyeri terdiri dari atas intervensi yang bersifat independen atau non farmakologi dan intervensi kolaboratif atau pendekatan farmakologi. Pendekatan ini diseleksi berdasarkan kebutuhan dan tujuan klien secara individu.</w:t>
      </w:r>
    </w:p>
    <w:p w:rsidR="00CF4103" w:rsidRPr="009D768A" w:rsidRDefault="00CF4103" w:rsidP="00CF4103">
      <w:pPr>
        <w:pStyle w:val="ListParagraph"/>
        <w:numPr>
          <w:ilvl w:val="0"/>
          <w:numId w:val="55"/>
        </w:numPr>
        <w:tabs>
          <w:tab w:val="left" w:pos="1418"/>
        </w:tabs>
        <w:spacing w:after="0" w:line="480" w:lineRule="auto"/>
        <w:jc w:val="both"/>
        <w:rPr>
          <w:rFonts w:ascii="Arial" w:hAnsi="Arial" w:cs="Arial"/>
          <w:sz w:val="24"/>
          <w:szCs w:val="24"/>
        </w:rPr>
      </w:pPr>
      <w:r w:rsidRPr="009D768A">
        <w:rPr>
          <w:rFonts w:ascii="Arial" w:hAnsi="Arial" w:cs="Arial"/>
          <w:sz w:val="24"/>
          <w:szCs w:val="24"/>
        </w:rPr>
        <w:t>Intervensi nyeri independen atau non farmakologi</w:t>
      </w:r>
      <w:r>
        <w:rPr>
          <w:rFonts w:ascii="Arial" w:hAnsi="Arial" w:cs="Arial"/>
          <w:sz w:val="24"/>
          <w:szCs w:val="24"/>
        </w:rPr>
        <w:t>.</w:t>
      </w:r>
    </w:p>
    <w:p w:rsidR="00CF4103" w:rsidRPr="009D768A" w:rsidRDefault="00CF4103" w:rsidP="00CF4103">
      <w:pPr>
        <w:pStyle w:val="ListParagraph"/>
        <w:numPr>
          <w:ilvl w:val="0"/>
          <w:numId w:val="56"/>
        </w:numPr>
        <w:tabs>
          <w:tab w:val="left" w:pos="1418"/>
        </w:tabs>
        <w:spacing w:after="0" w:line="480" w:lineRule="auto"/>
        <w:jc w:val="both"/>
        <w:rPr>
          <w:rFonts w:ascii="Arial" w:hAnsi="Arial" w:cs="Arial"/>
          <w:sz w:val="24"/>
          <w:szCs w:val="24"/>
        </w:rPr>
      </w:pPr>
      <w:r w:rsidRPr="009D768A">
        <w:rPr>
          <w:rFonts w:ascii="Arial" w:hAnsi="Arial" w:cs="Arial"/>
          <w:sz w:val="24"/>
          <w:szCs w:val="24"/>
        </w:rPr>
        <w:t>Pengaturan posisi: istirahat, atur posisi fisiologis, atur posisi dengan fiksasi atau imobilisasi.</w:t>
      </w:r>
    </w:p>
    <w:p w:rsidR="00CF4103" w:rsidRPr="009D768A" w:rsidRDefault="00CF4103" w:rsidP="00CF4103">
      <w:pPr>
        <w:pStyle w:val="ListParagraph"/>
        <w:numPr>
          <w:ilvl w:val="0"/>
          <w:numId w:val="56"/>
        </w:numPr>
        <w:tabs>
          <w:tab w:val="left" w:pos="1418"/>
        </w:tabs>
        <w:spacing w:after="0" w:line="480" w:lineRule="auto"/>
        <w:jc w:val="both"/>
        <w:rPr>
          <w:rFonts w:ascii="Arial" w:hAnsi="Arial" w:cs="Arial"/>
          <w:sz w:val="24"/>
          <w:szCs w:val="24"/>
        </w:rPr>
      </w:pPr>
      <w:r w:rsidRPr="009D768A">
        <w:rPr>
          <w:rFonts w:ascii="Arial" w:hAnsi="Arial" w:cs="Arial"/>
          <w:sz w:val="24"/>
          <w:szCs w:val="24"/>
        </w:rPr>
        <w:t>Teknik relaksasi: relaksasi otot skeletal, relaksasi napas abdomen dengan frekuensi lambat dan berirama.</w:t>
      </w:r>
    </w:p>
    <w:p w:rsidR="00CF4103" w:rsidRPr="009D768A" w:rsidRDefault="00CF4103" w:rsidP="00CF4103">
      <w:pPr>
        <w:pStyle w:val="ListParagraph"/>
        <w:numPr>
          <w:ilvl w:val="0"/>
          <w:numId w:val="56"/>
        </w:numPr>
        <w:tabs>
          <w:tab w:val="left" w:pos="1418"/>
        </w:tabs>
        <w:spacing w:after="0" w:line="480" w:lineRule="auto"/>
        <w:jc w:val="both"/>
        <w:rPr>
          <w:rFonts w:ascii="Arial" w:hAnsi="Arial" w:cs="Arial"/>
          <w:sz w:val="24"/>
          <w:szCs w:val="24"/>
        </w:rPr>
      </w:pPr>
      <w:r w:rsidRPr="009D768A">
        <w:rPr>
          <w:rFonts w:ascii="Arial" w:hAnsi="Arial" w:cs="Arial"/>
          <w:sz w:val="24"/>
          <w:szCs w:val="24"/>
        </w:rPr>
        <w:lastRenderedPageBreak/>
        <w:t>Manajemen sentuhan: stimulasi massase distraksi, massase perikutaneus, sentuhan terapeutik.</w:t>
      </w:r>
    </w:p>
    <w:p w:rsidR="00CF4103" w:rsidRPr="009D768A" w:rsidRDefault="00CF4103" w:rsidP="00CF4103">
      <w:pPr>
        <w:pStyle w:val="ListParagraph"/>
        <w:numPr>
          <w:ilvl w:val="0"/>
          <w:numId w:val="56"/>
        </w:numPr>
        <w:tabs>
          <w:tab w:val="left" w:pos="1418"/>
        </w:tabs>
        <w:spacing w:after="0" w:line="480" w:lineRule="auto"/>
        <w:jc w:val="both"/>
        <w:rPr>
          <w:rFonts w:ascii="Arial" w:hAnsi="Arial" w:cs="Arial"/>
          <w:sz w:val="24"/>
          <w:szCs w:val="24"/>
        </w:rPr>
      </w:pPr>
      <w:r w:rsidRPr="009D768A">
        <w:rPr>
          <w:rFonts w:ascii="Arial" w:hAnsi="Arial" w:cs="Arial"/>
          <w:sz w:val="24"/>
          <w:szCs w:val="24"/>
        </w:rPr>
        <w:t>Distraksi: alih fokus perhatian, dukungan orang tua atau orang terdekat.</w:t>
      </w:r>
    </w:p>
    <w:p w:rsidR="00CF4103" w:rsidRPr="009D768A" w:rsidRDefault="00CF4103" w:rsidP="00CF4103">
      <w:pPr>
        <w:pStyle w:val="ListParagraph"/>
        <w:numPr>
          <w:ilvl w:val="0"/>
          <w:numId w:val="56"/>
        </w:numPr>
        <w:tabs>
          <w:tab w:val="left" w:pos="1418"/>
        </w:tabs>
        <w:spacing w:after="0" w:line="480" w:lineRule="auto"/>
        <w:jc w:val="both"/>
        <w:rPr>
          <w:rFonts w:ascii="Arial" w:hAnsi="Arial" w:cs="Arial"/>
          <w:sz w:val="24"/>
          <w:szCs w:val="24"/>
        </w:rPr>
      </w:pPr>
      <w:r w:rsidRPr="009D768A">
        <w:rPr>
          <w:rFonts w:ascii="Arial" w:hAnsi="Arial" w:cs="Arial"/>
          <w:sz w:val="24"/>
          <w:szCs w:val="24"/>
        </w:rPr>
        <w:t>Manajement lingkungan: lingkungan tenang, lingkungan tidak panas, lingkungan dengan privasi terkontrol.</w:t>
      </w:r>
    </w:p>
    <w:p w:rsidR="00CF4103" w:rsidRPr="009D768A" w:rsidRDefault="00CF4103" w:rsidP="00CF4103">
      <w:pPr>
        <w:pStyle w:val="ListParagraph"/>
        <w:numPr>
          <w:ilvl w:val="0"/>
          <w:numId w:val="56"/>
        </w:numPr>
        <w:tabs>
          <w:tab w:val="left" w:pos="1418"/>
        </w:tabs>
        <w:spacing w:after="0" w:line="480" w:lineRule="auto"/>
        <w:jc w:val="both"/>
        <w:rPr>
          <w:rFonts w:ascii="Arial" w:hAnsi="Arial" w:cs="Arial"/>
          <w:sz w:val="24"/>
          <w:szCs w:val="24"/>
        </w:rPr>
      </w:pPr>
      <w:r w:rsidRPr="009D768A">
        <w:rPr>
          <w:rFonts w:ascii="Arial" w:hAnsi="Arial" w:cs="Arial"/>
          <w:sz w:val="24"/>
          <w:szCs w:val="24"/>
        </w:rPr>
        <w:t>Dukungan perilaku.</w:t>
      </w:r>
    </w:p>
    <w:p w:rsidR="00CF4103" w:rsidRPr="009D768A" w:rsidRDefault="00CF4103" w:rsidP="00CF4103">
      <w:pPr>
        <w:pStyle w:val="ListParagraph"/>
        <w:numPr>
          <w:ilvl w:val="0"/>
          <w:numId w:val="56"/>
        </w:numPr>
        <w:tabs>
          <w:tab w:val="left" w:pos="1418"/>
        </w:tabs>
        <w:spacing w:after="0" w:line="480" w:lineRule="auto"/>
        <w:jc w:val="both"/>
        <w:rPr>
          <w:rFonts w:ascii="Arial" w:hAnsi="Arial" w:cs="Arial"/>
          <w:sz w:val="24"/>
          <w:szCs w:val="24"/>
        </w:rPr>
      </w:pPr>
      <w:r w:rsidRPr="009D768A">
        <w:rPr>
          <w:rFonts w:ascii="Arial" w:hAnsi="Arial" w:cs="Arial"/>
          <w:sz w:val="24"/>
          <w:szCs w:val="24"/>
        </w:rPr>
        <w:t>Imajinasi terbimbing</w:t>
      </w:r>
      <w:r>
        <w:rPr>
          <w:rFonts w:ascii="Arial" w:hAnsi="Arial" w:cs="Arial"/>
          <w:sz w:val="24"/>
          <w:szCs w:val="24"/>
        </w:rPr>
        <w:t>.</w:t>
      </w:r>
    </w:p>
    <w:p w:rsidR="00CF4103" w:rsidRPr="009D768A" w:rsidRDefault="00CF4103" w:rsidP="00CF4103">
      <w:pPr>
        <w:pStyle w:val="ListParagraph"/>
        <w:numPr>
          <w:ilvl w:val="0"/>
          <w:numId w:val="55"/>
        </w:numPr>
        <w:tabs>
          <w:tab w:val="left" w:pos="1418"/>
        </w:tabs>
        <w:spacing w:after="0" w:line="480" w:lineRule="auto"/>
        <w:jc w:val="both"/>
        <w:rPr>
          <w:rFonts w:ascii="Arial" w:hAnsi="Arial" w:cs="Arial"/>
          <w:sz w:val="24"/>
          <w:szCs w:val="24"/>
        </w:rPr>
      </w:pPr>
      <w:r w:rsidRPr="009D768A">
        <w:rPr>
          <w:rFonts w:ascii="Arial" w:hAnsi="Arial" w:cs="Arial"/>
          <w:sz w:val="24"/>
          <w:szCs w:val="24"/>
        </w:rPr>
        <w:t>Intervensi nyeri kolaboratif</w:t>
      </w:r>
      <w:r>
        <w:rPr>
          <w:rFonts w:ascii="Arial" w:hAnsi="Arial" w:cs="Arial"/>
          <w:sz w:val="24"/>
          <w:szCs w:val="24"/>
        </w:rPr>
        <w:t>.</w:t>
      </w:r>
    </w:p>
    <w:p w:rsidR="00CF4103" w:rsidRPr="009D768A" w:rsidRDefault="00CF4103" w:rsidP="00CF4103">
      <w:pPr>
        <w:pStyle w:val="ListParagraph"/>
        <w:numPr>
          <w:ilvl w:val="0"/>
          <w:numId w:val="57"/>
        </w:numPr>
        <w:tabs>
          <w:tab w:val="left" w:pos="1418"/>
        </w:tabs>
        <w:spacing w:after="0" w:line="480" w:lineRule="auto"/>
        <w:jc w:val="both"/>
        <w:rPr>
          <w:rFonts w:ascii="Arial" w:hAnsi="Arial" w:cs="Arial"/>
          <w:sz w:val="24"/>
          <w:szCs w:val="24"/>
        </w:rPr>
      </w:pPr>
      <w:r w:rsidRPr="009D768A">
        <w:rPr>
          <w:rFonts w:ascii="Arial" w:hAnsi="Arial" w:cs="Arial"/>
          <w:sz w:val="24"/>
          <w:szCs w:val="24"/>
        </w:rPr>
        <w:t>Analgesik dengan rute parenteral, rute oral, rute rektal, rute transdermal, rute intraspinal.</w:t>
      </w:r>
    </w:p>
    <w:p w:rsidR="00CF4103" w:rsidRPr="009D768A" w:rsidRDefault="00CF4103" w:rsidP="00CF4103">
      <w:pPr>
        <w:pStyle w:val="ListParagraph"/>
        <w:numPr>
          <w:ilvl w:val="0"/>
          <w:numId w:val="22"/>
        </w:numPr>
        <w:tabs>
          <w:tab w:val="left" w:pos="7440"/>
        </w:tabs>
        <w:spacing w:after="0" w:line="480" w:lineRule="auto"/>
        <w:jc w:val="both"/>
        <w:rPr>
          <w:rFonts w:ascii="Arial" w:hAnsi="Arial" w:cs="Arial"/>
          <w:sz w:val="24"/>
          <w:szCs w:val="24"/>
        </w:rPr>
      </w:pPr>
      <w:r>
        <w:rPr>
          <w:rFonts w:ascii="Arial" w:hAnsi="Arial" w:cs="Arial"/>
          <w:sz w:val="24"/>
          <w:szCs w:val="24"/>
        </w:rPr>
        <w:t>Pengukuran intensitas n</w:t>
      </w:r>
      <w:r w:rsidRPr="009D768A">
        <w:rPr>
          <w:rFonts w:ascii="Arial" w:hAnsi="Arial" w:cs="Arial"/>
          <w:sz w:val="24"/>
          <w:szCs w:val="24"/>
        </w:rPr>
        <w:t>yeri</w:t>
      </w:r>
    </w:p>
    <w:p w:rsidR="00CF4103" w:rsidRPr="009D768A" w:rsidRDefault="00CF4103" w:rsidP="00CF4103">
      <w:pPr>
        <w:pStyle w:val="ListParagraph"/>
        <w:tabs>
          <w:tab w:val="left" w:pos="1418"/>
          <w:tab w:val="left" w:pos="2127"/>
        </w:tabs>
        <w:spacing w:after="0" w:line="480" w:lineRule="auto"/>
        <w:ind w:left="1440"/>
        <w:jc w:val="both"/>
        <w:rPr>
          <w:rFonts w:ascii="Arial" w:hAnsi="Arial" w:cs="Arial"/>
          <w:sz w:val="24"/>
          <w:szCs w:val="24"/>
        </w:rPr>
      </w:pPr>
      <w:r w:rsidRPr="009D768A">
        <w:rPr>
          <w:rFonts w:ascii="Arial" w:hAnsi="Arial" w:cs="Arial"/>
          <w:sz w:val="24"/>
          <w:szCs w:val="24"/>
        </w:rPr>
        <w:tab/>
        <w:t>Dalam Sunaryanto (2009) ada beberapa metode yang umumnya digunakan untuk menilai intensitas nyeri antara lain:</w:t>
      </w:r>
    </w:p>
    <w:p w:rsidR="00CF4103" w:rsidRPr="009D768A" w:rsidRDefault="00CF4103" w:rsidP="00CF4103">
      <w:pPr>
        <w:pStyle w:val="ListParagraph"/>
        <w:numPr>
          <w:ilvl w:val="0"/>
          <w:numId w:val="32"/>
        </w:numPr>
        <w:tabs>
          <w:tab w:val="left" w:pos="7440"/>
        </w:tabs>
        <w:spacing w:after="0" w:line="480" w:lineRule="auto"/>
        <w:jc w:val="both"/>
        <w:rPr>
          <w:rFonts w:ascii="Arial" w:hAnsi="Arial" w:cs="Arial"/>
          <w:sz w:val="24"/>
          <w:szCs w:val="24"/>
        </w:rPr>
      </w:pPr>
      <w:r>
        <w:rPr>
          <w:rFonts w:ascii="Arial" w:hAnsi="Arial" w:cs="Arial"/>
          <w:i/>
          <w:sz w:val="24"/>
          <w:szCs w:val="24"/>
        </w:rPr>
        <w:t>Verbal r</w:t>
      </w:r>
      <w:r w:rsidRPr="00DD3D64">
        <w:rPr>
          <w:rFonts w:ascii="Arial" w:hAnsi="Arial" w:cs="Arial"/>
          <w:i/>
          <w:sz w:val="24"/>
          <w:szCs w:val="24"/>
        </w:rPr>
        <w:t xml:space="preserve">ating </w:t>
      </w:r>
      <w:r>
        <w:rPr>
          <w:rFonts w:ascii="Arial" w:hAnsi="Arial" w:cs="Arial"/>
          <w:i/>
          <w:sz w:val="24"/>
          <w:szCs w:val="24"/>
        </w:rPr>
        <w:t>s</w:t>
      </w:r>
      <w:r w:rsidRPr="00DD3D64">
        <w:rPr>
          <w:rFonts w:ascii="Arial" w:hAnsi="Arial" w:cs="Arial"/>
          <w:i/>
          <w:sz w:val="24"/>
          <w:szCs w:val="24"/>
        </w:rPr>
        <w:t>cale</w:t>
      </w:r>
      <w:r w:rsidRPr="009D768A">
        <w:rPr>
          <w:rFonts w:ascii="Arial" w:hAnsi="Arial" w:cs="Arial"/>
          <w:sz w:val="24"/>
          <w:szCs w:val="24"/>
        </w:rPr>
        <w:t xml:space="preserve"> </w:t>
      </w:r>
      <w:r w:rsidRPr="00DD3D64">
        <w:rPr>
          <w:rFonts w:ascii="Arial" w:hAnsi="Arial" w:cs="Arial"/>
          <w:i/>
          <w:sz w:val="24"/>
          <w:szCs w:val="24"/>
        </w:rPr>
        <w:t>(VRSs).</w:t>
      </w:r>
    </w:p>
    <w:p w:rsidR="00CF4103" w:rsidRPr="009D768A" w:rsidRDefault="00CF4103" w:rsidP="00CF4103">
      <w:pPr>
        <w:pStyle w:val="ListParagraph"/>
        <w:tabs>
          <w:tab w:val="left" w:pos="2552"/>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Metode ini menggunakan suatu </w:t>
      </w:r>
      <w:r w:rsidRPr="00B13850">
        <w:rPr>
          <w:rFonts w:ascii="Arial" w:hAnsi="Arial" w:cs="Arial"/>
          <w:i/>
          <w:sz w:val="24"/>
          <w:szCs w:val="24"/>
        </w:rPr>
        <w:t>word list</w:t>
      </w:r>
      <w:r w:rsidRPr="009D768A">
        <w:rPr>
          <w:rFonts w:ascii="Arial" w:hAnsi="Arial" w:cs="Arial"/>
          <w:sz w:val="24"/>
          <w:szCs w:val="24"/>
        </w:rPr>
        <w:t xml:space="preserve"> untuk mendiskripsikan nyeri yang dirasakan. Pasien disuruh memillih kata-kata atau kalimat yang menggambarkan karakteristik nyeri yang dirasakan dari </w:t>
      </w:r>
      <w:r w:rsidRPr="00B13850">
        <w:rPr>
          <w:rFonts w:ascii="Arial" w:hAnsi="Arial" w:cs="Arial"/>
          <w:i/>
          <w:sz w:val="24"/>
          <w:szCs w:val="24"/>
        </w:rPr>
        <w:t>word list</w:t>
      </w:r>
      <w:r w:rsidRPr="009D768A">
        <w:rPr>
          <w:rFonts w:ascii="Arial" w:hAnsi="Arial" w:cs="Arial"/>
          <w:sz w:val="24"/>
          <w:szCs w:val="24"/>
        </w:rPr>
        <w:t xml:space="preserve"> yang ada. Metode ini dapat digunakan dari saat pertama kali </w:t>
      </w:r>
      <w:r w:rsidRPr="009D768A">
        <w:rPr>
          <w:rFonts w:ascii="Arial" w:hAnsi="Arial" w:cs="Arial"/>
          <w:sz w:val="24"/>
          <w:szCs w:val="24"/>
        </w:rPr>
        <w:lastRenderedPageBreak/>
        <w:t xml:space="preserve">muncul sampai tahap penyembuhan. Penilaian ini menjadi beberapa kategori nyeri yaitu: </w:t>
      </w:r>
    </w:p>
    <w:p w:rsidR="00CF4103" w:rsidRPr="009D768A" w:rsidRDefault="00CF4103" w:rsidP="00CF4103">
      <w:pPr>
        <w:pStyle w:val="ListParagraph"/>
        <w:numPr>
          <w:ilvl w:val="0"/>
          <w:numId w:val="33"/>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Tidak nyeri </w:t>
      </w:r>
      <w:r w:rsidRPr="009D768A">
        <w:rPr>
          <w:rFonts w:ascii="Arial" w:hAnsi="Arial" w:cs="Arial"/>
          <w:i/>
          <w:sz w:val="24"/>
          <w:szCs w:val="24"/>
        </w:rPr>
        <w:t>(none</w:t>
      </w:r>
      <w:r>
        <w:rPr>
          <w:rFonts w:ascii="Arial" w:hAnsi="Arial" w:cs="Arial"/>
          <w:i/>
          <w:sz w:val="24"/>
          <w:szCs w:val="24"/>
        </w:rPr>
        <w:t>).</w:t>
      </w:r>
    </w:p>
    <w:p w:rsidR="00CF4103" w:rsidRPr="009D768A" w:rsidRDefault="00CF4103" w:rsidP="00CF4103">
      <w:pPr>
        <w:pStyle w:val="ListParagraph"/>
        <w:numPr>
          <w:ilvl w:val="0"/>
          <w:numId w:val="33"/>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ringan </w:t>
      </w:r>
      <w:r w:rsidRPr="009D768A">
        <w:rPr>
          <w:rFonts w:ascii="Arial" w:hAnsi="Arial" w:cs="Arial"/>
          <w:i/>
          <w:sz w:val="24"/>
          <w:szCs w:val="24"/>
        </w:rPr>
        <w:t>(mild)</w:t>
      </w:r>
      <w:r>
        <w:rPr>
          <w:rFonts w:ascii="Arial" w:hAnsi="Arial" w:cs="Arial"/>
          <w:i/>
          <w:sz w:val="24"/>
          <w:szCs w:val="24"/>
        </w:rPr>
        <w:t>.</w:t>
      </w:r>
    </w:p>
    <w:p w:rsidR="00CF4103" w:rsidRPr="009D768A" w:rsidRDefault="00CF4103" w:rsidP="00CF4103">
      <w:pPr>
        <w:pStyle w:val="ListParagraph"/>
        <w:numPr>
          <w:ilvl w:val="0"/>
          <w:numId w:val="33"/>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sedang </w:t>
      </w:r>
      <w:r w:rsidRPr="009D768A">
        <w:rPr>
          <w:rFonts w:ascii="Arial" w:hAnsi="Arial" w:cs="Arial"/>
          <w:i/>
          <w:sz w:val="24"/>
          <w:szCs w:val="24"/>
        </w:rPr>
        <w:t>(modurate)</w:t>
      </w:r>
      <w:r>
        <w:rPr>
          <w:rFonts w:ascii="Arial" w:hAnsi="Arial" w:cs="Arial"/>
          <w:i/>
          <w:sz w:val="24"/>
          <w:szCs w:val="24"/>
        </w:rPr>
        <w:t>.</w:t>
      </w:r>
    </w:p>
    <w:p w:rsidR="00CF4103" w:rsidRPr="009D768A" w:rsidRDefault="00CF4103" w:rsidP="00CF4103">
      <w:pPr>
        <w:pStyle w:val="ListParagraph"/>
        <w:numPr>
          <w:ilvl w:val="0"/>
          <w:numId w:val="33"/>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berat </w:t>
      </w:r>
      <w:r w:rsidRPr="009D768A">
        <w:rPr>
          <w:rFonts w:ascii="Arial" w:hAnsi="Arial" w:cs="Arial"/>
          <w:i/>
          <w:sz w:val="24"/>
          <w:szCs w:val="24"/>
        </w:rPr>
        <w:t>(severe)</w:t>
      </w:r>
      <w:r>
        <w:rPr>
          <w:rFonts w:ascii="Arial" w:hAnsi="Arial" w:cs="Arial"/>
          <w:i/>
          <w:sz w:val="24"/>
          <w:szCs w:val="24"/>
        </w:rPr>
        <w:t>.</w:t>
      </w:r>
    </w:p>
    <w:p w:rsidR="00CF4103" w:rsidRPr="00EC3381" w:rsidRDefault="00CF4103" w:rsidP="00CF4103">
      <w:pPr>
        <w:pStyle w:val="ListParagraph"/>
        <w:numPr>
          <w:ilvl w:val="0"/>
          <w:numId w:val="33"/>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Nyeri sangat berat </w:t>
      </w:r>
      <w:r w:rsidRPr="009D768A">
        <w:rPr>
          <w:rFonts w:ascii="Arial" w:hAnsi="Arial" w:cs="Arial"/>
          <w:i/>
          <w:sz w:val="24"/>
          <w:szCs w:val="24"/>
        </w:rPr>
        <w:t>(very severe)</w:t>
      </w:r>
      <w:r>
        <w:rPr>
          <w:rFonts w:ascii="Arial" w:hAnsi="Arial" w:cs="Arial"/>
          <w:i/>
          <w:sz w:val="24"/>
          <w:szCs w:val="24"/>
        </w:rPr>
        <w:t>.</w:t>
      </w:r>
    </w:p>
    <w:p w:rsidR="00CF4103" w:rsidRPr="00DD3D64" w:rsidRDefault="00CF4103" w:rsidP="00CF4103">
      <w:pPr>
        <w:pStyle w:val="ListParagraph"/>
        <w:numPr>
          <w:ilvl w:val="0"/>
          <w:numId w:val="32"/>
        </w:numPr>
        <w:tabs>
          <w:tab w:val="left" w:pos="7440"/>
        </w:tabs>
        <w:spacing w:after="0" w:line="480" w:lineRule="auto"/>
        <w:jc w:val="both"/>
        <w:rPr>
          <w:rFonts w:ascii="Arial" w:hAnsi="Arial" w:cs="Arial"/>
          <w:i/>
          <w:sz w:val="24"/>
          <w:szCs w:val="24"/>
        </w:rPr>
      </w:pPr>
      <w:r>
        <w:rPr>
          <w:rFonts w:ascii="Arial" w:hAnsi="Arial" w:cs="Arial"/>
          <w:i/>
          <w:sz w:val="24"/>
          <w:szCs w:val="24"/>
        </w:rPr>
        <w:t>Numerical r</w:t>
      </w:r>
      <w:r w:rsidRPr="00DD3D64">
        <w:rPr>
          <w:rFonts w:ascii="Arial" w:hAnsi="Arial" w:cs="Arial"/>
          <w:i/>
          <w:sz w:val="24"/>
          <w:szCs w:val="24"/>
        </w:rPr>
        <w:t xml:space="preserve">ating </w:t>
      </w:r>
      <w:r>
        <w:rPr>
          <w:rFonts w:ascii="Arial" w:hAnsi="Arial" w:cs="Arial"/>
          <w:i/>
          <w:sz w:val="24"/>
          <w:szCs w:val="24"/>
        </w:rPr>
        <w:t>s</w:t>
      </w:r>
      <w:r w:rsidRPr="00DD3D64">
        <w:rPr>
          <w:rFonts w:ascii="Arial" w:hAnsi="Arial" w:cs="Arial"/>
          <w:i/>
          <w:sz w:val="24"/>
          <w:szCs w:val="24"/>
        </w:rPr>
        <w:t>cale (NRSs).</w:t>
      </w:r>
    </w:p>
    <w:p w:rsidR="00CF4103" w:rsidRPr="009D768A" w:rsidRDefault="00CF4103" w:rsidP="00CF4103">
      <w:pPr>
        <w:pStyle w:val="ListParagraph"/>
        <w:tabs>
          <w:tab w:val="left" w:pos="1843"/>
          <w:tab w:val="left" w:pos="2552"/>
        </w:tabs>
        <w:spacing w:after="0" w:line="480" w:lineRule="auto"/>
        <w:ind w:left="1800"/>
        <w:jc w:val="both"/>
        <w:rPr>
          <w:rFonts w:ascii="Arial" w:hAnsi="Arial" w:cs="Arial"/>
          <w:sz w:val="24"/>
          <w:szCs w:val="24"/>
        </w:rPr>
      </w:pPr>
      <w:r>
        <w:rPr>
          <w:rFonts w:ascii="Arial" w:hAnsi="Arial" w:cs="Arial"/>
          <w:sz w:val="24"/>
          <w:szCs w:val="24"/>
        </w:rPr>
        <w:tab/>
      </w:r>
      <w:r>
        <w:rPr>
          <w:rFonts w:ascii="Arial" w:hAnsi="Arial" w:cs="Arial"/>
          <w:sz w:val="24"/>
          <w:szCs w:val="24"/>
        </w:rPr>
        <w:tab/>
      </w:r>
      <w:r w:rsidRPr="009D768A">
        <w:rPr>
          <w:rFonts w:ascii="Arial" w:hAnsi="Arial" w:cs="Arial"/>
          <w:sz w:val="24"/>
          <w:szCs w:val="24"/>
        </w:rPr>
        <w:t>Metode ini menggunakan angka-angka untuk menggambarkan range dari intensitas nyeri. Umumnya pasien akan menggambarkan intensitas nyeri yang dirasakan dari angka 0-10. “0” menggambarkan tidak ada nye</w:t>
      </w:r>
      <w:r>
        <w:rPr>
          <w:rFonts w:ascii="Arial" w:hAnsi="Arial" w:cs="Arial"/>
          <w:sz w:val="24"/>
          <w:szCs w:val="24"/>
        </w:rPr>
        <w:t>r</w:t>
      </w:r>
      <w:r w:rsidRPr="009D768A">
        <w:rPr>
          <w:rFonts w:ascii="Arial" w:hAnsi="Arial" w:cs="Arial"/>
          <w:sz w:val="24"/>
          <w:szCs w:val="24"/>
        </w:rPr>
        <w:t>i sedangkan “10” menggambarkan nyeri yang hebat.</w:t>
      </w:r>
    </w:p>
    <w:p w:rsidR="00CF4103" w:rsidRPr="00DD3D64" w:rsidRDefault="00CF4103" w:rsidP="00CF4103">
      <w:pPr>
        <w:pStyle w:val="ListParagraph"/>
        <w:numPr>
          <w:ilvl w:val="0"/>
          <w:numId w:val="32"/>
        </w:numPr>
        <w:tabs>
          <w:tab w:val="left" w:pos="7440"/>
        </w:tabs>
        <w:spacing w:after="0" w:line="480" w:lineRule="auto"/>
        <w:jc w:val="both"/>
        <w:rPr>
          <w:rFonts w:ascii="Arial" w:hAnsi="Arial" w:cs="Arial"/>
          <w:i/>
          <w:sz w:val="24"/>
          <w:szCs w:val="24"/>
        </w:rPr>
      </w:pPr>
      <w:r w:rsidRPr="00DD3D64">
        <w:rPr>
          <w:rFonts w:ascii="Arial" w:hAnsi="Arial" w:cs="Arial"/>
          <w:i/>
          <w:sz w:val="24"/>
          <w:szCs w:val="24"/>
        </w:rPr>
        <w:t xml:space="preserve">Visual </w:t>
      </w:r>
      <w:r>
        <w:rPr>
          <w:rFonts w:ascii="Arial" w:hAnsi="Arial" w:cs="Arial"/>
          <w:i/>
          <w:sz w:val="24"/>
          <w:szCs w:val="24"/>
        </w:rPr>
        <w:t>a</w:t>
      </w:r>
      <w:r w:rsidRPr="00DD3D64">
        <w:rPr>
          <w:rFonts w:ascii="Arial" w:hAnsi="Arial" w:cs="Arial"/>
          <w:i/>
          <w:sz w:val="24"/>
          <w:szCs w:val="24"/>
        </w:rPr>
        <w:t xml:space="preserve">nalog </w:t>
      </w:r>
      <w:r>
        <w:rPr>
          <w:rFonts w:ascii="Arial" w:hAnsi="Arial" w:cs="Arial"/>
          <w:i/>
          <w:sz w:val="24"/>
          <w:szCs w:val="24"/>
        </w:rPr>
        <w:t>s</w:t>
      </w:r>
      <w:r w:rsidRPr="00DD3D64">
        <w:rPr>
          <w:rFonts w:ascii="Arial" w:hAnsi="Arial" w:cs="Arial"/>
          <w:i/>
          <w:sz w:val="24"/>
          <w:szCs w:val="24"/>
        </w:rPr>
        <w:t>cale (VAS).</w:t>
      </w:r>
    </w:p>
    <w:p w:rsidR="00CF4103" w:rsidRPr="00EE0820" w:rsidRDefault="00CF4103" w:rsidP="00CF4103">
      <w:pPr>
        <w:pStyle w:val="ListParagraph"/>
        <w:tabs>
          <w:tab w:val="left" w:pos="2552"/>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Skala analog visual (Visual Analog Scale), VAS) tidak melebel subdivisi, VAS adalah suatu garis lurus, yang mewakili intensitas nyeri yang terus-menerus dan pendeskripsi verbal pada setiap ujungnya. Skala ini memberi klien kebebasan penuh untuk mengidentifikasi keparahan nyeri. VAS dapat merupakan pengukuran keparahan nyeri yang lebih sensitif karena klien dapat mengidentifikasi setiap titik pada rangkaian dari pada dipaksa memilih sat</w:t>
      </w:r>
      <w:r>
        <w:rPr>
          <w:rFonts w:ascii="Arial" w:hAnsi="Arial" w:cs="Arial"/>
          <w:sz w:val="24"/>
          <w:szCs w:val="24"/>
        </w:rPr>
        <w:t>u kata atau satu angka (Ward</w:t>
      </w:r>
      <w:r w:rsidRPr="009D768A">
        <w:rPr>
          <w:rFonts w:ascii="Arial" w:hAnsi="Arial" w:cs="Arial"/>
          <w:sz w:val="24"/>
          <w:szCs w:val="24"/>
        </w:rPr>
        <w:t xml:space="preserve">ana, </w:t>
      </w:r>
      <w:r w:rsidRPr="009D768A">
        <w:rPr>
          <w:rFonts w:ascii="Arial" w:hAnsi="Arial" w:cs="Arial"/>
          <w:sz w:val="24"/>
          <w:szCs w:val="24"/>
        </w:rPr>
        <w:lastRenderedPageBreak/>
        <w:t>2011). Skala ini tidak dapat digunakan pada anak-anak dibawah 8 tahun dan mungkin</w:t>
      </w:r>
      <w:r>
        <w:rPr>
          <w:rFonts w:ascii="Arial" w:hAnsi="Arial" w:cs="Arial"/>
          <w:sz w:val="24"/>
          <w:szCs w:val="24"/>
        </w:rPr>
        <w:t xml:space="preserve"> </w:t>
      </w:r>
      <w:r w:rsidRPr="009D768A">
        <w:rPr>
          <w:rFonts w:ascii="Arial" w:hAnsi="Arial" w:cs="Arial"/>
          <w:sz w:val="24"/>
          <w:szCs w:val="24"/>
        </w:rPr>
        <w:t xml:space="preserve">sukar diterapkan jika pasien </w:t>
      </w:r>
      <w:r>
        <w:rPr>
          <w:rFonts w:ascii="Arial" w:hAnsi="Arial" w:cs="Arial"/>
          <w:sz w:val="24"/>
          <w:szCs w:val="24"/>
        </w:rPr>
        <w:t xml:space="preserve">sedang berada dalam nyeri hebat. </w:t>
      </w:r>
      <w:r w:rsidRPr="00EE0820">
        <w:rPr>
          <w:rFonts w:ascii="Arial" w:hAnsi="Arial" w:cs="Arial"/>
          <w:sz w:val="24"/>
          <w:szCs w:val="24"/>
        </w:rPr>
        <w:t xml:space="preserve">Interpretasi garis lurus yang mewakili intensitas nyeri menurut Wardana (2011). </w:t>
      </w:r>
    </w:p>
    <w:p w:rsidR="00CF4103" w:rsidRDefault="00CF4103" w:rsidP="00CF4103">
      <w:pPr>
        <w:pStyle w:val="ListParagraph"/>
        <w:numPr>
          <w:ilvl w:val="0"/>
          <w:numId w:val="82"/>
        </w:numPr>
        <w:tabs>
          <w:tab w:val="left" w:pos="2552"/>
        </w:tabs>
        <w:spacing w:after="0" w:line="480" w:lineRule="auto"/>
        <w:jc w:val="both"/>
        <w:rPr>
          <w:rFonts w:ascii="Arial" w:hAnsi="Arial" w:cs="Arial"/>
          <w:sz w:val="24"/>
          <w:szCs w:val="24"/>
        </w:rPr>
      </w:pPr>
      <w:r w:rsidRPr="001C033C">
        <w:rPr>
          <w:rFonts w:ascii="Arial" w:hAnsi="Arial" w:cs="Arial"/>
          <w:sz w:val="24"/>
          <w:szCs w:val="24"/>
        </w:rPr>
        <w:t>0</w:t>
      </w:r>
      <w:r>
        <w:rPr>
          <w:rFonts w:ascii="Arial" w:hAnsi="Arial" w:cs="Arial"/>
          <w:sz w:val="24"/>
          <w:szCs w:val="24"/>
        </w:rPr>
        <w:tab/>
      </w:r>
      <w:r w:rsidRPr="001C033C">
        <w:rPr>
          <w:rFonts w:ascii="Arial" w:hAnsi="Arial" w:cs="Arial"/>
          <w:sz w:val="24"/>
          <w:szCs w:val="24"/>
        </w:rPr>
        <w:t>:</w:t>
      </w:r>
      <w:r>
        <w:rPr>
          <w:rFonts w:ascii="Arial" w:hAnsi="Arial" w:cs="Arial"/>
          <w:sz w:val="24"/>
          <w:szCs w:val="24"/>
        </w:rPr>
        <w:t xml:space="preserve"> </w:t>
      </w:r>
      <w:r w:rsidRPr="001C033C">
        <w:rPr>
          <w:rFonts w:ascii="Arial" w:hAnsi="Arial" w:cs="Arial"/>
          <w:sz w:val="24"/>
          <w:szCs w:val="24"/>
        </w:rPr>
        <w:t>tidak nyeri</w:t>
      </w:r>
      <w:r>
        <w:rPr>
          <w:rFonts w:ascii="Arial" w:hAnsi="Arial" w:cs="Arial"/>
          <w:sz w:val="24"/>
          <w:szCs w:val="24"/>
        </w:rPr>
        <w:t>.</w:t>
      </w:r>
    </w:p>
    <w:p w:rsidR="00CF4103" w:rsidRDefault="00CF4103" w:rsidP="00CF4103">
      <w:pPr>
        <w:pStyle w:val="ListParagraph"/>
        <w:numPr>
          <w:ilvl w:val="0"/>
          <w:numId w:val="82"/>
        </w:numPr>
        <w:tabs>
          <w:tab w:val="left" w:pos="2552"/>
        </w:tabs>
        <w:spacing w:after="0" w:line="480" w:lineRule="auto"/>
        <w:jc w:val="both"/>
        <w:rPr>
          <w:rFonts w:ascii="Arial" w:hAnsi="Arial" w:cs="Arial"/>
          <w:sz w:val="24"/>
          <w:szCs w:val="24"/>
        </w:rPr>
      </w:pPr>
      <w:r w:rsidRPr="001C033C">
        <w:rPr>
          <w:rFonts w:ascii="Arial" w:hAnsi="Arial" w:cs="Arial"/>
          <w:sz w:val="24"/>
          <w:szCs w:val="24"/>
        </w:rPr>
        <w:t>1-3</w:t>
      </w:r>
      <w:r>
        <w:rPr>
          <w:rFonts w:ascii="Arial" w:hAnsi="Arial" w:cs="Arial"/>
          <w:sz w:val="24"/>
          <w:szCs w:val="24"/>
        </w:rPr>
        <w:tab/>
      </w:r>
      <w:r w:rsidRPr="001C033C">
        <w:rPr>
          <w:rFonts w:ascii="Arial" w:hAnsi="Arial" w:cs="Arial"/>
          <w:sz w:val="24"/>
          <w:szCs w:val="24"/>
        </w:rPr>
        <w:t>:</w:t>
      </w:r>
      <w:r>
        <w:rPr>
          <w:rFonts w:ascii="Arial" w:hAnsi="Arial" w:cs="Arial"/>
          <w:sz w:val="24"/>
          <w:szCs w:val="24"/>
        </w:rPr>
        <w:t xml:space="preserve"> </w:t>
      </w:r>
      <w:r w:rsidRPr="001C033C">
        <w:rPr>
          <w:rFonts w:ascii="Arial" w:hAnsi="Arial" w:cs="Arial"/>
          <w:sz w:val="24"/>
          <w:szCs w:val="24"/>
        </w:rPr>
        <w:t>nyeri ringan, secara obyektif klien dapat</w:t>
      </w:r>
    </w:p>
    <w:p w:rsidR="00CF4103"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berkomunikasi dengan baik</w:t>
      </w:r>
      <w:r w:rsidRPr="001C033C">
        <w:rPr>
          <w:rFonts w:ascii="Arial" w:hAnsi="Arial" w:cs="Arial"/>
          <w:sz w:val="24"/>
          <w:szCs w:val="24"/>
        </w:rPr>
        <w:t>.</w:t>
      </w:r>
    </w:p>
    <w:p w:rsidR="00CF4103" w:rsidRDefault="00CF4103" w:rsidP="00CF4103">
      <w:pPr>
        <w:pStyle w:val="ListParagraph"/>
        <w:numPr>
          <w:ilvl w:val="0"/>
          <w:numId w:val="82"/>
        </w:numPr>
        <w:tabs>
          <w:tab w:val="left" w:pos="2552"/>
        </w:tabs>
        <w:spacing w:after="0" w:line="480" w:lineRule="auto"/>
        <w:jc w:val="both"/>
        <w:rPr>
          <w:rFonts w:ascii="Arial" w:hAnsi="Arial" w:cs="Arial"/>
          <w:sz w:val="24"/>
          <w:szCs w:val="24"/>
        </w:rPr>
      </w:pPr>
      <w:r w:rsidRPr="004D5CA7">
        <w:rPr>
          <w:rFonts w:ascii="Arial" w:hAnsi="Arial" w:cs="Arial"/>
          <w:sz w:val="24"/>
          <w:szCs w:val="24"/>
        </w:rPr>
        <w:t>4-6</w:t>
      </w:r>
      <w:r w:rsidRPr="004D5CA7">
        <w:rPr>
          <w:rFonts w:ascii="Arial" w:hAnsi="Arial" w:cs="Arial"/>
          <w:sz w:val="24"/>
          <w:szCs w:val="24"/>
        </w:rPr>
        <w:tab/>
        <w:t>:</w:t>
      </w:r>
      <w:r>
        <w:rPr>
          <w:rFonts w:ascii="Arial" w:hAnsi="Arial" w:cs="Arial"/>
          <w:sz w:val="24"/>
          <w:szCs w:val="24"/>
        </w:rPr>
        <w:t xml:space="preserve"> </w:t>
      </w:r>
      <w:r w:rsidRPr="004D5CA7">
        <w:rPr>
          <w:rFonts w:ascii="Arial" w:hAnsi="Arial" w:cs="Arial"/>
          <w:sz w:val="24"/>
          <w:szCs w:val="24"/>
        </w:rPr>
        <w:t xml:space="preserve">nyeri sedang, secara obyektif klien mendesis, </w:t>
      </w:r>
    </w:p>
    <w:p w:rsidR="00CF4103"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menyeringai, dapat menunjukkan lokasi nyeri,</w:t>
      </w:r>
    </w:p>
    <w:p w:rsidR="00CF4103"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dapat mendeskripsikannya, dapat mengikuti</w:t>
      </w:r>
    </w:p>
    <w:p w:rsidR="00CF4103"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perintah dengan baik.</w:t>
      </w:r>
    </w:p>
    <w:p w:rsidR="00CF4103" w:rsidRDefault="00CF4103" w:rsidP="00CF4103">
      <w:pPr>
        <w:pStyle w:val="ListParagraph"/>
        <w:numPr>
          <w:ilvl w:val="0"/>
          <w:numId w:val="82"/>
        </w:numPr>
        <w:tabs>
          <w:tab w:val="left" w:pos="2552"/>
        </w:tabs>
        <w:spacing w:after="0" w:line="480" w:lineRule="auto"/>
        <w:jc w:val="both"/>
        <w:rPr>
          <w:rFonts w:ascii="Arial" w:hAnsi="Arial" w:cs="Arial"/>
          <w:sz w:val="24"/>
          <w:szCs w:val="24"/>
        </w:rPr>
      </w:pPr>
      <w:r w:rsidRPr="004D5CA7">
        <w:rPr>
          <w:rFonts w:ascii="Arial" w:hAnsi="Arial" w:cs="Arial"/>
          <w:sz w:val="24"/>
          <w:szCs w:val="24"/>
        </w:rPr>
        <w:t>7-9</w:t>
      </w:r>
      <w:r w:rsidRPr="004D5CA7">
        <w:rPr>
          <w:rFonts w:ascii="Arial" w:hAnsi="Arial" w:cs="Arial"/>
          <w:sz w:val="24"/>
          <w:szCs w:val="24"/>
        </w:rPr>
        <w:tab/>
        <w:t>:</w:t>
      </w:r>
      <w:r>
        <w:rPr>
          <w:rFonts w:ascii="Arial" w:hAnsi="Arial" w:cs="Arial"/>
          <w:sz w:val="24"/>
          <w:szCs w:val="24"/>
        </w:rPr>
        <w:t xml:space="preserve"> </w:t>
      </w:r>
      <w:r w:rsidRPr="004D5CA7">
        <w:rPr>
          <w:rFonts w:ascii="Arial" w:hAnsi="Arial" w:cs="Arial"/>
          <w:sz w:val="24"/>
          <w:szCs w:val="24"/>
        </w:rPr>
        <w:t xml:space="preserve">nyeri hebat, secara obyektif klien terkadang tidak </w:t>
      </w:r>
    </w:p>
    <w:p w:rsidR="00CF4103"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dapat mengikuti perintah tapi masih respon </w:t>
      </w:r>
    </w:p>
    <w:p w:rsidR="00CF4103"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terhadap tindakan, dapat menunjukkan lokasi</w:t>
      </w:r>
    </w:p>
    <w:p w:rsidR="00CF4103"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nyeri, tidak dapat mendeskripsikannya, tidak </w:t>
      </w:r>
    </w:p>
    <w:p w:rsidR="00CF4103"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dapat diatasi dengan alih posisi, napas panjang</w:t>
      </w:r>
    </w:p>
    <w:p w:rsidR="00CF4103" w:rsidRPr="004D5CA7"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dan distraksi.</w:t>
      </w:r>
    </w:p>
    <w:p w:rsidR="00CF4103" w:rsidRDefault="00CF4103" w:rsidP="00CF4103">
      <w:pPr>
        <w:pStyle w:val="ListParagraph"/>
        <w:numPr>
          <w:ilvl w:val="0"/>
          <w:numId w:val="82"/>
        </w:numPr>
        <w:tabs>
          <w:tab w:val="left" w:pos="2552"/>
        </w:tabs>
        <w:spacing w:after="0" w:line="480" w:lineRule="auto"/>
        <w:jc w:val="both"/>
        <w:rPr>
          <w:rFonts w:ascii="Arial" w:hAnsi="Arial" w:cs="Arial"/>
          <w:sz w:val="24"/>
          <w:szCs w:val="24"/>
        </w:rPr>
      </w:pPr>
      <w:r w:rsidRPr="001C033C">
        <w:rPr>
          <w:rFonts w:ascii="Arial" w:hAnsi="Arial" w:cs="Arial"/>
          <w:sz w:val="24"/>
          <w:szCs w:val="24"/>
        </w:rPr>
        <w:t>10</w:t>
      </w:r>
      <w:r>
        <w:rPr>
          <w:rFonts w:ascii="Arial" w:hAnsi="Arial" w:cs="Arial"/>
          <w:sz w:val="24"/>
          <w:szCs w:val="24"/>
        </w:rPr>
        <w:tab/>
      </w:r>
      <w:r w:rsidRPr="001C033C">
        <w:rPr>
          <w:rFonts w:ascii="Arial" w:hAnsi="Arial" w:cs="Arial"/>
          <w:sz w:val="24"/>
          <w:szCs w:val="24"/>
        </w:rPr>
        <w:t>:</w:t>
      </w:r>
      <w:r>
        <w:rPr>
          <w:rFonts w:ascii="Arial" w:hAnsi="Arial" w:cs="Arial"/>
          <w:sz w:val="24"/>
          <w:szCs w:val="24"/>
        </w:rPr>
        <w:t xml:space="preserve"> </w:t>
      </w:r>
      <w:r w:rsidRPr="001C033C">
        <w:rPr>
          <w:rFonts w:ascii="Arial" w:hAnsi="Arial" w:cs="Arial"/>
          <w:sz w:val="24"/>
          <w:szCs w:val="24"/>
        </w:rPr>
        <w:t>nyeri sangat hebat, pasien sudah tidak mampu</w:t>
      </w:r>
    </w:p>
    <w:p w:rsidR="00CF4103" w:rsidRDefault="00CF4103" w:rsidP="00CF4103">
      <w:pPr>
        <w:pStyle w:val="ListParagraph"/>
        <w:tabs>
          <w:tab w:val="left" w:pos="2552"/>
        </w:tabs>
        <w:spacing w:after="0" w:line="480" w:lineRule="auto"/>
        <w:ind w:left="2160"/>
        <w:jc w:val="both"/>
        <w:rPr>
          <w:rFonts w:ascii="Arial" w:hAnsi="Arial" w:cs="Arial"/>
          <w:sz w:val="24"/>
          <w:szCs w:val="24"/>
        </w:rPr>
      </w:pPr>
      <w:r>
        <w:rPr>
          <w:rFonts w:ascii="Arial" w:hAnsi="Arial" w:cs="Arial"/>
          <w:sz w:val="24"/>
          <w:szCs w:val="24"/>
        </w:rPr>
        <w:tab/>
        <w:t xml:space="preserve">  lagi berkomunikasi</w:t>
      </w:r>
      <w:r w:rsidRPr="001C033C">
        <w:rPr>
          <w:rFonts w:ascii="Arial" w:hAnsi="Arial" w:cs="Arial"/>
          <w:sz w:val="24"/>
          <w:szCs w:val="24"/>
        </w:rPr>
        <w:t>.</w:t>
      </w:r>
    </w:p>
    <w:p w:rsidR="00CF4103" w:rsidRPr="004753A8" w:rsidRDefault="00CF4103" w:rsidP="00CF4103">
      <w:pPr>
        <w:pStyle w:val="ListParagraph"/>
        <w:numPr>
          <w:ilvl w:val="0"/>
          <w:numId w:val="16"/>
        </w:numPr>
        <w:tabs>
          <w:tab w:val="left" w:pos="7440"/>
        </w:tabs>
        <w:spacing w:after="0" w:line="480" w:lineRule="auto"/>
        <w:jc w:val="both"/>
        <w:rPr>
          <w:rFonts w:ascii="Arial" w:hAnsi="Arial" w:cs="Arial"/>
          <w:sz w:val="24"/>
          <w:szCs w:val="24"/>
        </w:rPr>
      </w:pPr>
      <w:r w:rsidRPr="004753A8">
        <w:rPr>
          <w:rFonts w:ascii="Arial" w:hAnsi="Arial" w:cs="Arial"/>
          <w:sz w:val="24"/>
          <w:szCs w:val="24"/>
        </w:rPr>
        <w:t xml:space="preserve">Konsep status emosional. </w:t>
      </w:r>
    </w:p>
    <w:p w:rsidR="00CF4103" w:rsidRPr="009D768A" w:rsidRDefault="00CF4103" w:rsidP="00CF4103">
      <w:pPr>
        <w:pStyle w:val="ListParagraph"/>
        <w:tabs>
          <w:tab w:val="left" w:pos="1843"/>
        </w:tabs>
        <w:spacing w:after="0" w:line="480" w:lineRule="auto"/>
        <w:ind w:left="108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Status emosional alam perasaan (mood) adalah perpanjangan keadaan emosional yang mempengaruhi seluruh </w:t>
      </w:r>
      <w:r w:rsidRPr="009D768A">
        <w:rPr>
          <w:rFonts w:ascii="Arial" w:hAnsi="Arial" w:cs="Arial"/>
          <w:sz w:val="24"/>
          <w:szCs w:val="24"/>
        </w:rPr>
        <w:lastRenderedPageBreak/>
        <w:t>kepribadian dan fungsi kehidupan seseorang. Alam perasaan ini meliputi emosi seseorang yang kuat dan menyebar dan mempunyai arti yang sama dengan afek, keadaan perasaan, dan emosi (Struart, 2006). Depresi, cemas dan stress merupakan keadaan emosional yang sering dialami oleh beberapa orang.</w:t>
      </w:r>
    </w:p>
    <w:p w:rsidR="00CF4103" w:rsidRPr="009D768A" w:rsidRDefault="00CF4103" w:rsidP="00CF4103">
      <w:pPr>
        <w:pStyle w:val="ListParagraph"/>
        <w:numPr>
          <w:ilvl w:val="0"/>
          <w:numId w:val="37"/>
        </w:numPr>
        <w:tabs>
          <w:tab w:val="left" w:pos="1418"/>
        </w:tabs>
        <w:spacing w:after="0" w:line="480" w:lineRule="auto"/>
        <w:jc w:val="both"/>
        <w:rPr>
          <w:rFonts w:ascii="Arial" w:hAnsi="Arial" w:cs="Arial"/>
          <w:sz w:val="24"/>
          <w:szCs w:val="24"/>
        </w:rPr>
      </w:pPr>
      <w:r w:rsidRPr="009D768A">
        <w:rPr>
          <w:rFonts w:ascii="Arial" w:hAnsi="Arial" w:cs="Arial"/>
          <w:sz w:val="24"/>
          <w:szCs w:val="24"/>
        </w:rPr>
        <w:t>Depresi</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numPr>
          <w:ilvl w:val="0"/>
          <w:numId w:val="65"/>
        </w:numPr>
        <w:tabs>
          <w:tab w:val="left" w:pos="1418"/>
        </w:tabs>
        <w:spacing w:after="0" w:line="480" w:lineRule="auto"/>
        <w:jc w:val="both"/>
        <w:rPr>
          <w:rFonts w:ascii="Arial" w:hAnsi="Arial" w:cs="Arial"/>
          <w:sz w:val="24"/>
          <w:szCs w:val="24"/>
        </w:rPr>
      </w:pPr>
      <w:r w:rsidRPr="009D768A">
        <w:rPr>
          <w:rFonts w:ascii="Arial" w:hAnsi="Arial" w:cs="Arial"/>
          <w:sz w:val="24"/>
          <w:szCs w:val="24"/>
        </w:rPr>
        <w:t>Definisi depresi</w:t>
      </w:r>
      <w:r>
        <w:rPr>
          <w:rFonts w:ascii="Arial" w:hAnsi="Arial" w:cs="Arial"/>
          <w:sz w:val="24"/>
          <w:szCs w:val="24"/>
        </w:rPr>
        <w:t>.</w:t>
      </w:r>
    </w:p>
    <w:p w:rsidR="00CF4103" w:rsidRPr="009D768A"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Depresi atau </w:t>
      </w:r>
      <w:r w:rsidRPr="009D768A">
        <w:rPr>
          <w:rFonts w:ascii="Arial" w:hAnsi="Arial" w:cs="Arial"/>
          <w:i/>
          <w:sz w:val="24"/>
          <w:szCs w:val="24"/>
        </w:rPr>
        <w:t>melankolia</w:t>
      </w:r>
      <w:r w:rsidRPr="009D768A">
        <w:rPr>
          <w:rFonts w:ascii="Arial" w:hAnsi="Arial" w:cs="Arial"/>
          <w:sz w:val="24"/>
          <w:szCs w:val="24"/>
        </w:rPr>
        <w:t xml:space="preserve"> adalah suatu kesedihan dan perasaan duka yang berkepanjangan atau abnormal (Struart, 2006).</w:t>
      </w:r>
    </w:p>
    <w:p w:rsidR="00CF4103" w:rsidRPr="009D768A" w:rsidRDefault="0016089F" w:rsidP="00CF4103">
      <w:pPr>
        <w:pStyle w:val="ListParagraph"/>
        <w:numPr>
          <w:ilvl w:val="0"/>
          <w:numId w:val="65"/>
        </w:numPr>
        <w:tabs>
          <w:tab w:val="left" w:pos="1418"/>
        </w:tabs>
        <w:spacing w:after="0" w:line="480" w:lineRule="auto"/>
        <w:jc w:val="both"/>
        <w:rPr>
          <w:rFonts w:ascii="Arial" w:hAnsi="Arial" w:cs="Arial"/>
          <w:sz w:val="24"/>
          <w:szCs w:val="24"/>
        </w:rPr>
      </w:pPr>
      <w:r>
        <w:rPr>
          <w:rFonts w:ascii="Arial" w:hAnsi="Arial" w:cs="Arial"/>
          <w:noProof/>
          <w:sz w:val="24"/>
          <w:szCs w:val="24"/>
          <w:lang w:val="id-ID" w:eastAsia="id-ID"/>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48" type="#_x0000_t69" style="position:absolute;left:0;text-align:left;margin-left:92.1pt;margin-top:18.6pt;width:304.5pt;height:38.25pt;z-index:251683840"/>
        </w:pict>
      </w:r>
      <w:r w:rsidR="00CF4103" w:rsidRPr="009D768A">
        <w:rPr>
          <w:rFonts w:ascii="Arial" w:hAnsi="Arial" w:cs="Arial"/>
          <w:sz w:val="24"/>
          <w:szCs w:val="24"/>
        </w:rPr>
        <w:t>Rentang respon emosional</w:t>
      </w:r>
      <w:r w:rsidR="00CF4103">
        <w:rPr>
          <w:rFonts w:ascii="Arial" w:hAnsi="Arial" w:cs="Arial"/>
          <w:sz w:val="24"/>
          <w:szCs w:val="24"/>
        </w:rPr>
        <w:t>.</w:t>
      </w:r>
      <w:r w:rsidR="00CF4103" w:rsidRPr="009D768A">
        <w:rPr>
          <w:rFonts w:ascii="Arial" w:hAnsi="Arial" w:cs="Arial"/>
          <w:sz w:val="24"/>
          <w:szCs w:val="24"/>
        </w:rPr>
        <w:t xml:space="preserve"> </w:t>
      </w:r>
    </w:p>
    <w:p w:rsidR="00CF4103" w:rsidRPr="009D768A" w:rsidRDefault="00CF4103" w:rsidP="00CF4103">
      <w:pPr>
        <w:pStyle w:val="ListParagraph"/>
        <w:tabs>
          <w:tab w:val="left" w:pos="1418"/>
        </w:tabs>
        <w:spacing w:after="0" w:line="480" w:lineRule="auto"/>
        <w:ind w:left="1800"/>
        <w:jc w:val="both"/>
        <w:rPr>
          <w:rFonts w:ascii="Arial" w:hAnsi="Arial" w:cs="Arial"/>
          <w:sz w:val="24"/>
          <w:szCs w:val="24"/>
        </w:rPr>
      </w:pPr>
    </w:p>
    <w:p w:rsidR="00CF4103" w:rsidRPr="009D768A" w:rsidRDefault="0016089F" w:rsidP="00CF4103">
      <w:pPr>
        <w:pStyle w:val="ListParagraph"/>
        <w:tabs>
          <w:tab w:val="left" w:pos="1418"/>
        </w:tabs>
        <w:spacing w:after="0" w:line="480" w:lineRule="auto"/>
        <w:ind w:left="1800"/>
        <w:jc w:val="both"/>
        <w:rPr>
          <w:rFonts w:ascii="Arial" w:hAnsi="Arial" w:cs="Arial"/>
          <w:sz w:val="24"/>
          <w:szCs w:val="24"/>
        </w:rPr>
      </w:pPr>
      <w:r>
        <w:rPr>
          <w:rFonts w:ascii="Arial" w:hAnsi="Arial" w:cs="Arial"/>
          <w:noProof/>
          <w:sz w:val="24"/>
          <w:szCs w:val="24"/>
          <w:lang w:val="id-ID" w:eastAsia="id-ID"/>
        </w:rPr>
        <w:pict>
          <v:shape id="_x0000_s1052" type="#_x0000_t32" style="position:absolute;left:0;text-align:left;margin-left:184.35pt;margin-top:27.15pt;width:0;height:18.75pt;flip:y;z-index:251687936" o:connectortype="straight"/>
        </w:pict>
      </w:r>
      <w:r w:rsidR="00CF4103" w:rsidRPr="009D768A">
        <w:rPr>
          <w:rFonts w:ascii="Arial" w:hAnsi="Arial" w:cs="Arial"/>
          <w:sz w:val="24"/>
          <w:szCs w:val="24"/>
        </w:rPr>
        <w:t>Respon adaptif</w:t>
      </w:r>
      <w:r w:rsidR="00CF4103" w:rsidRPr="009D768A">
        <w:rPr>
          <w:rFonts w:ascii="Arial" w:hAnsi="Arial" w:cs="Arial"/>
          <w:sz w:val="24"/>
          <w:szCs w:val="24"/>
        </w:rPr>
        <w:tab/>
      </w:r>
      <w:r w:rsidR="00CF4103" w:rsidRPr="009D768A">
        <w:rPr>
          <w:rFonts w:ascii="Arial" w:hAnsi="Arial" w:cs="Arial"/>
          <w:sz w:val="24"/>
          <w:szCs w:val="24"/>
        </w:rPr>
        <w:tab/>
      </w:r>
      <w:r w:rsidR="00CF4103" w:rsidRPr="009D768A">
        <w:rPr>
          <w:rFonts w:ascii="Arial" w:hAnsi="Arial" w:cs="Arial"/>
          <w:sz w:val="24"/>
          <w:szCs w:val="24"/>
        </w:rPr>
        <w:tab/>
      </w:r>
      <w:r w:rsidR="00CF4103" w:rsidRPr="009D768A">
        <w:rPr>
          <w:rFonts w:ascii="Arial" w:hAnsi="Arial" w:cs="Arial"/>
          <w:sz w:val="24"/>
          <w:szCs w:val="24"/>
        </w:rPr>
        <w:tab/>
        <w:t>Respon maladaptif</w:t>
      </w:r>
    </w:p>
    <w:p w:rsidR="00CF4103" w:rsidRPr="009D768A" w:rsidRDefault="0016089F" w:rsidP="00CF4103">
      <w:pPr>
        <w:pStyle w:val="ListParagraph"/>
        <w:tabs>
          <w:tab w:val="left" w:pos="1418"/>
        </w:tabs>
        <w:spacing w:after="0" w:line="480" w:lineRule="auto"/>
        <w:ind w:left="1800"/>
        <w:jc w:val="both"/>
        <w:rPr>
          <w:rFonts w:ascii="Arial" w:hAnsi="Arial" w:cs="Arial"/>
          <w:sz w:val="24"/>
          <w:szCs w:val="24"/>
        </w:rPr>
      </w:pPr>
      <w:r>
        <w:rPr>
          <w:rFonts w:ascii="Arial" w:hAnsi="Arial" w:cs="Arial"/>
          <w:noProof/>
          <w:sz w:val="24"/>
          <w:szCs w:val="24"/>
          <w:lang w:val="id-ID" w:eastAsia="id-ID"/>
        </w:rPr>
        <w:pict>
          <v:shape id="_x0000_s1054" type="#_x0000_t32" style="position:absolute;left:0;text-align:left;margin-left:384.6pt;margin-top:3.3pt;width:0;height:18.75pt;flip:y;z-index:251689984" o:connectortype="straight"/>
        </w:pict>
      </w:r>
      <w:r>
        <w:rPr>
          <w:rFonts w:ascii="Arial" w:hAnsi="Arial" w:cs="Arial"/>
          <w:noProof/>
          <w:sz w:val="24"/>
          <w:szCs w:val="24"/>
          <w:lang w:val="id-ID" w:eastAsia="id-ID"/>
        </w:rPr>
        <w:pict>
          <v:shape id="_x0000_s1050" type="#_x0000_t32" style="position:absolute;left:0;text-align:left;margin-left:110.85pt;margin-top:2.55pt;width:0;height:18.75pt;flip:y;z-index:251685888" o:connectortype="straight"/>
        </w:pict>
      </w:r>
      <w:r>
        <w:rPr>
          <w:rFonts w:ascii="Arial" w:hAnsi="Arial" w:cs="Arial"/>
          <w:noProof/>
          <w:sz w:val="24"/>
          <w:szCs w:val="24"/>
          <w:lang w:val="id-ID" w:eastAsia="id-ID"/>
        </w:rPr>
        <w:pict>
          <v:shape id="_x0000_s1051" type="#_x0000_t32" style="position:absolute;left:0;text-align:left;margin-left:254.1pt;margin-top:1.05pt;width:0;height:18.75pt;flip:y;z-index:251686912" o:connectortype="straight"/>
        </w:pict>
      </w:r>
      <w:r>
        <w:rPr>
          <w:rFonts w:ascii="Arial" w:hAnsi="Arial" w:cs="Arial"/>
          <w:noProof/>
          <w:sz w:val="24"/>
          <w:szCs w:val="24"/>
          <w:lang w:val="id-ID" w:eastAsia="id-ID"/>
        </w:rPr>
        <w:pict>
          <v:shape id="_x0000_s1053" type="#_x0000_t32" style="position:absolute;left:0;text-align:left;margin-left:316.35pt;margin-top:1.05pt;width:0;height:18.75pt;flip:y;z-index:251688960" o:connectortype="straight"/>
        </w:pict>
      </w:r>
      <w:r>
        <w:rPr>
          <w:rFonts w:ascii="Arial" w:hAnsi="Arial" w:cs="Arial"/>
          <w:noProof/>
          <w:sz w:val="24"/>
          <w:szCs w:val="24"/>
          <w:lang w:val="id-ID" w:eastAsia="id-ID"/>
        </w:rPr>
        <w:pict>
          <v:shape id="_x0000_s1049" type="#_x0000_t32" style="position:absolute;left:0;text-align:left;margin-left:110.85pt;margin-top:11.55pt;width:273.75pt;height:0;z-index:251684864" o:connectortype="straight"/>
        </w:pict>
      </w:r>
    </w:p>
    <w:p w:rsidR="00CF4103" w:rsidRPr="009D768A" w:rsidRDefault="00CF4103" w:rsidP="00CF4103">
      <w:pPr>
        <w:pStyle w:val="ListParagraph"/>
        <w:tabs>
          <w:tab w:val="left" w:pos="1418"/>
          <w:tab w:val="left" w:pos="3255"/>
        </w:tabs>
        <w:spacing w:after="0" w:line="240" w:lineRule="auto"/>
        <w:ind w:left="1800"/>
        <w:jc w:val="both"/>
        <w:rPr>
          <w:rFonts w:ascii="Arial" w:hAnsi="Arial" w:cs="Arial"/>
          <w:sz w:val="24"/>
          <w:szCs w:val="24"/>
        </w:rPr>
      </w:pPr>
      <w:r>
        <w:rPr>
          <w:rFonts w:ascii="Arial" w:hAnsi="Arial" w:cs="Arial"/>
          <w:sz w:val="24"/>
          <w:szCs w:val="24"/>
        </w:rPr>
        <w:t>Respon      reaksi berduka  supresi  penundaan  d</w:t>
      </w:r>
      <w:r w:rsidRPr="009D768A">
        <w:rPr>
          <w:rFonts w:ascii="Arial" w:hAnsi="Arial" w:cs="Arial"/>
          <w:sz w:val="24"/>
          <w:szCs w:val="24"/>
        </w:rPr>
        <w:t>epresi/</w:t>
      </w:r>
    </w:p>
    <w:p w:rsidR="00CF4103" w:rsidRPr="009D768A" w:rsidRDefault="00CF4103" w:rsidP="00CF4103">
      <w:pPr>
        <w:pStyle w:val="ListParagraph"/>
        <w:tabs>
          <w:tab w:val="left" w:pos="1418"/>
          <w:tab w:val="left" w:pos="3255"/>
        </w:tabs>
        <w:spacing w:after="0" w:line="240" w:lineRule="auto"/>
        <w:ind w:left="1800"/>
        <w:jc w:val="both"/>
        <w:rPr>
          <w:rFonts w:ascii="Arial" w:hAnsi="Arial" w:cs="Arial"/>
          <w:sz w:val="24"/>
          <w:szCs w:val="24"/>
        </w:rPr>
      </w:pPr>
      <w:r>
        <w:rPr>
          <w:rFonts w:ascii="Arial" w:hAnsi="Arial" w:cs="Arial"/>
          <w:sz w:val="24"/>
          <w:szCs w:val="24"/>
        </w:rPr>
        <w:t xml:space="preserve">Emosional </w:t>
      </w:r>
      <w:r w:rsidRPr="009D768A">
        <w:rPr>
          <w:rFonts w:ascii="Arial" w:hAnsi="Arial" w:cs="Arial"/>
          <w:sz w:val="24"/>
          <w:szCs w:val="24"/>
        </w:rPr>
        <w:t>takterkomplik</w:t>
      </w:r>
      <w:r>
        <w:rPr>
          <w:rFonts w:ascii="Arial" w:hAnsi="Arial" w:cs="Arial"/>
          <w:sz w:val="24"/>
          <w:szCs w:val="24"/>
        </w:rPr>
        <w:t xml:space="preserve">asi  emosi  reaksi berduka </w:t>
      </w:r>
      <w:r w:rsidRPr="009D768A">
        <w:rPr>
          <w:rFonts w:ascii="Arial" w:hAnsi="Arial" w:cs="Arial"/>
          <w:sz w:val="24"/>
          <w:szCs w:val="24"/>
        </w:rPr>
        <w:t>mania</w:t>
      </w:r>
    </w:p>
    <w:p w:rsidR="00CF4103" w:rsidRPr="009D768A" w:rsidRDefault="00CF4103" w:rsidP="00CF4103">
      <w:pPr>
        <w:pStyle w:val="ListParagraph"/>
        <w:tabs>
          <w:tab w:val="left" w:pos="1418"/>
          <w:tab w:val="left" w:pos="3255"/>
        </w:tabs>
        <w:spacing w:after="0" w:line="480" w:lineRule="auto"/>
        <w:ind w:left="1800"/>
        <w:jc w:val="center"/>
        <w:rPr>
          <w:rFonts w:ascii="Arial" w:hAnsi="Arial" w:cs="Arial"/>
          <w:sz w:val="24"/>
          <w:szCs w:val="24"/>
        </w:rPr>
      </w:pPr>
    </w:p>
    <w:p w:rsidR="00CF4103" w:rsidRDefault="00CF4103" w:rsidP="00CF4103">
      <w:pPr>
        <w:pStyle w:val="ListParagraph"/>
        <w:tabs>
          <w:tab w:val="left" w:pos="1418"/>
          <w:tab w:val="left" w:pos="3255"/>
        </w:tabs>
        <w:spacing w:after="0" w:line="480" w:lineRule="auto"/>
        <w:ind w:left="1800"/>
        <w:jc w:val="center"/>
        <w:rPr>
          <w:rFonts w:ascii="Arial" w:hAnsi="Arial" w:cs="Arial"/>
          <w:sz w:val="24"/>
          <w:szCs w:val="24"/>
        </w:rPr>
      </w:pPr>
      <w:r>
        <w:rPr>
          <w:rFonts w:ascii="Arial" w:hAnsi="Arial" w:cs="Arial"/>
          <w:sz w:val="24"/>
          <w:szCs w:val="24"/>
        </w:rPr>
        <w:t>Gambar 2.2 Rentang r</w:t>
      </w:r>
      <w:r w:rsidRPr="009D768A">
        <w:rPr>
          <w:rFonts w:ascii="Arial" w:hAnsi="Arial" w:cs="Arial"/>
          <w:sz w:val="24"/>
          <w:szCs w:val="24"/>
        </w:rPr>
        <w:t xml:space="preserve">espon </w:t>
      </w:r>
      <w:r>
        <w:rPr>
          <w:rFonts w:ascii="Arial" w:hAnsi="Arial" w:cs="Arial"/>
          <w:sz w:val="24"/>
          <w:szCs w:val="24"/>
        </w:rPr>
        <w:t>e</w:t>
      </w:r>
      <w:r w:rsidRPr="009D768A">
        <w:rPr>
          <w:rFonts w:ascii="Arial" w:hAnsi="Arial" w:cs="Arial"/>
          <w:sz w:val="24"/>
          <w:szCs w:val="24"/>
        </w:rPr>
        <w:t>mosional. Sumber</w:t>
      </w:r>
      <w:r>
        <w:rPr>
          <w:rFonts w:ascii="Arial" w:hAnsi="Arial" w:cs="Arial"/>
          <w:sz w:val="24"/>
          <w:szCs w:val="24"/>
        </w:rPr>
        <w:t>:</w:t>
      </w:r>
      <w:r w:rsidRPr="009D768A">
        <w:rPr>
          <w:rFonts w:ascii="Arial" w:hAnsi="Arial" w:cs="Arial"/>
          <w:sz w:val="24"/>
          <w:szCs w:val="24"/>
        </w:rPr>
        <w:t xml:space="preserve"> Struart (2006).</w:t>
      </w:r>
    </w:p>
    <w:p w:rsidR="00CF4103" w:rsidRPr="009D768A" w:rsidRDefault="00CF4103" w:rsidP="00CF4103">
      <w:pPr>
        <w:pStyle w:val="ListParagraph"/>
        <w:tabs>
          <w:tab w:val="left" w:pos="1418"/>
          <w:tab w:val="left" w:pos="3255"/>
        </w:tabs>
        <w:spacing w:after="0" w:line="480" w:lineRule="auto"/>
        <w:ind w:left="1800"/>
        <w:jc w:val="both"/>
        <w:rPr>
          <w:rFonts w:ascii="Arial" w:hAnsi="Arial" w:cs="Arial"/>
          <w:sz w:val="24"/>
          <w:szCs w:val="24"/>
        </w:rPr>
      </w:pPr>
      <w:r w:rsidRPr="009D768A">
        <w:rPr>
          <w:rFonts w:ascii="Arial" w:hAnsi="Arial" w:cs="Arial"/>
          <w:sz w:val="24"/>
          <w:szCs w:val="24"/>
        </w:rPr>
        <w:t xml:space="preserve">Keterangan: </w:t>
      </w:r>
    </w:p>
    <w:p w:rsidR="00CF4103" w:rsidRPr="009D768A" w:rsidRDefault="00CF4103" w:rsidP="00CF4103">
      <w:pPr>
        <w:pStyle w:val="ListParagraph"/>
        <w:numPr>
          <w:ilvl w:val="0"/>
          <w:numId w:val="66"/>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 xml:space="preserve">Respon emosional termasuk dipengaruhi oleh dan berperan aktif dalam dunia internal dan eksternal </w:t>
      </w:r>
      <w:r w:rsidRPr="009D768A">
        <w:rPr>
          <w:rFonts w:ascii="Arial" w:hAnsi="Arial" w:cs="Arial"/>
          <w:sz w:val="24"/>
          <w:szCs w:val="24"/>
        </w:rPr>
        <w:lastRenderedPageBreak/>
        <w:t>seseorang. Tersirat bahwa orang tersebut terbuka dan sadar akan perasaannya sendiri.</w:t>
      </w:r>
    </w:p>
    <w:p w:rsidR="00CF4103" w:rsidRPr="009D768A" w:rsidRDefault="00CF4103" w:rsidP="00CF4103">
      <w:pPr>
        <w:pStyle w:val="ListParagraph"/>
        <w:numPr>
          <w:ilvl w:val="0"/>
          <w:numId w:val="66"/>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Reaksi berduka tak</w:t>
      </w:r>
      <w:r>
        <w:rPr>
          <w:rFonts w:ascii="Arial" w:hAnsi="Arial" w:cs="Arial"/>
          <w:sz w:val="24"/>
          <w:szCs w:val="24"/>
        </w:rPr>
        <w:t xml:space="preserve"> </w:t>
      </w:r>
      <w:r w:rsidRPr="009D768A">
        <w:rPr>
          <w:rFonts w:ascii="Arial" w:hAnsi="Arial" w:cs="Arial"/>
          <w:sz w:val="24"/>
          <w:szCs w:val="24"/>
        </w:rPr>
        <w:t>terkomplikasi terjadi sebagai respon terhadap kehil</w:t>
      </w:r>
      <w:r>
        <w:rPr>
          <w:rFonts w:ascii="Arial" w:hAnsi="Arial" w:cs="Arial"/>
          <w:sz w:val="24"/>
          <w:szCs w:val="24"/>
        </w:rPr>
        <w:t>a</w:t>
      </w:r>
      <w:r w:rsidRPr="009D768A">
        <w:rPr>
          <w:rFonts w:ascii="Arial" w:hAnsi="Arial" w:cs="Arial"/>
          <w:sz w:val="24"/>
          <w:szCs w:val="24"/>
        </w:rPr>
        <w:t>ngan dan tersirat bahwa seseorang sedang menghadapi suatu kehilangan yang nyata serta terbenam dalam proses berdukanya.</w:t>
      </w:r>
    </w:p>
    <w:p w:rsidR="00CF4103" w:rsidRPr="009D768A" w:rsidRDefault="00CF4103" w:rsidP="00CF4103">
      <w:pPr>
        <w:pStyle w:val="ListParagraph"/>
        <w:numPr>
          <w:ilvl w:val="0"/>
          <w:numId w:val="66"/>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 xml:space="preserve">Supresi emosi mungkin tampak sebagai penyangkalan </w:t>
      </w:r>
      <w:r w:rsidRPr="009D768A">
        <w:rPr>
          <w:rFonts w:ascii="Arial" w:hAnsi="Arial" w:cs="Arial"/>
          <w:i/>
          <w:sz w:val="24"/>
          <w:szCs w:val="24"/>
        </w:rPr>
        <w:t>(denial)</w:t>
      </w:r>
      <w:r w:rsidRPr="009D768A">
        <w:rPr>
          <w:rFonts w:ascii="Arial" w:hAnsi="Arial" w:cs="Arial"/>
          <w:sz w:val="24"/>
          <w:szCs w:val="24"/>
        </w:rPr>
        <w:t xml:space="preserve"> terhadap perasaan sendiri, terlepas dari perasaan tersebut atau internalisasi terhadap semua aspek dari dunia afektif seseorang.</w:t>
      </w:r>
    </w:p>
    <w:p w:rsidR="00CF4103" w:rsidRPr="009D768A" w:rsidRDefault="00CF4103" w:rsidP="00CF4103">
      <w:pPr>
        <w:pStyle w:val="ListParagraph"/>
        <w:numPr>
          <w:ilvl w:val="0"/>
          <w:numId w:val="66"/>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Penundaan reaksi berduka adalah ketiadaan yang persisten respons emosional terhadap kehilangan. Ini dapat terjadi pada awal proses berkabung, dan menjadi nyata pada proses berduka, atau keduanya. Penundaan dan penolakan proses berduka kadang terjadi bertahun-tahun.</w:t>
      </w:r>
    </w:p>
    <w:p w:rsidR="00CF4103" w:rsidRPr="009D768A" w:rsidRDefault="00CF4103" w:rsidP="00CF4103">
      <w:pPr>
        <w:pStyle w:val="ListParagraph"/>
        <w:numPr>
          <w:ilvl w:val="0"/>
          <w:numId w:val="66"/>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Depresi adalah suatu kesedihan dan perasaan duka yang berkepanjangan atau abnormal. Dapat digunakan untuk menunjukkan berbagai fenomena, seperti tanda, gejala, sindroma, keadaan emosional, reaksi, penyakit.</w:t>
      </w:r>
    </w:p>
    <w:p w:rsidR="00CF4103" w:rsidRPr="009D768A" w:rsidRDefault="00CF4103" w:rsidP="00CF4103">
      <w:pPr>
        <w:pStyle w:val="ListParagraph"/>
        <w:numPr>
          <w:ilvl w:val="0"/>
          <w:numId w:val="66"/>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Mania ditandai dengan alam perasaan</w:t>
      </w:r>
      <w:r>
        <w:rPr>
          <w:rFonts w:ascii="Arial" w:hAnsi="Arial" w:cs="Arial"/>
          <w:sz w:val="24"/>
          <w:szCs w:val="24"/>
        </w:rPr>
        <w:t xml:space="preserve"> </w:t>
      </w:r>
      <w:r w:rsidRPr="009D768A">
        <w:rPr>
          <w:rFonts w:ascii="Arial" w:hAnsi="Arial" w:cs="Arial"/>
          <w:sz w:val="24"/>
          <w:szCs w:val="24"/>
        </w:rPr>
        <w:t xml:space="preserve">yang meningkat, bersemangat atau mudah terganggu. </w:t>
      </w:r>
      <w:r w:rsidRPr="009D768A">
        <w:rPr>
          <w:rFonts w:ascii="Arial" w:hAnsi="Arial" w:cs="Arial"/>
          <w:i/>
          <w:sz w:val="24"/>
          <w:szCs w:val="24"/>
        </w:rPr>
        <w:lastRenderedPageBreak/>
        <w:t>Hipomania</w:t>
      </w:r>
      <w:r w:rsidRPr="009D768A">
        <w:rPr>
          <w:rFonts w:ascii="Arial" w:hAnsi="Arial" w:cs="Arial"/>
          <w:sz w:val="24"/>
          <w:szCs w:val="24"/>
        </w:rPr>
        <w:t xml:space="preserve"> digunakan untuk menggambarkan sindrom klinis serupa, tetapi tidak separah </w:t>
      </w:r>
      <w:r w:rsidRPr="009D768A">
        <w:rPr>
          <w:rFonts w:ascii="Arial" w:hAnsi="Arial" w:cs="Arial"/>
          <w:i/>
          <w:sz w:val="24"/>
          <w:szCs w:val="24"/>
        </w:rPr>
        <w:t>mania</w:t>
      </w:r>
      <w:r w:rsidRPr="009D768A">
        <w:rPr>
          <w:rFonts w:ascii="Arial" w:hAnsi="Arial" w:cs="Arial"/>
          <w:sz w:val="24"/>
          <w:szCs w:val="24"/>
        </w:rPr>
        <w:t xml:space="preserve"> atau </w:t>
      </w:r>
      <w:r w:rsidRPr="009D768A">
        <w:rPr>
          <w:rFonts w:ascii="Arial" w:hAnsi="Arial" w:cs="Arial"/>
          <w:i/>
          <w:sz w:val="24"/>
          <w:szCs w:val="24"/>
        </w:rPr>
        <w:t>episode</w:t>
      </w:r>
      <w:r w:rsidRPr="009D768A">
        <w:rPr>
          <w:rFonts w:ascii="Arial" w:hAnsi="Arial" w:cs="Arial"/>
          <w:sz w:val="24"/>
          <w:szCs w:val="24"/>
        </w:rPr>
        <w:t xml:space="preserve"> </w:t>
      </w:r>
      <w:r>
        <w:rPr>
          <w:rFonts w:ascii="Arial" w:hAnsi="Arial" w:cs="Arial"/>
          <w:i/>
          <w:sz w:val="24"/>
          <w:szCs w:val="24"/>
        </w:rPr>
        <w:t>p</w:t>
      </w:r>
      <w:r w:rsidRPr="009D768A">
        <w:rPr>
          <w:rFonts w:ascii="Arial" w:hAnsi="Arial" w:cs="Arial"/>
          <w:i/>
          <w:sz w:val="24"/>
          <w:szCs w:val="24"/>
        </w:rPr>
        <w:t>anik.</w:t>
      </w:r>
    </w:p>
    <w:p w:rsidR="00CF4103" w:rsidRPr="009D768A" w:rsidRDefault="00CF4103" w:rsidP="00CF4103">
      <w:pPr>
        <w:pStyle w:val="ListParagraph"/>
        <w:numPr>
          <w:ilvl w:val="0"/>
          <w:numId w:val="65"/>
        </w:numPr>
        <w:tabs>
          <w:tab w:val="left" w:pos="1418"/>
          <w:tab w:val="left" w:pos="3255"/>
        </w:tabs>
        <w:spacing w:after="0" w:line="480" w:lineRule="auto"/>
        <w:jc w:val="both"/>
        <w:rPr>
          <w:rFonts w:ascii="Arial" w:hAnsi="Arial" w:cs="Arial"/>
          <w:sz w:val="24"/>
          <w:szCs w:val="24"/>
        </w:rPr>
      </w:pPr>
      <w:r>
        <w:rPr>
          <w:rFonts w:ascii="Arial" w:hAnsi="Arial" w:cs="Arial"/>
          <w:sz w:val="24"/>
          <w:szCs w:val="24"/>
        </w:rPr>
        <w:t>Stres</w:t>
      </w:r>
      <w:r w:rsidRPr="009D768A">
        <w:rPr>
          <w:rFonts w:ascii="Arial" w:hAnsi="Arial" w:cs="Arial"/>
          <w:sz w:val="24"/>
          <w:szCs w:val="24"/>
        </w:rPr>
        <w:t>or pencetus</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Menurut Stuart (200</w:t>
      </w:r>
      <w:r>
        <w:rPr>
          <w:rFonts w:ascii="Arial" w:hAnsi="Arial" w:cs="Arial"/>
          <w:sz w:val="24"/>
          <w:szCs w:val="24"/>
        </w:rPr>
        <w:t>6) ada empat sumber utama stres</w:t>
      </w:r>
      <w:r w:rsidRPr="009D768A">
        <w:rPr>
          <w:rFonts w:ascii="Arial" w:hAnsi="Arial" w:cs="Arial"/>
          <w:sz w:val="24"/>
          <w:szCs w:val="24"/>
        </w:rPr>
        <w:t>or yang dapat mencetuskan gangguan alam perasaa</w:t>
      </w:r>
      <w:r>
        <w:rPr>
          <w:rFonts w:ascii="Arial" w:hAnsi="Arial" w:cs="Arial"/>
          <w:sz w:val="24"/>
          <w:szCs w:val="24"/>
        </w:rPr>
        <w:t>n</w:t>
      </w:r>
      <w:r w:rsidRPr="009D768A">
        <w:rPr>
          <w:rFonts w:ascii="Arial" w:hAnsi="Arial" w:cs="Arial"/>
          <w:sz w:val="24"/>
          <w:szCs w:val="24"/>
        </w:rPr>
        <w:t>:</w:t>
      </w:r>
    </w:p>
    <w:p w:rsidR="00CF4103" w:rsidRPr="009D768A" w:rsidRDefault="00CF4103" w:rsidP="00CF4103">
      <w:pPr>
        <w:pStyle w:val="ListParagraph"/>
        <w:numPr>
          <w:ilvl w:val="0"/>
          <w:numId w:val="67"/>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Kehilangan keterikatan, yang nyata atau yang dibayangkan, termasuk kehilangan cinta, seseorang, fungsi fisik, kedudukan atau harga diri. Karena elemen aktual dan simbolis terdapat pada konsep kehilangan, persepsi pasien merupakan hal yang sangat penting.</w:t>
      </w:r>
    </w:p>
    <w:p w:rsidR="00CF4103" w:rsidRPr="009D768A" w:rsidRDefault="00CF4103" w:rsidP="00CF4103">
      <w:pPr>
        <w:pStyle w:val="ListParagraph"/>
        <w:numPr>
          <w:ilvl w:val="0"/>
          <w:numId w:val="67"/>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Peristiwa besar dalam kehidupan sering dilaporkan sebagai pendahuluuan episode depresi dan mempengaruhi masalah-masalah individu saat ini dan kemampuan menyelesaikan masalah.</w:t>
      </w:r>
    </w:p>
    <w:p w:rsidR="00CF4103" w:rsidRPr="009D768A" w:rsidRDefault="00CF4103" w:rsidP="00CF4103">
      <w:pPr>
        <w:pStyle w:val="ListParagraph"/>
        <w:numPr>
          <w:ilvl w:val="0"/>
          <w:numId w:val="67"/>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Ketegangan peran mempengaruhi perkembangan depresi, terutama pada wanita.</w:t>
      </w:r>
    </w:p>
    <w:p w:rsidR="00CF4103" w:rsidRPr="009D768A" w:rsidRDefault="00CF4103" w:rsidP="00CF4103">
      <w:pPr>
        <w:pStyle w:val="ListParagraph"/>
        <w:numPr>
          <w:ilvl w:val="0"/>
          <w:numId w:val="67"/>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Perubahan fisiologis yang diakibatkan oleh obat-obatan atau berbagai penyakit fisik (seperti infeksi, neoplasma, ketidakseimbangan metabolik) dapat mencetuskan gangguan alam perasaan. Bermacam-</w:t>
      </w:r>
      <w:r w:rsidRPr="009D768A">
        <w:rPr>
          <w:rFonts w:ascii="Arial" w:hAnsi="Arial" w:cs="Arial"/>
          <w:sz w:val="24"/>
          <w:szCs w:val="24"/>
        </w:rPr>
        <w:lastRenderedPageBreak/>
        <w:t>macam obat antihipertensi dan penyalahgunaan zat adiktif adalah faktor pencetus yang lazim. Kebanyak</w:t>
      </w:r>
      <w:r>
        <w:rPr>
          <w:rFonts w:ascii="Arial" w:hAnsi="Arial" w:cs="Arial"/>
          <w:sz w:val="24"/>
          <w:szCs w:val="24"/>
        </w:rPr>
        <w:t>an</w:t>
      </w:r>
      <w:r w:rsidRPr="009D768A">
        <w:rPr>
          <w:rFonts w:ascii="Arial" w:hAnsi="Arial" w:cs="Arial"/>
          <w:sz w:val="24"/>
          <w:szCs w:val="24"/>
        </w:rPr>
        <w:t xml:space="preserve"> penyakit kronik yang melemahkan tubuh juga sering disertai depresi. Depresi yang dialami oleh lansia biasanya bersifat kompleks karena untuk menegakkan diagnosisnya sering melibatkan evaluasi kerusakan otak organik dan depresi klinis.</w:t>
      </w:r>
    </w:p>
    <w:p w:rsidR="00CF4103" w:rsidRPr="009D768A" w:rsidRDefault="00CF4103" w:rsidP="00CF4103">
      <w:pPr>
        <w:pStyle w:val="ListParagraph"/>
        <w:numPr>
          <w:ilvl w:val="0"/>
          <w:numId w:val="65"/>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Faktor risiko depresi</w:t>
      </w:r>
      <w:r>
        <w:rPr>
          <w:rFonts w:ascii="Arial" w:hAnsi="Arial" w:cs="Arial"/>
          <w:sz w:val="24"/>
          <w:szCs w:val="24"/>
        </w:rPr>
        <w:t>.</w:t>
      </w:r>
    </w:p>
    <w:p w:rsidR="00CF4103" w:rsidRPr="009D768A"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sidRPr="009D768A">
        <w:rPr>
          <w:rFonts w:ascii="Arial" w:hAnsi="Arial" w:cs="Arial"/>
          <w:sz w:val="24"/>
          <w:szCs w:val="24"/>
        </w:rPr>
        <w:tab/>
        <w:t>Menurut Struart (2006) sumber koping meliputi status sosio</w:t>
      </w:r>
      <w:r>
        <w:rPr>
          <w:rFonts w:ascii="Arial" w:hAnsi="Arial" w:cs="Arial"/>
          <w:sz w:val="24"/>
          <w:szCs w:val="24"/>
        </w:rPr>
        <w:t xml:space="preserve"> </w:t>
      </w:r>
      <w:r w:rsidRPr="009D768A">
        <w:rPr>
          <w:rFonts w:ascii="Arial" w:hAnsi="Arial" w:cs="Arial"/>
          <w:sz w:val="24"/>
          <w:szCs w:val="24"/>
        </w:rPr>
        <w:t>ekonomi, keluarga, jaringan interpersonal dan organisasi sekunder yang dinaungi oleh lingkungan sosial yang lebih luas. Kurangnya sumber personal tersebut menambah stres bagi individu. Berikut faktor risiko depresi:</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Episode depresi sebelumnya</w:t>
      </w:r>
      <w:r>
        <w:rPr>
          <w:rFonts w:ascii="Arial" w:hAnsi="Arial" w:cs="Arial"/>
          <w:sz w:val="24"/>
          <w:szCs w:val="24"/>
        </w:rPr>
        <w:t>.</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Riwayat keluarga tentang depresi</w:t>
      </w:r>
      <w:r>
        <w:rPr>
          <w:rFonts w:ascii="Arial" w:hAnsi="Arial" w:cs="Arial"/>
          <w:sz w:val="24"/>
          <w:szCs w:val="24"/>
        </w:rPr>
        <w:t>.</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Percobaan bunuh diri sebelumnya</w:t>
      </w:r>
      <w:r>
        <w:rPr>
          <w:rFonts w:ascii="Arial" w:hAnsi="Arial" w:cs="Arial"/>
          <w:sz w:val="24"/>
          <w:szCs w:val="24"/>
        </w:rPr>
        <w:t>.</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Jenis kelamin wanita</w:t>
      </w:r>
      <w:r>
        <w:rPr>
          <w:rFonts w:ascii="Arial" w:hAnsi="Arial" w:cs="Arial"/>
          <w:sz w:val="24"/>
          <w:szCs w:val="24"/>
        </w:rPr>
        <w:t>.</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Usia awitan depresi &lt; 40 tahun</w:t>
      </w:r>
      <w:r>
        <w:rPr>
          <w:rFonts w:ascii="Arial" w:hAnsi="Arial" w:cs="Arial"/>
          <w:sz w:val="24"/>
          <w:szCs w:val="24"/>
        </w:rPr>
        <w:t>.</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Masa pascapartum</w:t>
      </w:r>
      <w:r>
        <w:rPr>
          <w:rFonts w:ascii="Arial" w:hAnsi="Arial" w:cs="Arial"/>
          <w:sz w:val="24"/>
          <w:szCs w:val="24"/>
        </w:rPr>
        <w:t>.</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Komorbiditas medis</w:t>
      </w:r>
      <w:r>
        <w:rPr>
          <w:rFonts w:ascii="Arial" w:hAnsi="Arial" w:cs="Arial"/>
          <w:sz w:val="24"/>
          <w:szCs w:val="24"/>
        </w:rPr>
        <w:t>.</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Kurang dukungan sosial</w:t>
      </w:r>
      <w:r>
        <w:rPr>
          <w:rFonts w:ascii="Arial" w:hAnsi="Arial" w:cs="Arial"/>
          <w:sz w:val="24"/>
          <w:szCs w:val="24"/>
        </w:rPr>
        <w:t>.</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Pr>
          <w:rFonts w:ascii="Arial" w:hAnsi="Arial" w:cs="Arial"/>
          <w:sz w:val="24"/>
          <w:szCs w:val="24"/>
        </w:rPr>
        <w:t>Peristiwa kehidupan yang penuh stres.</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lastRenderedPageBreak/>
        <w:t>Riwayat personal tentang penganiyaan seksual</w:t>
      </w:r>
      <w:r>
        <w:rPr>
          <w:rFonts w:ascii="Arial" w:hAnsi="Arial" w:cs="Arial"/>
          <w:sz w:val="24"/>
          <w:szCs w:val="24"/>
        </w:rPr>
        <w:t>.</w:t>
      </w:r>
    </w:p>
    <w:p w:rsidR="00CF4103" w:rsidRPr="009D768A" w:rsidRDefault="00CF4103" w:rsidP="00CF4103">
      <w:pPr>
        <w:pStyle w:val="ListParagraph"/>
        <w:numPr>
          <w:ilvl w:val="0"/>
          <w:numId w:val="68"/>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Penyalahgunaan zat saat ini</w:t>
      </w:r>
      <w:r>
        <w:rPr>
          <w:rFonts w:ascii="Arial" w:hAnsi="Arial" w:cs="Arial"/>
          <w:sz w:val="24"/>
          <w:szCs w:val="24"/>
        </w:rPr>
        <w:t>.</w:t>
      </w:r>
    </w:p>
    <w:p w:rsidR="00CF4103" w:rsidRPr="009D768A" w:rsidRDefault="00CF4103" w:rsidP="00CF4103">
      <w:pPr>
        <w:pStyle w:val="ListParagraph"/>
        <w:numPr>
          <w:ilvl w:val="0"/>
          <w:numId w:val="65"/>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Penilaian stressor</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sidRPr="009D768A">
        <w:rPr>
          <w:rFonts w:ascii="Arial" w:hAnsi="Arial" w:cs="Arial"/>
          <w:sz w:val="24"/>
          <w:szCs w:val="24"/>
        </w:rPr>
        <w:tab/>
        <w:t>Menurut Struart (2006) depresi disebabkan oleh interaksi variabel-variabel pada tingkat kimiawi, pengalaman dan perilaku. Bentuk spesifik penyakit bergantung pada faktor berikut:</w:t>
      </w:r>
    </w:p>
    <w:p w:rsidR="00CF4103" w:rsidRPr="009D768A" w:rsidRDefault="00CF4103" w:rsidP="00CF4103">
      <w:pPr>
        <w:pStyle w:val="ListParagraph"/>
        <w:numPr>
          <w:ilvl w:val="0"/>
          <w:numId w:val="70"/>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Kerentanan genetik</w:t>
      </w:r>
      <w:r>
        <w:rPr>
          <w:rFonts w:ascii="Arial" w:hAnsi="Arial" w:cs="Arial"/>
          <w:sz w:val="24"/>
          <w:szCs w:val="24"/>
        </w:rPr>
        <w:t>.</w:t>
      </w:r>
    </w:p>
    <w:p w:rsidR="00CF4103" w:rsidRPr="009D768A" w:rsidRDefault="00CF4103" w:rsidP="00CF4103">
      <w:pPr>
        <w:pStyle w:val="ListParagraph"/>
        <w:numPr>
          <w:ilvl w:val="0"/>
          <w:numId w:val="70"/>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Peristiwa perkembangan</w:t>
      </w:r>
      <w:r>
        <w:rPr>
          <w:rFonts w:ascii="Arial" w:hAnsi="Arial" w:cs="Arial"/>
          <w:sz w:val="24"/>
          <w:szCs w:val="24"/>
        </w:rPr>
        <w:t>.</w:t>
      </w:r>
    </w:p>
    <w:p w:rsidR="00CF4103" w:rsidRPr="009D768A" w:rsidRDefault="00CF4103" w:rsidP="00CF4103">
      <w:pPr>
        <w:pStyle w:val="ListParagraph"/>
        <w:numPr>
          <w:ilvl w:val="0"/>
          <w:numId w:val="70"/>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Stressor fisiologis</w:t>
      </w:r>
      <w:r>
        <w:rPr>
          <w:rFonts w:ascii="Arial" w:hAnsi="Arial" w:cs="Arial"/>
          <w:sz w:val="24"/>
          <w:szCs w:val="24"/>
        </w:rPr>
        <w:t>.</w:t>
      </w:r>
    </w:p>
    <w:p w:rsidR="00CF4103" w:rsidRPr="009D768A" w:rsidRDefault="00CF4103" w:rsidP="00CF4103">
      <w:pPr>
        <w:pStyle w:val="ListParagraph"/>
        <w:numPr>
          <w:ilvl w:val="0"/>
          <w:numId w:val="70"/>
        </w:numPr>
        <w:tabs>
          <w:tab w:val="left" w:pos="1418"/>
          <w:tab w:val="left" w:pos="3255"/>
        </w:tabs>
        <w:spacing w:after="0" w:line="480" w:lineRule="auto"/>
        <w:jc w:val="both"/>
        <w:rPr>
          <w:rFonts w:ascii="Arial" w:hAnsi="Arial" w:cs="Arial"/>
          <w:sz w:val="24"/>
          <w:szCs w:val="24"/>
        </w:rPr>
      </w:pPr>
      <w:r w:rsidRPr="009D768A">
        <w:rPr>
          <w:rFonts w:ascii="Arial" w:hAnsi="Arial" w:cs="Arial"/>
          <w:sz w:val="24"/>
          <w:szCs w:val="24"/>
        </w:rPr>
        <w:t>Stressor psikososial</w:t>
      </w:r>
      <w:r>
        <w:rPr>
          <w:rFonts w:ascii="Arial" w:hAnsi="Arial" w:cs="Arial"/>
          <w:sz w:val="24"/>
          <w:szCs w:val="24"/>
        </w:rPr>
        <w:t>.</w:t>
      </w:r>
    </w:p>
    <w:p w:rsidR="00CF4103" w:rsidRPr="009D768A" w:rsidRDefault="00CF4103" w:rsidP="00CF4103">
      <w:pPr>
        <w:tabs>
          <w:tab w:val="left" w:pos="1418"/>
          <w:tab w:val="left" w:pos="2410"/>
        </w:tabs>
        <w:spacing w:after="0" w:line="480" w:lineRule="auto"/>
        <w:ind w:left="1800"/>
        <w:jc w:val="both"/>
        <w:rPr>
          <w:rFonts w:ascii="Arial" w:hAnsi="Arial" w:cs="Arial"/>
          <w:sz w:val="24"/>
          <w:szCs w:val="24"/>
        </w:rPr>
      </w:pPr>
      <w:r w:rsidRPr="009D768A">
        <w:rPr>
          <w:rFonts w:ascii="Arial" w:hAnsi="Arial" w:cs="Arial"/>
          <w:sz w:val="24"/>
          <w:szCs w:val="24"/>
        </w:rPr>
        <w:tab/>
        <w:t>Pengaruh interaksi ini menekankan pentingnya penilaian individu terhadap situasi hidup yang dialaminya dan stressor terkait.</w:t>
      </w:r>
    </w:p>
    <w:p w:rsidR="00CF4103" w:rsidRPr="009D768A" w:rsidRDefault="00CF4103" w:rsidP="00CF4103">
      <w:pPr>
        <w:pStyle w:val="ListParagraph"/>
        <w:numPr>
          <w:ilvl w:val="0"/>
          <w:numId w:val="65"/>
        </w:numPr>
        <w:tabs>
          <w:tab w:val="left" w:pos="1418"/>
          <w:tab w:val="left" w:pos="2268"/>
        </w:tabs>
        <w:spacing w:after="0" w:line="480" w:lineRule="auto"/>
        <w:jc w:val="both"/>
        <w:rPr>
          <w:rFonts w:ascii="Arial" w:hAnsi="Arial" w:cs="Arial"/>
          <w:sz w:val="24"/>
          <w:szCs w:val="24"/>
        </w:rPr>
      </w:pPr>
      <w:r w:rsidRPr="009D768A">
        <w:rPr>
          <w:rFonts w:ascii="Arial" w:hAnsi="Arial" w:cs="Arial"/>
          <w:sz w:val="24"/>
          <w:szCs w:val="24"/>
        </w:rPr>
        <w:t>Faktor predisposisi</w:t>
      </w:r>
      <w:r>
        <w:rPr>
          <w:rFonts w:ascii="Arial" w:hAnsi="Arial" w:cs="Arial"/>
          <w:sz w:val="24"/>
          <w:szCs w:val="24"/>
        </w:rPr>
        <w:t>.</w:t>
      </w:r>
    </w:p>
    <w:p w:rsidR="00CF4103" w:rsidRPr="009D768A"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sidRPr="009D768A">
        <w:rPr>
          <w:rFonts w:ascii="Arial" w:hAnsi="Arial" w:cs="Arial"/>
          <w:sz w:val="24"/>
          <w:szCs w:val="24"/>
        </w:rPr>
        <w:tab/>
        <w:t>Menurut Stuart (2006) berbagai teori telah diajukan untuk menjelaskan gangguan alam perasaan yang parah. Teori dan model berikut ini menunjukkan rentang faktor-faktor penyebab yang mungkin bekerja sendiri atau dalam kombinasi.</w:t>
      </w:r>
    </w:p>
    <w:p w:rsidR="00CF4103" w:rsidRPr="009D768A" w:rsidRDefault="00CF4103" w:rsidP="00CF4103">
      <w:pPr>
        <w:pStyle w:val="ListParagraph"/>
        <w:numPr>
          <w:ilvl w:val="0"/>
          <w:numId w:val="71"/>
        </w:numPr>
        <w:tabs>
          <w:tab w:val="left" w:pos="1418"/>
          <w:tab w:val="left" w:pos="2268"/>
        </w:tabs>
        <w:spacing w:after="0" w:line="480" w:lineRule="auto"/>
        <w:jc w:val="both"/>
        <w:rPr>
          <w:rFonts w:ascii="Arial" w:hAnsi="Arial" w:cs="Arial"/>
          <w:sz w:val="24"/>
          <w:szCs w:val="24"/>
        </w:rPr>
      </w:pPr>
      <w:r w:rsidRPr="009D768A">
        <w:rPr>
          <w:rFonts w:ascii="Arial" w:hAnsi="Arial" w:cs="Arial"/>
          <w:sz w:val="24"/>
          <w:szCs w:val="24"/>
        </w:rPr>
        <w:t>Faktor genetik dianggap mempengaruhi transmisi gangguan afektif melalui riwayat keluarga dan keturunan.</w:t>
      </w:r>
    </w:p>
    <w:p w:rsidR="00CF4103" w:rsidRPr="009D768A" w:rsidRDefault="00CF4103" w:rsidP="00CF4103">
      <w:pPr>
        <w:pStyle w:val="ListParagraph"/>
        <w:numPr>
          <w:ilvl w:val="0"/>
          <w:numId w:val="71"/>
        </w:numPr>
        <w:tabs>
          <w:tab w:val="left" w:pos="1418"/>
          <w:tab w:val="left" w:pos="2268"/>
        </w:tabs>
        <w:spacing w:after="0" w:line="480" w:lineRule="auto"/>
        <w:jc w:val="both"/>
        <w:rPr>
          <w:rFonts w:ascii="Arial" w:hAnsi="Arial" w:cs="Arial"/>
          <w:sz w:val="24"/>
          <w:szCs w:val="24"/>
        </w:rPr>
      </w:pPr>
      <w:r w:rsidRPr="009D768A">
        <w:rPr>
          <w:rFonts w:ascii="Arial" w:hAnsi="Arial" w:cs="Arial"/>
          <w:sz w:val="24"/>
          <w:szCs w:val="24"/>
        </w:rPr>
        <w:lastRenderedPageBreak/>
        <w:t>Teori agresi yang ditujukan kepada diri menunjukkan bahwa depresi terjadi karena perasaan marah yang ditujukan kepada diri sendiri.</w:t>
      </w:r>
    </w:p>
    <w:p w:rsidR="00CF4103" w:rsidRPr="009D768A" w:rsidRDefault="00CF4103" w:rsidP="00CF4103">
      <w:pPr>
        <w:pStyle w:val="ListParagraph"/>
        <w:numPr>
          <w:ilvl w:val="0"/>
          <w:numId w:val="71"/>
        </w:numPr>
        <w:tabs>
          <w:tab w:val="left" w:pos="1418"/>
          <w:tab w:val="left" w:pos="2268"/>
        </w:tabs>
        <w:spacing w:after="0" w:line="480" w:lineRule="auto"/>
        <w:jc w:val="both"/>
        <w:rPr>
          <w:rFonts w:ascii="Arial" w:hAnsi="Arial" w:cs="Arial"/>
          <w:sz w:val="24"/>
          <w:szCs w:val="24"/>
        </w:rPr>
      </w:pPr>
      <w:r w:rsidRPr="009D768A">
        <w:rPr>
          <w:rFonts w:ascii="Arial" w:hAnsi="Arial" w:cs="Arial"/>
          <w:sz w:val="24"/>
          <w:szCs w:val="24"/>
        </w:rPr>
        <w:t>Teori kehilangan objek merujuk kepada perpisahan traumatik individu dengan benda yang sangat berarti.</w:t>
      </w:r>
    </w:p>
    <w:p w:rsidR="00CF4103" w:rsidRPr="009D768A" w:rsidRDefault="00CF4103" w:rsidP="00CF4103">
      <w:pPr>
        <w:pStyle w:val="ListParagraph"/>
        <w:numPr>
          <w:ilvl w:val="0"/>
          <w:numId w:val="71"/>
        </w:numPr>
        <w:tabs>
          <w:tab w:val="left" w:pos="1418"/>
          <w:tab w:val="left" w:pos="2268"/>
        </w:tabs>
        <w:spacing w:after="0" w:line="480" w:lineRule="auto"/>
        <w:jc w:val="both"/>
        <w:rPr>
          <w:rFonts w:ascii="Arial" w:hAnsi="Arial" w:cs="Arial"/>
          <w:sz w:val="24"/>
          <w:szCs w:val="24"/>
        </w:rPr>
      </w:pPr>
      <w:r w:rsidRPr="009D768A">
        <w:rPr>
          <w:rFonts w:ascii="Arial" w:hAnsi="Arial" w:cs="Arial"/>
          <w:sz w:val="24"/>
          <w:szCs w:val="24"/>
        </w:rPr>
        <w:t>Teori organisasi kepribadian menguraikan bagaiman</w:t>
      </w:r>
      <w:r>
        <w:rPr>
          <w:rFonts w:ascii="Arial" w:hAnsi="Arial" w:cs="Arial"/>
          <w:sz w:val="24"/>
          <w:szCs w:val="24"/>
        </w:rPr>
        <w:t>a</w:t>
      </w:r>
      <w:r w:rsidRPr="009D768A">
        <w:rPr>
          <w:rFonts w:ascii="Arial" w:hAnsi="Arial" w:cs="Arial"/>
          <w:sz w:val="24"/>
          <w:szCs w:val="24"/>
        </w:rPr>
        <w:t xml:space="preserve"> konsep diri yang negatif dan harga diri rendah mempengaruhi sistem keyakinan dan pe</w:t>
      </w:r>
      <w:r>
        <w:rPr>
          <w:rFonts w:ascii="Arial" w:hAnsi="Arial" w:cs="Arial"/>
          <w:sz w:val="24"/>
          <w:szCs w:val="24"/>
        </w:rPr>
        <w:t>nilaian seseorang terhadap stre</w:t>
      </w:r>
      <w:r w:rsidRPr="009D768A">
        <w:rPr>
          <w:rFonts w:ascii="Arial" w:hAnsi="Arial" w:cs="Arial"/>
          <w:sz w:val="24"/>
          <w:szCs w:val="24"/>
        </w:rPr>
        <w:t>sor.</w:t>
      </w:r>
    </w:p>
    <w:p w:rsidR="00CF4103" w:rsidRPr="009D768A" w:rsidRDefault="00CF4103" w:rsidP="00CF4103">
      <w:pPr>
        <w:pStyle w:val="ListParagraph"/>
        <w:numPr>
          <w:ilvl w:val="0"/>
          <w:numId w:val="71"/>
        </w:numPr>
        <w:tabs>
          <w:tab w:val="left" w:pos="1418"/>
          <w:tab w:val="left" w:pos="2268"/>
        </w:tabs>
        <w:spacing w:after="0" w:line="480" w:lineRule="auto"/>
        <w:jc w:val="both"/>
        <w:rPr>
          <w:rFonts w:ascii="Arial" w:hAnsi="Arial" w:cs="Arial"/>
          <w:sz w:val="24"/>
          <w:szCs w:val="24"/>
        </w:rPr>
      </w:pPr>
      <w:r w:rsidRPr="009D768A">
        <w:rPr>
          <w:rFonts w:ascii="Arial" w:hAnsi="Arial" w:cs="Arial"/>
          <w:sz w:val="24"/>
          <w:szCs w:val="24"/>
        </w:rPr>
        <w:t>Model kognitif menyatak</w:t>
      </w:r>
      <w:r>
        <w:rPr>
          <w:rFonts w:ascii="Arial" w:hAnsi="Arial" w:cs="Arial"/>
          <w:sz w:val="24"/>
          <w:szCs w:val="24"/>
        </w:rPr>
        <w:t>a</w:t>
      </w:r>
      <w:r w:rsidRPr="009D768A">
        <w:rPr>
          <w:rFonts w:ascii="Arial" w:hAnsi="Arial" w:cs="Arial"/>
          <w:sz w:val="24"/>
          <w:szCs w:val="24"/>
        </w:rPr>
        <w:t>n bahwa depresi merupakan masalah kognitif yang didominasi oleh evaluasi negatif seseorang terhadap diri sendiri, dunia dan masa depan diri sendiri.</w:t>
      </w:r>
    </w:p>
    <w:p w:rsidR="00CF4103" w:rsidRPr="009D768A" w:rsidRDefault="00CF4103" w:rsidP="00CF4103">
      <w:pPr>
        <w:pStyle w:val="ListParagraph"/>
        <w:numPr>
          <w:ilvl w:val="0"/>
          <w:numId w:val="71"/>
        </w:numPr>
        <w:tabs>
          <w:tab w:val="left" w:pos="1418"/>
          <w:tab w:val="left" w:pos="2268"/>
        </w:tabs>
        <w:spacing w:after="0" w:line="480" w:lineRule="auto"/>
        <w:jc w:val="both"/>
        <w:rPr>
          <w:rFonts w:ascii="Arial" w:hAnsi="Arial" w:cs="Arial"/>
          <w:sz w:val="24"/>
          <w:szCs w:val="24"/>
        </w:rPr>
      </w:pPr>
      <w:r w:rsidRPr="009D768A">
        <w:rPr>
          <w:rFonts w:ascii="Arial" w:hAnsi="Arial" w:cs="Arial"/>
          <w:sz w:val="24"/>
          <w:szCs w:val="24"/>
        </w:rPr>
        <w:t>Model ketidakberdayaan y</w:t>
      </w:r>
      <w:r>
        <w:rPr>
          <w:rFonts w:ascii="Arial" w:hAnsi="Arial" w:cs="Arial"/>
          <w:sz w:val="24"/>
          <w:szCs w:val="24"/>
        </w:rPr>
        <w:t>a</w:t>
      </w:r>
      <w:r w:rsidRPr="009D768A">
        <w:rPr>
          <w:rFonts w:ascii="Arial" w:hAnsi="Arial" w:cs="Arial"/>
          <w:sz w:val="24"/>
          <w:szCs w:val="24"/>
        </w:rPr>
        <w:t>ng dipelajari menunjukkan bahwa bukan sem</w:t>
      </w:r>
      <w:r>
        <w:rPr>
          <w:rFonts w:ascii="Arial" w:hAnsi="Arial" w:cs="Arial"/>
          <w:sz w:val="24"/>
          <w:szCs w:val="24"/>
        </w:rPr>
        <w:t>a</w:t>
      </w:r>
      <w:r w:rsidRPr="009D768A">
        <w:rPr>
          <w:rFonts w:ascii="Arial" w:hAnsi="Arial" w:cs="Arial"/>
          <w:sz w:val="24"/>
          <w:szCs w:val="24"/>
        </w:rPr>
        <w:t>ta-mata trauma yang menyebabkan depresi, tetapi keyakinan bahwa seseorang tidak mempunyai kendali terhadap hasil yang penting dalam kehidupannya; oleh karena itu, ia berhenti melakukan respons yang adaptif.</w:t>
      </w:r>
    </w:p>
    <w:p w:rsidR="00CF4103" w:rsidRPr="009D768A" w:rsidRDefault="00CF4103" w:rsidP="00CF4103">
      <w:pPr>
        <w:pStyle w:val="ListParagraph"/>
        <w:numPr>
          <w:ilvl w:val="0"/>
          <w:numId w:val="71"/>
        </w:numPr>
        <w:tabs>
          <w:tab w:val="left" w:pos="1418"/>
          <w:tab w:val="left" w:pos="2268"/>
        </w:tabs>
        <w:spacing w:after="0" w:line="480" w:lineRule="auto"/>
        <w:jc w:val="both"/>
        <w:rPr>
          <w:rFonts w:ascii="Arial" w:hAnsi="Arial" w:cs="Arial"/>
          <w:sz w:val="24"/>
          <w:szCs w:val="24"/>
        </w:rPr>
      </w:pPr>
      <w:r w:rsidRPr="009D768A">
        <w:rPr>
          <w:rFonts w:ascii="Arial" w:hAnsi="Arial" w:cs="Arial"/>
          <w:sz w:val="24"/>
          <w:szCs w:val="24"/>
        </w:rPr>
        <w:t xml:space="preserve">Model perilaku berkembang dari kerangka teori belajar sosial, yang mengasumsi penyebab depresi, termasuk defisiensi katekolamin, disfungsi endokrin, </w:t>
      </w:r>
      <w:r w:rsidRPr="009D768A">
        <w:rPr>
          <w:rFonts w:ascii="Arial" w:hAnsi="Arial" w:cs="Arial"/>
          <w:sz w:val="24"/>
          <w:szCs w:val="24"/>
        </w:rPr>
        <w:lastRenderedPageBreak/>
        <w:t>hipersekresi kortisol, disregulasi neurotransmitter dan variasi periodik dalam irama biologis.</w:t>
      </w:r>
    </w:p>
    <w:p w:rsidR="00CF4103" w:rsidRPr="009D768A" w:rsidRDefault="00CF4103" w:rsidP="00CF4103">
      <w:pPr>
        <w:pStyle w:val="ListParagraph"/>
        <w:numPr>
          <w:ilvl w:val="0"/>
          <w:numId w:val="37"/>
        </w:numPr>
        <w:tabs>
          <w:tab w:val="left" w:pos="1843"/>
        </w:tabs>
        <w:spacing w:after="0" w:line="480" w:lineRule="auto"/>
        <w:jc w:val="both"/>
        <w:rPr>
          <w:rFonts w:ascii="Arial" w:hAnsi="Arial" w:cs="Arial"/>
          <w:sz w:val="24"/>
          <w:szCs w:val="24"/>
        </w:rPr>
      </w:pPr>
      <w:r w:rsidRPr="009D768A">
        <w:rPr>
          <w:rFonts w:ascii="Arial" w:hAnsi="Arial" w:cs="Arial"/>
          <w:sz w:val="24"/>
          <w:szCs w:val="24"/>
        </w:rPr>
        <w:t>Ansietas</w:t>
      </w:r>
      <w:r>
        <w:rPr>
          <w:rFonts w:ascii="Arial" w:hAnsi="Arial" w:cs="Arial"/>
          <w:sz w:val="24"/>
          <w:szCs w:val="24"/>
        </w:rPr>
        <w:t>.</w:t>
      </w:r>
    </w:p>
    <w:p w:rsidR="00CF4103" w:rsidRPr="009D768A" w:rsidRDefault="00CF4103" w:rsidP="00CF4103">
      <w:pPr>
        <w:pStyle w:val="ListParagraph"/>
        <w:numPr>
          <w:ilvl w:val="0"/>
          <w:numId w:val="59"/>
        </w:numPr>
        <w:tabs>
          <w:tab w:val="left" w:pos="1843"/>
        </w:tabs>
        <w:spacing w:after="0" w:line="480" w:lineRule="auto"/>
        <w:jc w:val="both"/>
        <w:rPr>
          <w:rFonts w:ascii="Arial" w:hAnsi="Arial" w:cs="Arial"/>
          <w:sz w:val="24"/>
          <w:szCs w:val="24"/>
        </w:rPr>
      </w:pPr>
      <w:r w:rsidRPr="009D768A">
        <w:rPr>
          <w:rFonts w:ascii="Arial" w:hAnsi="Arial" w:cs="Arial"/>
          <w:sz w:val="24"/>
          <w:szCs w:val="24"/>
        </w:rPr>
        <w:t xml:space="preserve">Definisi </w:t>
      </w:r>
      <w:r>
        <w:rPr>
          <w:rFonts w:ascii="Arial" w:hAnsi="Arial" w:cs="Arial"/>
          <w:sz w:val="24"/>
          <w:szCs w:val="24"/>
        </w:rPr>
        <w:t>a</w:t>
      </w:r>
      <w:r w:rsidRPr="009D768A">
        <w:rPr>
          <w:rFonts w:ascii="Arial" w:hAnsi="Arial" w:cs="Arial"/>
          <w:sz w:val="24"/>
          <w:szCs w:val="24"/>
        </w:rPr>
        <w:t>nsietas</w:t>
      </w:r>
      <w:r>
        <w:rPr>
          <w:rFonts w:ascii="Arial" w:hAnsi="Arial" w:cs="Arial"/>
          <w:sz w:val="24"/>
          <w:szCs w:val="24"/>
        </w:rPr>
        <w:t>.</w:t>
      </w:r>
    </w:p>
    <w:p w:rsidR="00CF4103" w:rsidRPr="009D768A" w:rsidRDefault="00CF4103" w:rsidP="00CF4103">
      <w:pPr>
        <w:pStyle w:val="ListParagraph"/>
        <w:tabs>
          <w:tab w:val="left" w:pos="1843"/>
          <w:tab w:val="left" w:pos="2410"/>
        </w:tabs>
        <w:spacing w:after="0" w:line="480" w:lineRule="auto"/>
        <w:ind w:left="1800"/>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Ansietas adalah kekhawatiran yang tidak jelas dan menyebar, yang berkaitan dengan perasaan tidak pasti dan tidak berdaya. Keadaan emosi ini tidak memiliki objek yang spesifik. Ansietas dialami secara subjektif dan dikomunikasikan secara interpersonal. Ansieta</w:t>
      </w:r>
      <w:r>
        <w:rPr>
          <w:rFonts w:ascii="Arial" w:hAnsi="Arial" w:cs="Arial"/>
          <w:sz w:val="24"/>
          <w:szCs w:val="24"/>
        </w:rPr>
        <w:t>s</w:t>
      </w:r>
      <w:r w:rsidRPr="009D768A">
        <w:rPr>
          <w:rFonts w:ascii="Arial" w:hAnsi="Arial" w:cs="Arial"/>
          <w:sz w:val="24"/>
          <w:szCs w:val="24"/>
        </w:rPr>
        <w:t xml:space="preserve"> berbeda dengan rasa takut yang merupakan penilaian intelektual terhadap bahaya. Ansietas adalah respons emosional terhadap penilaian tersebut (Struart, 2006).</w:t>
      </w:r>
    </w:p>
    <w:p w:rsidR="00CF4103" w:rsidRPr="009D768A" w:rsidRDefault="00CF4103" w:rsidP="00CF4103">
      <w:pPr>
        <w:pStyle w:val="ListParagraph"/>
        <w:numPr>
          <w:ilvl w:val="0"/>
          <w:numId w:val="59"/>
        </w:numPr>
        <w:tabs>
          <w:tab w:val="left" w:pos="1843"/>
        </w:tabs>
        <w:spacing w:after="0" w:line="480" w:lineRule="auto"/>
        <w:jc w:val="both"/>
        <w:rPr>
          <w:rFonts w:ascii="Arial" w:hAnsi="Arial" w:cs="Arial"/>
          <w:sz w:val="24"/>
          <w:szCs w:val="24"/>
        </w:rPr>
      </w:pPr>
      <w:r w:rsidRPr="009D768A">
        <w:rPr>
          <w:rFonts w:ascii="Arial" w:hAnsi="Arial" w:cs="Arial"/>
          <w:sz w:val="24"/>
          <w:szCs w:val="24"/>
        </w:rPr>
        <w:t>Tingkatan ansietas</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1843"/>
          <w:tab w:val="left" w:pos="2410"/>
        </w:tabs>
        <w:spacing w:after="0" w:line="480" w:lineRule="auto"/>
        <w:ind w:left="1800"/>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Menurut Struart (2006) tingkatan ansietas adalah sebagai berikut:</w:t>
      </w:r>
    </w:p>
    <w:p w:rsidR="00CF4103" w:rsidRPr="009D768A" w:rsidRDefault="00CF4103" w:rsidP="00CF4103">
      <w:pPr>
        <w:pStyle w:val="ListParagraph"/>
        <w:numPr>
          <w:ilvl w:val="0"/>
          <w:numId w:val="58"/>
        </w:numPr>
        <w:tabs>
          <w:tab w:val="left" w:pos="1843"/>
        </w:tabs>
        <w:spacing w:after="0" w:line="480" w:lineRule="auto"/>
        <w:jc w:val="both"/>
        <w:rPr>
          <w:rFonts w:ascii="Arial" w:hAnsi="Arial" w:cs="Arial"/>
          <w:sz w:val="24"/>
          <w:szCs w:val="24"/>
        </w:rPr>
      </w:pPr>
      <w:r w:rsidRPr="009D768A">
        <w:rPr>
          <w:rFonts w:ascii="Arial" w:hAnsi="Arial" w:cs="Arial"/>
          <w:sz w:val="24"/>
          <w:szCs w:val="24"/>
        </w:rPr>
        <w:t>Ansietas ringan: berhubungan dengan keteganggan dalam kehidupan sehari-hari; ansietas ini menyebabkan individu menjadi waspada dan meningkatkan lapang persepsinya. Ansietas ini dapat memotivasi belajar dan menghasilkan pertumbuhan serta kreativitas.</w:t>
      </w:r>
    </w:p>
    <w:p w:rsidR="00CF4103" w:rsidRPr="009D768A" w:rsidRDefault="00CF4103" w:rsidP="00CF4103">
      <w:pPr>
        <w:pStyle w:val="ListParagraph"/>
        <w:numPr>
          <w:ilvl w:val="0"/>
          <w:numId w:val="58"/>
        </w:numPr>
        <w:tabs>
          <w:tab w:val="left" w:pos="1843"/>
        </w:tabs>
        <w:spacing w:after="0" w:line="480" w:lineRule="auto"/>
        <w:jc w:val="both"/>
        <w:rPr>
          <w:rFonts w:ascii="Arial" w:hAnsi="Arial" w:cs="Arial"/>
          <w:sz w:val="24"/>
          <w:szCs w:val="24"/>
        </w:rPr>
      </w:pPr>
      <w:r w:rsidRPr="009D768A">
        <w:rPr>
          <w:rFonts w:ascii="Arial" w:hAnsi="Arial" w:cs="Arial"/>
          <w:sz w:val="24"/>
          <w:szCs w:val="24"/>
        </w:rPr>
        <w:t>Ansietas sedang: memungkinkan i</w:t>
      </w:r>
      <w:r>
        <w:rPr>
          <w:rFonts w:ascii="Arial" w:hAnsi="Arial" w:cs="Arial"/>
          <w:sz w:val="24"/>
          <w:szCs w:val="24"/>
        </w:rPr>
        <w:t xml:space="preserve">ndividu untuk berfokus pada hal </w:t>
      </w:r>
      <w:r w:rsidRPr="009D768A">
        <w:rPr>
          <w:rFonts w:ascii="Arial" w:hAnsi="Arial" w:cs="Arial"/>
          <w:sz w:val="24"/>
          <w:szCs w:val="24"/>
        </w:rPr>
        <w:t xml:space="preserve">yang penting dan </w:t>
      </w:r>
      <w:r w:rsidRPr="009D768A">
        <w:rPr>
          <w:rFonts w:ascii="Arial" w:hAnsi="Arial" w:cs="Arial"/>
          <w:sz w:val="24"/>
          <w:szCs w:val="24"/>
        </w:rPr>
        <w:lastRenderedPageBreak/>
        <w:t>mengesampingkan yang lain. Ansietas ini mempersempit lapang persepsi individu. Dengan demikian, individu mengalami tidak perhatian yang selektif namun dapat berfokus pada lebih banyak area jika diarahkan untuk melakukannya.</w:t>
      </w:r>
    </w:p>
    <w:p w:rsidR="00CF4103" w:rsidRPr="009D768A" w:rsidRDefault="00CF4103" w:rsidP="00CF4103">
      <w:pPr>
        <w:pStyle w:val="ListParagraph"/>
        <w:numPr>
          <w:ilvl w:val="0"/>
          <w:numId w:val="58"/>
        </w:numPr>
        <w:tabs>
          <w:tab w:val="left" w:pos="1843"/>
        </w:tabs>
        <w:spacing w:after="0" w:line="480" w:lineRule="auto"/>
        <w:jc w:val="both"/>
        <w:rPr>
          <w:rFonts w:ascii="Arial" w:hAnsi="Arial" w:cs="Arial"/>
          <w:sz w:val="24"/>
          <w:szCs w:val="24"/>
        </w:rPr>
      </w:pPr>
      <w:r w:rsidRPr="009D768A">
        <w:rPr>
          <w:rFonts w:ascii="Arial" w:hAnsi="Arial" w:cs="Arial"/>
          <w:sz w:val="24"/>
          <w:szCs w:val="24"/>
        </w:rPr>
        <w:t>Ansietas berat: sangat mengurangi persepsi lapang individu. Individu cenderung berfokus pada sesuatu yang rinci dan spesifik serta tidak berpikir tentang hal lain. Semua perilaku ditujukan untuk mengurangi ketegangan. Individu tersebut memerlukan banyak arahan untuk berfokus pada area lain.</w:t>
      </w:r>
    </w:p>
    <w:p w:rsidR="00CF4103" w:rsidRPr="009D768A" w:rsidRDefault="00CF4103" w:rsidP="00CF4103">
      <w:pPr>
        <w:pStyle w:val="ListParagraph"/>
        <w:numPr>
          <w:ilvl w:val="0"/>
          <w:numId w:val="58"/>
        </w:numPr>
        <w:tabs>
          <w:tab w:val="left" w:pos="1843"/>
        </w:tabs>
        <w:spacing w:after="0" w:line="480" w:lineRule="auto"/>
        <w:jc w:val="both"/>
        <w:rPr>
          <w:rFonts w:ascii="Arial" w:hAnsi="Arial" w:cs="Arial"/>
          <w:sz w:val="24"/>
          <w:szCs w:val="24"/>
        </w:rPr>
      </w:pPr>
      <w:r w:rsidRPr="009D768A">
        <w:rPr>
          <w:rFonts w:ascii="Arial" w:hAnsi="Arial" w:cs="Arial"/>
          <w:sz w:val="24"/>
          <w:szCs w:val="24"/>
        </w:rPr>
        <w:t xml:space="preserve">Tingkat panik dari ansietas: berhubungan dengan terperangah, ketakutan, dan teror. Hal yang rinci terpecah dari proporsinya. Karena mengalami kehilangan kendali, individu yang mengalami panik tidak mampu melakukan sesuatu walaupun dengan arahan. Panik mencakup disorganisasi kepribadian dan menimbulkan peningkatan aktivitas motorik, menurunnya kemampuan untuk berhubungan dengan orang lain, persepsi yang menyimpang, dan kehilangan pemikiran yang rasional. Tingkat ansietas ini tidak sejalan dengan kehidupan; jika berlangsung </w:t>
      </w:r>
      <w:r w:rsidRPr="009D768A">
        <w:rPr>
          <w:rFonts w:ascii="Arial" w:hAnsi="Arial" w:cs="Arial"/>
          <w:sz w:val="24"/>
          <w:szCs w:val="24"/>
        </w:rPr>
        <w:lastRenderedPageBreak/>
        <w:t>terus dalam waktu lama, dap</w:t>
      </w:r>
      <w:r>
        <w:rPr>
          <w:rFonts w:ascii="Arial" w:hAnsi="Arial" w:cs="Arial"/>
          <w:sz w:val="24"/>
          <w:szCs w:val="24"/>
        </w:rPr>
        <w:t>a</w:t>
      </w:r>
      <w:r w:rsidRPr="009D768A">
        <w:rPr>
          <w:rFonts w:ascii="Arial" w:hAnsi="Arial" w:cs="Arial"/>
          <w:sz w:val="24"/>
          <w:szCs w:val="24"/>
        </w:rPr>
        <w:t>t terjadi kelelahan dan kematian.</w:t>
      </w:r>
    </w:p>
    <w:p w:rsidR="00CF4103" w:rsidRPr="009D768A" w:rsidRDefault="00CF4103" w:rsidP="00CF4103">
      <w:pPr>
        <w:pStyle w:val="ListParagraph"/>
        <w:numPr>
          <w:ilvl w:val="0"/>
          <w:numId w:val="59"/>
        </w:numPr>
        <w:tabs>
          <w:tab w:val="left" w:pos="1843"/>
        </w:tabs>
        <w:spacing w:after="0" w:line="480" w:lineRule="auto"/>
        <w:jc w:val="both"/>
        <w:rPr>
          <w:rFonts w:ascii="Arial" w:hAnsi="Arial" w:cs="Arial"/>
          <w:sz w:val="24"/>
          <w:szCs w:val="24"/>
        </w:rPr>
      </w:pPr>
      <w:r>
        <w:rPr>
          <w:rFonts w:ascii="Arial" w:hAnsi="Arial" w:cs="Arial"/>
          <w:sz w:val="24"/>
          <w:szCs w:val="24"/>
        </w:rPr>
        <w:t>Stres</w:t>
      </w:r>
      <w:r w:rsidRPr="009D768A">
        <w:rPr>
          <w:rFonts w:ascii="Arial" w:hAnsi="Arial" w:cs="Arial"/>
          <w:sz w:val="24"/>
          <w:szCs w:val="24"/>
        </w:rPr>
        <w:t>or pencetus</w:t>
      </w:r>
      <w:r>
        <w:rPr>
          <w:rFonts w:ascii="Arial" w:hAnsi="Arial" w:cs="Arial"/>
          <w:sz w:val="24"/>
          <w:szCs w:val="24"/>
        </w:rPr>
        <w:t>.</w:t>
      </w:r>
    </w:p>
    <w:p w:rsidR="00CF4103" w:rsidRPr="009D768A" w:rsidRDefault="00CF4103" w:rsidP="00CF4103">
      <w:pPr>
        <w:pStyle w:val="ListParagraph"/>
        <w:tabs>
          <w:tab w:val="left" w:pos="1843"/>
          <w:tab w:val="left" w:pos="2410"/>
        </w:tabs>
        <w:spacing w:after="0" w:line="480" w:lineRule="auto"/>
        <w:ind w:left="1800"/>
        <w:jc w:val="both"/>
        <w:rPr>
          <w:rFonts w:ascii="Arial" w:hAnsi="Arial" w:cs="Arial"/>
          <w:sz w:val="24"/>
          <w:szCs w:val="24"/>
        </w:rPr>
      </w:pPr>
      <w:r>
        <w:rPr>
          <w:rFonts w:ascii="Arial" w:hAnsi="Arial" w:cs="Arial"/>
          <w:sz w:val="24"/>
          <w:szCs w:val="24"/>
        </w:rPr>
        <w:tab/>
      </w:r>
      <w:r>
        <w:rPr>
          <w:rFonts w:ascii="Arial" w:hAnsi="Arial" w:cs="Arial"/>
          <w:sz w:val="24"/>
          <w:szCs w:val="24"/>
        </w:rPr>
        <w:tab/>
        <w:t>Menurut Struart (2006) stres</w:t>
      </w:r>
      <w:r w:rsidRPr="009D768A">
        <w:rPr>
          <w:rFonts w:ascii="Arial" w:hAnsi="Arial" w:cs="Arial"/>
          <w:sz w:val="24"/>
          <w:szCs w:val="24"/>
        </w:rPr>
        <w:t>or pencetus dapat berasal dari sumber internal dan eksternal. Stresor pencetus dapat dikelompokkan dalam 2 kategori:</w:t>
      </w:r>
    </w:p>
    <w:p w:rsidR="00CF4103" w:rsidRPr="009D768A" w:rsidRDefault="00CF4103" w:rsidP="00CF4103">
      <w:pPr>
        <w:pStyle w:val="ListParagraph"/>
        <w:numPr>
          <w:ilvl w:val="0"/>
          <w:numId w:val="61"/>
        </w:numPr>
        <w:tabs>
          <w:tab w:val="left" w:pos="1843"/>
        </w:tabs>
        <w:spacing w:after="0" w:line="480" w:lineRule="auto"/>
        <w:jc w:val="both"/>
        <w:rPr>
          <w:rFonts w:ascii="Arial" w:hAnsi="Arial" w:cs="Arial"/>
          <w:sz w:val="24"/>
          <w:szCs w:val="24"/>
        </w:rPr>
      </w:pPr>
      <w:r w:rsidRPr="009D768A">
        <w:rPr>
          <w:rFonts w:ascii="Arial" w:hAnsi="Arial" w:cs="Arial"/>
          <w:sz w:val="24"/>
          <w:szCs w:val="24"/>
        </w:rPr>
        <w:t>Ancaman terhadap integritas fisik meliputi disabilitas fisiologi yang akan terjadi atau penurunan kemampuan untuk melakukan aktivitas hidup sehari-hari.</w:t>
      </w:r>
    </w:p>
    <w:p w:rsidR="00CF4103" w:rsidRPr="009D768A" w:rsidRDefault="00CF4103" w:rsidP="00CF4103">
      <w:pPr>
        <w:pStyle w:val="ListParagraph"/>
        <w:numPr>
          <w:ilvl w:val="0"/>
          <w:numId w:val="61"/>
        </w:numPr>
        <w:tabs>
          <w:tab w:val="left" w:pos="1843"/>
        </w:tabs>
        <w:spacing w:after="0" w:line="480" w:lineRule="auto"/>
        <w:jc w:val="both"/>
        <w:rPr>
          <w:rFonts w:ascii="Arial" w:hAnsi="Arial" w:cs="Arial"/>
          <w:sz w:val="24"/>
          <w:szCs w:val="24"/>
        </w:rPr>
      </w:pPr>
      <w:r>
        <w:rPr>
          <w:rFonts w:ascii="Arial" w:hAnsi="Arial" w:cs="Arial"/>
          <w:sz w:val="24"/>
          <w:szCs w:val="24"/>
        </w:rPr>
        <w:t>Ancaman terhadap sis</w:t>
      </w:r>
      <w:r w:rsidRPr="009D768A">
        <w:rPr>
          <w:rFonts w:ascii="Arial" w:hAnsi="Arial" w:cs="Arial"/>
          <w:sz w:val="24"/>
          <w:szCs w:val="24"/>
        </w:rPr>
        <w:t>tem diri dap</w:t>
      </w:r>
      <w:r>
        <w:rPr>
          <w:rFonts w:ascii="Arial" w:hAnsi="Arial" w:cs="Arial"/>
          <w:sz w:val="24"/>
          <w:szCs w:val="24"/>
        </w:rPr>
        <w:t>a</w:t>
      </w:r>
      <w:r w:rsidRPr="009D768A">
        <w:rPr>
          <w:rFonts w:ascii="Arial" w:hAnsi="Arial" w:cs="Arial"/>
          <w:sz w:val="24"/>
          <w:szCs w:val="24"/>
        </w:rPr>
        <w:t>t membahayakan identitas, harga diri dan fungsi sosial yang terintegritas pada individu.</w:t>
      </w:r>
    </w:p>
    <w:p w:rsidR="00CF4103" w:rsidRPr="009D768A" w:rsidRDefault="00CF4103" w:rsidP="00CF4103">
      <w:pPr>
        <w:pStyle w:val="ListParagraph"/>
        <w:numPr>
          <w:ilvl w:val="0"/>
          <w:numId w:val="59"/>
        </w:numPr>
        <w:tabs>
          <w:tab w:val="left" w:pos="1843"/>
        </w:tabs>
        <w:spacing w:after="0" w:line="480" w:lineRule="auto"/>
        <w:jc w:val="both"/>
        <w:rPr>
          <w:rFonts w:ascii="Arial" w:hAnsi="Arial" w:cs="Arial"/>
          <w:sz w:val="24"/>
          <w:szCs w:val="24"/>
        </w:rPr>
      </w:pPr>
      <w:r w:rsidRPr="009D768A">
        <w:rPr>
          <w:rFonts w:ascii="Arial" w:hAnsi="Arial" w:cs="Arial"/>
          <w:sz w:val="24"/>
          <w:szCs w:val="24"/>
        </w:rPr>
        <w:t>Faktor perdisposisi ansietas</w:t>
      </w:r>
      <w:r>
        <w:rPr>
          <w:rFonts w:ascii="Arial" w:hAnsi="Arial" w:cs="Arial"/>
          <w:sz w:val="24"/>
          <w:szCs w:val="24"/>
        </w:rPr>
        <w:t>.</w:t>
      </w:r>
    </w:p>
    <w:p w:rsidR="00CF4103" w:rsidRPr="009D768A" w:rsidRDefault="00CF4103" w:rsidP="00CF4103">
      <w:pPr>
        <w:pStyle w:val="ListParagraph"/>
        <w:tabs>
          <w:tab w:val="left" w:pos="1843"/>
          <w:tab w:val="left" w:pos="2410"/>
        </w:tabs>
        <w:spacing w:after="0" w:line="480" w:lineRule="auto"/>
        <w:ind w:left="1800"/>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Menurut Struart (2006) berbagai teori telah dikembangkan untuk menjelaskan asal ansietas.</w:t>
      </w:r>
    </w:p>
    <w:p w:rsidR="00CF4103" w:rsidRPr="009D768A" w:rsidRDefault="00CF4103" w:rsidP="00CF4103">
      <w:pPr>
        <w:pStyle w:val="ListParagraph"/>
        <w:numPr>
          <w:ilvl w:val="0"/>
          <w:numId w:val="62"/>
        </w:numPr>
        <w:tabs>
          <w:tab w:val="left" w:pos="1843"/>
        </w:tabs>
        <w:spacing w:after="0" w:line="480" w:lineRule="auto"/>
        <w:jc w:val="both"/>
        <w:rPr>
          <w:rFonts w:ascii="Arial" w:hAnsi="Arial" w:cs="Arial"/>
          <w:sz w:val="24"/>
          <w:szCs w:val="24"/>
        </w:rPr>
      </w:pPr>
      <w:r w:rsidRPr="009D768A">
        <w:rPr>
          <w:rFonts w:ascii="Arial" w:hAnsi="Arial" w:cs="Arial"/>
          <w:sz w:val="24"/>
          <w:szCs w:val="24"/>
        </w:rPr>
        <w:t>Dalam pandangan psikoanalis, ansietas adalah konflik emosional yang terjadi antara dua elemen kepribadian; id dan superego.</w:t>
      </w:r>
    </w:p>
    <w:p w:rsidR="00CF4103" w:rsidRPr="009D768A" w:rsidRDefault="00CF4103" w:rsidP="00CF4103">
      <w:pPr>
        <w:pStyle w:val="ListParagraph"/>
        <w:numPr>
          <w:ilvl w:val="0"/>
          <w:numId w:val="62"/>
        </w:numPr>
        <w:tabs>
          <w:tab w:val="left" w:pos="1843"/>
        </w:tabs>
        <w:spacing w:after="0" w:line="480" w:lineRule="auto"/>
        <w:jc w:val="both"/>
        <w:rPr>
          <w:rFonts w:ascii="Arial" w:hAnsi="Arial" w:cs="Arial"/>
          <w:sz w:val="24"/>
          <w:szCs w:val="24"/>
        </w:rPr>
      </w:pPr>
      <w:r w:rsidRPr="009D768A">
        <w:rPr>
          <w:rFonts w:ascii="Arial" w:hAnsi="Arial" w:cs="Arial"/>
          <w:sz w:val="24"/>
          <w:szCs w:val="24"/>
        </w:rPr>
        <w:t>Menurut pandangan interpersonal, ansietas timbul dari perasaan takut terhadap ketidaksetujuan dan penolakan interpersonal. Ansietas juga berhubungan denga</w:t>
      </w:r>
      <w:r>
        <w:rPr>
          <w:rFonts w:ascii="Arial" w:hAnsi="Arial" w:cs="Arial"/>
          <w:sz w:val="24"/>
          <w:szCs w:val="24"/>
        </w:rPr>
        <w:t>n</w:t>
      </w:r>
      <w:r w:rsidRPr="009D768A">
        <w:rPr>
          <w:rFonts w:ascii="Arial" w:hAnsi="Arial" w:cs="Arial"/>
          <w:sz w:val="24"/>
          <w:szCs w:val="24"/>
        </w:rPr>
        <w:t xml:space="preserve"> perkembangan trauma, seperti perpisahan </w:t>
      </w:r>
      <w:r w:rsidRPr="009D768A">
        <w:rPr>
          <w:rFonts w:ascii="Arial" w:hAnsi="Arial" w:cs="Arial"/>
          <w:sz w:val="24"/>
          <w:szCs w:val="24"/>
        </w:rPr>
        <w:lastRenderedPageBreak/>
        <w:t>dan kehilangan, yang menimbulkan kerentanan tertentu.</w:t>
      </w:r>
    </w:p>
    <w:p w:rsidR="00CF4103" w:rsidRPr="009D768A" w:rsidRDefault="00CF4103" w:rsidP="00CF4103">
      <w:pPr>
        <w:pStyle w:val="ListParagraph"/>
        <w:numPr>
          <w:ilvl w:val="0"/>
          <w:numId w:val="62"/>
        </w:numPr>
        <w:tabs>
          <w:tab w:val="left" w:pos="1843"/>
        </w:tabs>
        <w:spacing w:after="0" w:line="480" w:lineRule="auto"/>
        <w:jc w:val="both"/>
        <w:rPr>
          <w:rFonts w:ascii="Arial" w:hAnsi="Arial" w:cs="Arial"/>
          <w:sz w:val="24"/>
          <w:szCs w:val="24"/>
        </w:rPr>
      </w:pPr>
      <w:r w:rsidRPr="009D768A">
        <w:rPr>
          <w:rFonts w:ascii="Arial" w:hAnsi="Arial" w:cs="Arial"/>
          <w:sz w:val="24"/>
          <w:szCs w:val="24"/>
        </w:rPr>
        <w:t>Menurut pandangan p</w:t>
      </w:r>
      <w:r>
        <w:rPr>
          <w:rFonts w:ascii="Arial" w:hAnsi="Arial" w:cs="Arial"/>
          <w:sz w:val="24"/>
          <w:szCs w:val="24"/>
        </w:rPr>
        <w:t>erilaku, ansietas merupakan produk</w:t>
      </w:r>
      <w:r w:rsidRPr="009D768A">
        <w:rPr>
          <w:rFonts w:ascii="Arial" w:hAnsi="Arial" w:cs="Arial"/>
          <w:sz w:val="24"/>
          <w:szCs w:val="24"/>
        </w:rPr>
        <w:t xml:space="preserve"> frustasi yang segala sesuatu yang menganggu kemampuan individu untuk mencapai tujuan yang diinginkan. Ahli teori konflik memandang ansietas sebagai pertentangan antara dua kepentingan yang berlawanan.</w:t>
      </w:r>
    </w:p>
    <w:p w:rsidR="00CF4103" w:rsidRPr="009D768A" w:rsidRDefault="00CF4103" w:rsidP="00CF4103">
      <w:pPr>
        <w:pStyle w:val="ListParagraph"/>
        <w:numPr>
          <w:ilvl w:val="0"/>
          <w:numId w:val="62"/>
        </w:numPr>
        <w:tabs>
          <w:tab w:val="left" w:pos="1843"/>
        </w:tabs>
        <w:spacing w:after="0" w:line="480" w:lineRule="auto"/>
        <w:jc w:val="both"/>
        <w:rPr>
          <w:rFonts w:ascii="Arial" w:hAnsi="Arial" w:cs="Arial"/>
          <w:sz w:val="24"/>
          <w:szCs w:val="24"/>
        </w:rPr>
      </w:pPr>
      <w:r w:rsidRPr="009D768A">
        <w:rPr>
          <w:rFonts w:ascii="Arial" w:hAnsi="Arial" w:cs="Arial"/>
          <w:sz w:val="24"/>
          <w:szCs w:val="24"/>
        </w:rPr>
        <w:t>Kajian keluarga menunjukkan bahwa gangguan ansietas biasanya terjadi dalam keluarga. Gangguan ansietas juga tumpang tindih antara gangguan ansietas dengan depresi.</w:t>
      </w:r>
    </w:p>
    <w:p w:rsidR="00CF4103" w:rsidRPr="009D768A" w:rsidRDefault="00CF4103" w:rsidP="00CF4103">
      <w:pPr>
        <w:pStyle w:val="ListParagraph"/>
        <w:numPr>
          <w:ilvl w:val="0"/>
          <w:numId w:val="62"/>
        </w:numPr>
        <w:tabs>
          <w:tab w:val="left" w:pos="1843"/>
        </w:tabs>
        <w:spacing w:after="0" w:line="480" w:lineRule="auto"/>
        <w:jc w:val="both"/>
        <w:rPr>
          <w:rFonts w:ascii="Arial" w:hAnsi="Arial" w:cs="Arial"/>
          <w:sz w:val="24"/>
          <w:szCs w:val="24"/>
        </w:rPr>
      </w:pPr>
      <w:r w:rsidRPr="009D768A">
        <w:rPr>
          <w:rFonts w:ascii="Arial" w:hAnsi="Arial" w:cs="Arial"/>
          <w:sz w:val="24"/>
          <w:szCs w:val="24"/>
        </w:rPr>
        <w:t>Kajian biologis menunju</w:t>
      </w:r>
      <w:r>
        <w:rPr>
          <w:rFonts w:ascii="Arial" w:hAnsi="Arial" w:cs="Arial"/>
          <w:sz w:val="24"/>
          <w:szCs w:val="24"/>
        </w:rPr>
        <w:t>kkan bahwa ot</w:t>
      </w:r>
      <w:r w:rsidRPr="009D768A">
        <w:rPr>
          <w:rFonts w:ascii="Arial" w:hAnsi="Arial" w:cs="Arial"/>
          <w:sz w:val="24"/>
          <w:szCs w:val="24"/>
        </w:rPr>
        <w:t>ak mengandung reseptor khusu</w:t>
      </w:r>
      <w:r>
        <w:rPr>
          <w:rFonts w:ascii="Arial" w:hAnsi="Arial" w:cs="Arial"/>
          <w:sz w:val="24"/>
          <w:szCs w:val="24"/>
        </w:rPr>
        <w:t>s</w:t>
      </w:r>
      <w:r w:rsidRPr="009D768A">
        <w:rPr>
          <w:rFonts w:ascii="Arial" w:hAnsi="Arial" w:cs="Arial"/>
          <w:sz w:val="24"/>
          <w:szCs w:val="24"/>
        </w:rPr>
        <w:t xml:space="preserve"> untuk benzodizepin, obat-obatan yang meningkatkan </w:t>
      </w:r>
      <w:r w:rsidRPr="00CE1E1A">
        <w:rPr>
          <w:rFonts w:ascii="Arial" w:hAnsi="Arial" w:cs="Arial"/>
          <w:i/>
          <w:sz w:val="24"/>
          <w:szCs w:val="24"/>
        </w:rPr>
        <w:t>neuroregulator inhibisi asam</w:t>
      </w:r>
      <w:r w:rsidRPr="009D768A">
        <w:rPr>
          <w:rFonts w:ascii="Arial" w:hAnsi="Arial" w:cs="Arial"/>
          <w:sz w:val="24"/>
          <w:szCs w:val="24"/>
        </w:rPr>
        <w:t xml:space="preserve"> </w:t>
      </w:r>
      <w:r w:rsidRPr="009D768A">
        <w:rPr>
          <w:rFonts w:ascii="Arial" w:hAnsi="Arial" w:cs="Arial"/>
          <w:i/>
          <w:sz w:val="24"/>
          <w:szCs w:val="24"/>
        </w:rPr>
        <w:t>gama-aminobutirat</w:t>
      </w:r>
      <w:r w:rsidRPr="009D768A">
        <w:rPr>
          <w:rFonts w:ascii="Arial" w:hAnsi="Arial" w:cs="Arial"/>
          <w:sz w:val="24"/>
          <w:szCs w:val="24"/>
        </w:rPr>
        <w:t xml:space="preserve"> (GABA), yang berperan penting pad</w:t>
      </w:r>
      <w:r>
        <w:rPr>
          <w:rFonts w:ascii="Arial" w:hAnsi="Arial" w:cs="Arial"/>
          <w:sz w:val="24"/>
          <w:szCs w:val="24"/>
        </w:rPr>
        <w:t>a</w:t>
      </w:r>
      <w:r w:rsidRPr="009D768A">
        <w:rPr>
          <w:rFonts w:ascii="Arial" w:hAnsi="Arial" w:cs="Arial"/>
          <w:sz w:val="24"/>
          <w:szCs w:val="24"/>
        </w:rPr>
        <w:t xml:space="preserve"> mekanisme biologis yang berhubungan dengan ansietas. Selain itu, kesehatan umum individu dan riwayat ansietas pada keluarga memiliki efek nyata sebagai predisposisi ansietas.</w:t>
      </w:r>
    </w:p>
    <w:p w:rsidR="00CF4103" w:rsidRPr="009D768A" w:rsidRDefault="00CF4103" w:rsidP="00CF4103">
      <w:pPr>
        <w:pStyle w:val="ListParagraph"/>
        <w:numPr>
          <w:ilvl w:val="0"/>
          <w:numId w:val="59"/>
        </w:numPr>
        <w:tabs>
          <w:tab w:val="left" w:pos="1843"/>
        </w:tabs>
        <w:spacing w:after="0" w:line="480" w:lineRule="auto"/>
        <w:jc w:val="both"/>
        <w:rPr>
          <w:rFonts w:ascii="Arial" w:hAnsi="Arial" w:cs="Arial"/>
          <w:sz w:val="24"/>
          <w:szCs w:val="24"/>
        </w:rPr>
      </w:pPr>
      <w:r w:rsidRPr="009D768A">
        <w:rPr>
          <w:rFonts w:ascii="Arial" w:hAnsi="Arial" w:cs="Arial"/>
          <w:sz w:val="24"/>
          <w:szCs w:val="24"/>
        </w:rPr>
        <w:t>Mekanisme Koping</w:t>
      </w:r>
      <w:r>
        <w:rPr>
          <w:rFonts w:ascii="Arial" w:hAnsi="Arial" w:cs="Arial"/>
          <w:sz w:val="24"/>
          <w:szCs w:val="24"/>
        </w:rPr>
        <w:t>.</w:t>
      </w:r>
    </w:p>
    <w:p w:rsidR="00CF4103" w:rsidRPr="009D768A" w:rsidRDefault="00CF4103" w:rsidP="00CF4103">
      <w:pPr>
        <w:pStyle w:val="ListParagraph"/>
        <w:tabs>
          <w:tab w:val="left" w:pos="1843"/>
          <w:tab w:val="left" w:pos="2410"/>
        </w:tabs>
        <w:spacing w:after="0" w:line="480" w:lineRule="auto"/>
        <w:ind w:left="1800"/>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 xml:space="preserve">Ketika mengalami ansietas, menurut Struart (2006) individu menggunakan berbagai mekanisme koping untuk </w:t>
      </w:r>
      <w:r w:rsidRPr="009D768A">
        <w:rPr>
          <w:rFonts w:ascii="Arial" w:hAnsi="Arial" w:cs="Arial"/>
          <w:sz w:val="24"/>
          <w:szCs w:val="24"/>
        </w:rPr>
        <w:lastRenderedPageBreak/>
        <w:t>mencoba mengatasinya; ketidakmampuan untuk mengatasi ansietas secara konstruktif merupakan penyebab utama terjadinya perilaku patologis. Pola yang biasanya digunakan individu untuk mengatasi ansietas ringan cenderung dominan ketika ansietas menjadi lebih intens. Ansietas ringan sering ditanggulangi tanpa pemikiran yang sadar. Ansietas sedang dan berat menimbul</w:t>
      </w:r>
      <w:r>
        <w:rPr>
          <w:rFonts w:ascii="Arial" w:hAnsi="Arial" w:cs="Arial"/>
          <w:sz w:val="24"/>
          <w:szCs w:val="24"/>
        </w:rPr>
        <w:t>kan dua jenis mekanisme koping:</w:t>
      </w:r>
    </w:p>
    <w:p w:rsidR="00CF4103" w:rsidRPr="009D768A" w:rsidRDefault="00CF4103" w:rsidP="00CF4103">
      <w:pPr>
        <w:pStyle w:val="ListParagraph"/>
        <w:numPr>
          <w:ilvl w:val="0"/>
          <w:numId w:val="63"/>
        </w:numPr>
        <w:tabs>
          <w:tab w:val="left" w:pos="1843"/>
        </w:tabs>
        <w:spacing w:after="0" w:line="480" w:lineRule="auto"/>
        <w:jc w:val="both"/>
        <w:rPr>
          <w:rFonts w:ascii="Arial" w:hAnsi="Arial" w:cs="Arial"/>
          <w:sz w:val="24"/>
          <w:szCs w:val="24"/>
        </w:rPr>
      </w:pPr>
      <w:r w:rsidRPr="009D768A">
        <w:rPr>
          <w:rFonts w:ascii="Arial" w:hAnsi="Arial" w:cs="Arial"/>
          <w:sz w:val="24"/>
          <w:szCs w:val="24"/>
        </w:rPr>
        <w:t>reaksi yang berorientasi pada tugas yaitu upaya yang disadari dan berorientasi pada tindakan untuk</w:t>
      </w:r>
      <w:r>
        <w:rPr>
          <w:rFonts w:ascii="Arial" w:hAnsi="Arial" w:cs="Arial"/>
          <w:sz w:val="24"/>
          <w:szCs w:val="24"/>
        </w:rPr>
        <w:t xml:space="preserve"> memenuhi tuntutan situasi stre</w:t>
      </w:r>
      <w:r w:rsidRPr="009D768A">
        <w:rPr>
          <w:rFonts w:ascii="Arial" w:hAnsi="Arial" w:cs="Arial"/>
          <w:sz w:val="24"/>
          <w:szCs w:val="24"/>
        </w:rPr>
        <w:t xml:space="preserve">s secara realistis. Peilaku menyerang digunakan untuk menghilangkan atau mengatasi hambatan pemenuhan kebutuhan. Perilaku menarik diri digunakan untuk menjauhkan diri dari sumber ancaman, baik secara fisik maupun psikologis. Perilaku kompromi digunakan untuk mengubah cara yang biasa dilakukan individu, mengganti tujuan, atau mengorbankan aspek kebutuhan personal. </w:t>
      </w:r>
    </w:p>
    <w:p w:rsidR="00CF4103" w:rsidRPr="009D768A" w:rsidRDefault="00CF4103" w:rsidP="00CF4103">
      <w:pPr>
        <w:pStyle w:val="ListParagraph"/>
        <w:numPr>
          <w:ilvl w:val="0"/>
          <w:numId w:val="63"/>
        </w:numPr>
        <w:tabs>
          <w:tab w:val="left" w:pos="1843"/>
        </w:tabs>
        <w:spacing w:after="0" w:line="480" w:lineRule="auto"/>
        <w:jc w:val="both"/>
        <w:rPr>
          <w:rFonts w:ascii="Arial" w:hAnsi="Arial" w:cs="Arial"/>
          <w:sz w:val="24"/>
          <w:szCs w:val="24"/>
        </w:rPr>
      </w:pPr>
      <w:r w:rsidRPr="009D768A">
        <w:rPr>
          <w:rFonts w:ascii="Arial" w:hAnsi="Arial" w:cs="Arial"/>
          <w:sz w:val="24"/>
          <w:szCs w:val="24"/>
        </w:rPr>
        <w:t xml:space="preserve">Mekanisme pertahanan ego membantu mengatasi ansietas ringan dan sedang. Tetapi karena mekanisme tersebut berlangsung secara relatif pada tingkat tidak sadar dan mencakup penipuan diri dan </w:t>
      </w:r>
      <w:r w:rsidRPr="009D768A">
        <w:rPr>
          <w:rFonts w:ascii="Arial" w:hAnsi="Arial" w:cs="Arial"/>
          <w:sz w:val="24"/>
          <w:szCs w:val="24"/>
        </w:rPr>
        <w:lastRenderedPageBreak/>
        <w:t>distorsi realitas, mekanisme ini menjadi respons maladaptif terhadap stres.</w:t>
      </w:r>
    </w:p>
    <w:p w:rsidR="00CF4103" w:rsidRPr="009D768A" w:rsidRDefault="00CF4103" w:rsidP="00CF4103">
      <w:pPr>
        <w:pStyle w:val="ListParagraph"/>
        <w:numPr>
          <w:ilvl w:val="0"/>
          <w:numId w:val="59"/>
        </w:numPr>
        <w:tabs>
          <w:tab w:val="left" w:pos="1843"/>
        </w:tabs>
        <w:spacing w:after="0" w:line="480" w:lineRule="auto"/>
        <w:jc w:val="both"/>
        <w:rPr>
          <w:rFonts w:ascii="Arial" w:hAnsi="Arial" w:cs="Arial"/>
          <w:sz w:val="24"/>
          <w:szCs w:val="24"/>
        </w:rPr>
      </w:pPr>
      <w:r w:rsidRPr="009D768A">
        <w:rPr>
          <w:rFonts w:ascii="Arial" w:hAnsi="Arial" w:cs="Arial"/>
          <w:sz w:val="24"/>
          <w:szCs w:val="24"/>
        </w:rPr>
        <w:t>Respon fisiologis terhadap ansietas</w:t>
      </w:r>
      <w:r>
        <w:rPr>
          <w:rFonts w:ascii="Arial" w:hAnsi="Arial" w:cs="Arial"/>
          <w:sz w:val="24"/>
          <w:szCs w:val="24"/>
        </w:rPr>
        <w:t>.</w:t>
      </w:r>
    </w:p>
    <w:p w:rsidR="00CF4103" w:rsidRPr="009D768A" w:rsidRDefault="00CF4103" w:rsidP="00CF4103">
      <w:pPr>
        <w:pStyle w:val="ListParagraph"/>
        <w:tabs>
          <w:tab w:val="left" w:pos="1843"/>
          <w:tab w:val="left" w:pos="2410"/>
        </w:tabs>
        <w:spacing w:after="0" w:line="480" w:lineRule="auto"/>
        <w:ind w:left="1800"/>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Ansietas dapat diekspresikan secara langsung melalui perubahan fisiologis dan perilaku dan secara tidak langsung melalui timbulnya gejala atau mekanisme koping sebagai upaya untuk melawan ansietas. Menurut Stuart (2006) berikut respon fisi</w:t>
      </w:r>
      <w:r>
        <w:rPr>
          <w:rFonts w:ascii="Arial" w:hAnsi="Arial" w:cs="Arial"/>
          <w:sz w:val="24"/>
          <w:szCs w:val="24"/>
        </w:rPr>
        <w:t>ologis tubuh terhadap stres</w:t>
      </w:r>
      <w:r w:rsidRPr="009D768A">
        <w:rPr>
          <w:rFonts w:ascii="Arial" w:hAnsi="Arial" w:cs="Arial"/>
          <w:sz w:val="24"/>
          <w:szCs w:val="24"/>
        </w:rPr>
        <w:t>:</w:t>
      </w:r>
    </w:p>
    <w:p w:rsidR="00CF4103" w:rsidRPr="009D768A" w:rsidRDefault="00CF4103" w:rsidP="00CF4103">
      <w:pPr>
        <w:pStyle w:val="ListParagraph"/>
        <w:numPr>
          <w:ilvl w:val="0"/>
          <w:numId w:val="64"/>
        </w:numPr>
        <w:tabs>
          <w:tab w:val="left" w:pos="1843"/>
        </w:tabs>
        <w:spacing w:after="0" w:line="480" w:lineRule="auto"/>
        <w:jc w:val="both"/>
        <w:rPr>
          <w:rFonts w:ascii="Arial" w:hAnsi="Arial" w:cs="Arial"/>
          <w:sz w:val="24"/>
          <w:szCs w:val="24"/>
        </w:rPr>
      </w:pPr>
      <w:r w:rsidRPr="009D768A">
        <w:rPr>
          <w:rFonts w:ascii="Arial" w:hAnsi="Arial" w:cs="Arial"/>
          <w:sz w:val="24"/>
          <w:szCs w:val="24"/>
        </w:rPr>
        <w:t>Kardiovaskuler: palpitasi, jantung berdebar, tekanan darah meningkat, rasa ingin pingsan, pingsan, tekanan darah menurun, denyut nadi menurun.</w:t>
      </w:r>
    </w:p>
    <w:p w:rsidR="00CF4103" w:rsidRPr="009D768A" w:rsidRDefault="00CF4103" w:rsidP="00CF4103">
      <w:pPr>
        <w:pStyle w:val="ListParagraph"/>
        <w:numPr>
          <w:ilvl w:val="0"/>
          <w:numId w:val="64"/>
        </w:numPr>
        <w:tabs>
          <w:tab w:val="left" w:pos="1843"/>
        </w:tabs>
        <w:spacing w:after="0" w:line="480" w:lineRule="auto"/>
        <w:jc w:val="both"/>
        <w:rPr>
          <w:rFonts w:ascii="Arial" w:hAnsi="Arial" w:cs="Arial"/>
          <w:sz w:val="24"/>
          <w:szCs w:val="24"/>
        </w:rPr>
      </w:pPr>
      <w:r w:rsidRPr="009D768A">
        <w:rPr>
          <w:rFonts w:ascii="Arial" w:hAnsi="Arial" w:cs="Arial"/>
          <w:sz w:val="24"/>
          <w:szCs w:val="24"/>
        </w:rPr>
        <w:t>Pernapasan: napas cepat, sesak napas, tekanan pada dada, napas dangkal, pembengkakan pada tenggorokan, sensasi tercekik, terengah-engah.</w:t>
      </w:r>
    </w:p>
    <w:p w:rsidR="00CF4103" w:rsidRPr="009D768A" w:rsidRDefault="00CF4103" w:rsidP="00CF4103">
      <w:pPr>
        <w:pStyle w:val="ListParagraph"/>
        <w:numPr>
          <w:ilvl w:val="0"/>
          <w:numId w:val="64"/>
        </w:numPr>
        <w:tabs>
          <w:tab w:val="left" w:pos="1843"/>
        </w:tabs>
        <w:spacing w:after="0" w:line="480" w:lineRule="auto"/>
        <w:jc w:val="both"/>
        <w:rPr>
          <w:rFonts w:ascii="Arial" w:hAnsi="Arial" w:cs="Arial"/>
          <w:sz w:val="24"/>
          <w:szCs w:val="24"/>
        </w:rPr>
      </w:pPr>
      <w:r w:rsidRPr="009D768A">
        <w:rPr>
          <w:rFonts w:ascii="Arial" w:hAnsi="Arial" w:cs="Arial"/>
          <w:sz w:val="24"/>
          <w:szCs w:val="24"/>
        </w:rPr>
        <w:t>Neuromuskular: refleks meningkat, reaksi terkejut, mata berkedip-kedip, insomnia, tremor, rigiditas, gelisah, mondar-mandir, wajah tegang, kelelahan umum, tungkai lemah, gerakan yang janggal.</w:t>
      </w:r>
    </w:p>
    <w:p w:rsidR="00CF4103" w:rsidRPr="009D768A" w:rsidRDefault="00CF4103" w:rsidP="00CF4103">
      <w:pPr>
        <w:pStyle w:val="ListParagraph"/>
        <w:numPr>
          <w:ilvl w:val="0"/>
          <w:numId w:val="64"/>
        </w:numPr>
        <w:tabs>
          <w:tab w:val="left" w:pos="1843"/>
        </w:tabs>
        <w:spacing w:after="0" w:line="480" w:lineRule="auto"/>
        <w:jc w:val="both"/>
        <w:rPr>
          <w:rFonts w:ascii="Arial" w:hAnsi="Arial" w:cs="Arial"/>
          <w:sz w:val="24"/>
          <w:szCs w:val="24"/>
        </w:rPr>
      </w:pPr>
      <w:r w:rsidRPr="009D768A">
        <w:rPr>
          <w:rFonts w:ascii="Arial" w:hAnsi="Arial" w:cs="Arial"/>
          <w:sz w:val="24"/>
          <w:szCs w:val="24"/>
        </w:rPr>
        <w:t>Gastrointestinal: kehilangan nafsu makan, menolak makan, rasa tidak nyaman pada abdomen, nyeri abdomen, mual, nyeri ulu hati, diare.</w:t>
      </w:r>
    </w:p>
    <w:p w:rsidR="00CF4103" w:rsidRPr="009D768A" w:rsidRDefault="00CF4103" w:rsidP="00CF4103">
      <w:pPr>
        <w:pStyle w:val="ListParagraph"/>
        <w:numPr>
          <w:ilvl w:val="0"/>
          <w:numId w:val="64"/>
        </w:numPr>
        <w:tabs>
          <w:tab w:val="left" w:pos="1843"/>
        </w:tabs>
        <w:spacing w:after="0" w:line="480" w:lineRule="auto"/>
        <w:jc w:val="both"/>
        <w:rPr>
          <w:rFonts w:ascii="Arial" w:hAnsi="Arial" w:cs="Arial"/>
          <w:sz w:val="24"/>
          <w:szCs w:val="24"/>
        </w:rPr>
      </w:pPr>
      <w:r w:rsidRPr="009D768A">
        <w:rPr>
          <w:rFonts w:ascii="Arial" w:hAnsi="Arial" w:cs="Arial"/>
          <w:sz w:val="24"/>
          <w:szCs w:val="24"/>
        </w:rPr>
        <w:lastRenderedPageBreak/>
        <w:t>Saluran perkemihan: tidak dapat menahan kencing, sering berkemih.</w:t>
      </w:r>
    </w:p>
    <w:p w:rsidR="00CF4103" w:rsidRPr="009D768A" w:rsidRDefault="00CF4103" w:rsidP="00CF4103">
      <w:pPr>
        <w:pStyle w:val="ListParagraph"/>
        <w:numPr>
          <w:ilvl w:val="0"/>
          <w:numId w:val="64"/>
        </w:numPr>
        <w:tabs>
          <w:tab w:val="left" w:pos="1843"/>
        </w:tabs>
        <w:spacing w:after="0" w:line="480" w:lineRule="auto"/>
        <w:jc w:val="both"/>
        <w:rPr>
          <w:rFonts w:ascii="Arial" w:hAnsi="Arial" w:cs="Arial"/>
          <w:sz w:val="24"/>
          <w:szCs w:val="24"/>
        </w:rPr>
      </w:pPr>
      <w:r w:rsidRPr="009D768A">
        <w:rPr>
          <w:rFonts w:ascii="Arial" w:hAnsi="Arial" w:cs="Arial"/>
          <w:sz w:val="24"/>
          <w:szCs w:val="24"/>
        </w:rPr>
        <w:t>Kulit: wajah kemerahan, berkeringat setempat (telapak tangan), gatal, rasa panas dan dingin pada kulit, wajah pucat, berkeringat seluruh tubuh.</w:t>
      </w:r>
    </w:p>
    <w:p w:rsidR="00CF4103" w:rsidRPr="009D768A" w:rsidRDefault="00CF4103" w:rsidP="00CF4103">
      <w:pPr>
        <w:pStyle w:val="ListParagraph"/>
        <w:numPr>
          <w:ilvl w:val="0"/>
          <w:numId w:val="37"/>
        </w:numPr>
        <w:tabs>
          <w:tab w:val="left" w:pos="1843"/>
        </w:tabs>
        <w:spacing w:after="0" w:line="480" w:lineRule="auto"/>
        <w:jc w:val="both"/>
        <w:rPr>
          <w:rFonts w:ascii="Arial" w:hAnsi="Arial" w:cs="Arial"/>
          <w:sz w:val="24"/>
          <w:szCs w:val="24"/>
        </w:rPr>
      </w:pPr>
      <w:r w:rsidRPr="009D768A">
        <w:rPr>
          <w:rFonts w:ascii="Arial" w:hAnsi="Arial" w:cs="Arial"/>
          <w:sz w:val="24"/>
          <w:szCs w:val="24"/>
        </w:rPr>
        <w:t>Stress</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numPr>
          <w:ilvl w:val="0"/>
          <w:numId w:val="54"/>
        </w:numPr>
        <w:tabs>
          <w:tab w:val="left" w:pos="7440"/>
        </w:tabs>
        <w:spacing w:after="0" w:line="480" w:lineRule="auto"/>
        <w:jc w:val="both"/>
        <w:rPr>
          <w:rFonts w:ascii="Arial" w:hAnsi="Arial" w:cs="Arial"/>
          <w:sz w:val="24"/>
          <w:szCs w:val="24"/>
        </w:rPr>
      </w:pPr>
      <w:r>
        <w:rPr>
          <w:rFonts w:ascii="Arial" w:hAnsi="Arial" w:cs="Arial"/>
          <w:sz w:val="24"/>
          <w:szCs w:val="24"/>
        </w:rPr>
        <w:t>Definisi stres.</w:t>
      </w:r>
    </w:p>
    <w:p w:rsidR="00CF4103" w:rsidRPr="009D768A"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Pr>
          <w:rFonts w:ascii="Arial" w:hAnsi="Arial" w:cs="Arial"/>
          <w:sz w:val="24"/>
          <w:szCs w:val="24"/>
        </w:rPr>
        <w:tab/>
        <w:t>Stres ada</w:t>
      </w:r>
      <w:r w:rsidRPr="009D768A">
        <w:rPr>
          <w:rFonts w:ascii="Arial" w:hAnsi="Arial" w:cs="Arial"/>
          <w:sz w:val="24"/>
          <w:szCs w:val="24"/>
        </w:rPr>
        <w:t>lah stimulus atau situasi yang menimbulkan distres dan menciptakan tuntutan fisik dan psikis pada seseorang. Stres membutuhkan koping dan adaptasi. Sindroma adaptasi umum atau t</w:t>
      </w:r>
      <w:r>
        <w:rPr>
          <w:rFonts w:ascii="Arial" w:hAnsi="Arial" w:cs="Arial"/>
          <w:sz w:val="24"/>
          <w:szCs w:val="24"/>
        </w:rPr>
        <w:t>eori Selye, menggambarkan stres</w:t>
      </w:r>
      <w:r w:rsidRPr="009D768A">
        <w:rPr>
          <w:rFonts w:ascii="Arial" w:hAnsi="Arial" w:cs="Arial"/>
          <w:sz w:val="24"/>
          <w:szCs w:val="24"/>
        </w:rPr>
        <w:t xml:space="preserve"> sebagai kerusakan yang terjadi pada tubuh tanpa memedulikan apakah penyebab stres tersebut positif atau negatif. Respon tubuh dapat diprediksi tanpa memperhatikan stressor atau penyebab tertentu (Isaacs, 2004).</w:t>
      </w:r>
    </w:p>
    <w:p w:rsidR="00CF4103" w:rsidRPr="009D768A"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Pr>
          <w:rFonts w:ascii="Arial" w:hAnsi="Arial" w:cs="Arial"/>
          <w:sz w:val="24"/>
          <w:szCs w:val="24"/>
        </w:rPr>
        <w:tab/>
        <w:t xml:space="preserve">Grenberg (1984, dalam Yosep </w:t>
      </w:r>
      <w:r w:rsidRPr="009D768A">
        <w:rPr>
          <w:rFonts w:ascii="Arial" w:hAnsi="Arial" w:cs="Arial"/>
          <w:sz w:val="24"/>
          <w:szCs w:val="24"/>
        </w:rPr>
        <w:t xml:space="preserve">2007) menyebutkan stres sebagai reaksi fisik, mental dan kimiawi dari tubuh terhadap situasi yang menakutkan, mengejutkan, membingungkan, membahayakan dan merisaukan seseorang. </w:t>
      </w:r>
    </w:p>
    <w:p w:rsidR="00CF4103" w:rsidRPr="009D768A"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sidRPr="009D768A">
        <w:rPr>
          <w:rFonts w:ascii="Arial" w:hAnsi="Arial" w:cs="Arial"/>
          <w:sz w:val="24"/>
          <w:szCs w:val="24"/>
        </w:rPr>
        <w:tab/>
        <w:t>Menurut Dadang Hawari dala</w:t>
      </w:r>
      <w:r>
        <w:rPr>
          <w:rFonts w:ascii="Arial" w:hAnsi="Arial" w:cs="Arial"/>
          <w:sz w:val="24"/>
          <w:szCs w:val="24"/>
        </w:rPr>
        <w:t>m Yosep (2007) istilah stres</w:t>
      </w:r>
      <w:r w:rsidRPr="009D768A">
        <w:rPr>
          <w:rFonts w:ascii="Arial" w:hAnsi="Arial" w:cs="Arial"/>
          <w:sz w:val="24"/>
          <w:szCs w:val="24"/>
        </w:rPr>
        <w:t xml:space="preserve"> dan depresi seringkali tidak dapat dipisahkan satu </w:t>
      </w:r>
      <w:r w:rsidRPr="009D768A">
        <w:rPr>
          <w:rFonts w:ascii="Arial" w:hAnsi="Arial" w:cs="Arial"/>
          <w:sz w:val="24"/>
          <w:szCs w:val="24"/>
        </w:rPr>
        <w:lastRenderedPageBreak/>
        <w:t>dengan yang lainnya. Setiap permasalahan kehidupan yang men</w:t>
      </w:r>
      <w:r>
        <w:rPr>
          <w:rFonts w:ascii="Arial" w:hAnsi="Arial" w:cs="Arial"/>
          <w:sz w:val="24"/>
          <w:szCs w:val="24"/>
        </w:rPr>
        <w:t>impa pada diri seseorang (stres</w:t>
      </w:r>
      <w:r w:rsidRPr="009D768A">
        <w:rPr>
          <w:rFonts w:ascii="Arial" w:hAnsi="Arial" w:cs="Arial"/>
          <w:sz w:val="24"/>
          <w:szCs w:val="24"/>
        </w:rPr>
        <w:t>or psikososial) dapat mengakibatkan gangguan fungsi/ faal organ tubuh. Reaksi tubuh (fisik) ini dinamakan stres; manakala fungsi organ-organ tubuh itu sampai terganggu dinamakan distress. Sedangkan depresi adalah reaksi ke</w:t>
      </w:r>
      <w:r>
        <w:rPr>
          <w:rFonts w:ascii="Arial" w:hAnsi="Arial" w:cs="Arial"/>
          <w:sz w:val="24"/>
          <w:szCs w:val="24"/>
        </w:rPr>
        <w:t>jiwaan seseorang terhadap stres</w:t>
      </w:r>
      <w:r w:rsidRPr="009D768A">
        <w:rPr>
          <w:rFonts w:ascii="Arial" w:hAnsi="Arial" w:cs="Arial"/>
          <w:sz w:val="24"/>
          <w:szCs w:val="24"/>
        </w:rPr>
        <w:t xml:space="preserve"> yang dialaminya. Oleh karena dalam diri manusia itu antara fisik dan psikis (kejiwaan) itu tidak dapat dipisahkan satu dengan lainnya (saling mempengaruhi).</w:t>
      </w:r>
    </w:p>
    <w:p w:rsidR="00CF4103" w:rsidRPr="009D768A" w:rsidRDefault="00CF4103" w:rsidP="00CF4103">
      <w:pPr>
        <w:pStyle w:val="ListParagraph"/>
        <w:numPr>
          <w:ilvl w:val="0"/>
          <w:numId w:val="54"/>
        </w:numPr>
        <w:tabs>
          <w:tab w:val="left" w:pos="1418"/>
        </w:tabs>
        <w:spacing w:after="0" w:line="480" w:lineRule="auto"/>
        <w:jc w:val="both"/>
        <w:rPr>
          <w:rFonts w:ascii="Arial" w:hAnsi="Arial" w:cs="Arial"/>
          <w:sz w:val="24"/>
          <w:szCs w:val="24"/>
        </w:rPr>
      </w:pPr>
      <w:r>
        <w:rPr>
          <w:rFonts w:ascii="Arial" w:hAnsi="Arial" w:cs="Arial"/>
          <w:sz w:val="24"/>
          <w:szCs w:val="24"/>
        </w:rPr>
        <w:t>Penyebab stres dan stresor p</w:t>
      </w:r>
      <w:r w:rsidRPr="009D768A">
        <w:rPr>
          <w:rFonts w:ascii="Arial" w:hAnsi="Arial" w:cs="Arial"/>
          <w:sz w:val="24"/>
          <w:szCs w:val="24"/>
        </w:rPr>
        <w:t>sikososial</w:t>
      </w:r>
      <w:r>
        <w:rPr>
          <w:rFonts w:ascii="Arial" w:hAnsi="Arial" w:cs="Arial"/>
          <w:sz w:val="24"/>
          <w:szCs w:val="24"/>
        </w:rPr>
        <w:t>.</w:t>
      </w:r>
    </w:p>
    <w:p w:rsidR="00CF4103"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sidRPr="009D768A">
        <w:rPr>
          <w:rFonts w:ascii="Arial" w:hAnsi="Arial" w:cs="Arial"/>
          <w:sz w:val="24"/>
          <w:szCs w:val="24"/>
        </w:rPr>
        <w:tab/>
        <w:t xml:space="preserve">Menurut Yosep (2007) </w:t>
      </w:r>
      <w:r>
        <w:rPr>
          <w:rFonts w:ascii="Arial" w:hAnsi="Arial" w:cs="Arial"/>
          <w:sz w:val="24"/>
          <w:szCs w:val="24"/>
        </w:rPr>
        <w:t>stre</w:t>
      </w:r>
      <w:r w:rsidRPr="009D768A">
        <w:rPr>
          <w:rFonts w:ascii="Arial" w:hAnsi="Arial" w:cs="Arial"/>
          <w:sz w:val="24"/>
          <w:szCs w:val="24"/>
        </w:rPr>
        <w:t>sor psikososial adalah setiap keadaan atau peristiwa yang menyebabkan perubahan dalam kehidupan seseorang (anak, remaja atau dewasa), sehingga orang itu terpaksa mengadakan a</w:t>
      </w:r>
      <w:r>
        <w:rPr>
          <w:rFonts w:ascii="Arial" w:hAnsi="Arial" w:cs="Arial"/>
          <w:sz w:val="24"/>
          <w:szCs w:val="24"/>
        </w:rPr>
        <w:t>daptasi atau menanggulangi stre</w:t>
      </w:r>
      <w:r w:rsidRPr="009D768A">
        <w:rPr>
          <w:rFonts w:ascii="Arial" w:hAnsi="Arial" w:cs="Arial"/>
          <w:sz w:val="24"/>
          <w:szCs w:val="24"/>
        </w:rPr>
        <w:t>sor yang timbul. Namun tidak semua mam</w:t>
      </w:r>
      <w:r>
        <w:rPr>
          <w:rFonts w:ascii="Arial" w:hAnsi="Arial" w:cs="Arial"/>
          <w:sz w:val="24"/>
          <w:szCs w:val="24"/>
        </w:rPr>
        <w:t>pu mengadakan adaptasi dan mampu</w:t>
      </w:r>
      <w:r w:rsidRPr="009D768A">
        <w:rPr>
          <w:rFonts w:ascii="Arial" w:hAnsi="Arial" w:cs="Arial"/>
          <w:sz w:val="24"/>
          <w:szCs w:val="24"/>
        </w:rPr>
        <w:t xml:space="preserve"> menanggulanginya, sehingga timbullah keluhan-keluhan kejiwaan, antara lain depresi. Pada umumnya </w:t>
      </w:r>
      <w:r>
        <w:rPr>
          <w:rFonts w:ascii="Arial" w:hAnsi="Arial" w:cs="Arial"/>
          <w:sz w:val="24"/>
          <w:szCs w:val="24"/>
        </w:rPr>
        <w:t>jenis stre</w:t>
      </w:r>
      <w:r w:rsidRPr="009D768A">
        <w:rPr>
          <w:rFonts w:ascii="Arial" w:hAnsi="Arial" w:cs="Arial"/>
          <w:sz w:val="24"/>
          <w:szCs w:val="24"/>
        </w:rPr>
        <w:t>sor pskiososial dapat digolongkan sebagai berikut:</w:t>
      </w:r>
    </w:p>
    <w:p w:rsidR="00CF4103" w:rsidRDefault="00CF4103" w:rsidP="00CF4103">
      <w:pPr>
        <w:pStyle w:val="ListParagraph"/>
        <w:tabs>
          <w:tab w:val="left" w:pos="1418"/>
          <w:tab w:val="left" w:pos="2410"/>
        </w:tabs>
        <w:spacing w:after="0" w:line="480" w:lineRule="auto"/>
        <w:ind w:left="1800"/>
        <w:jc w:val="both"/>
        <w:rPr>
          <w:rFonts w:ascii="Arial" w:hAnsi="Arial" w:cs="Arial"/>
          <w:sz w:val="24"/>
          <w:szCs w:val="24"/>
        </w:rPr>
      </w:pPr>
    </w:p>
    <w:p w:rsidR="00CF4103" w:rsidRPr="00123530" w:rsidRDefault="00CF4103" w:rsidP="00CF4103">
      <w:pPr>
        <w:pStyle w:val="ListParagraph"/>
        <w:tabs>
          <w:tab w:val="left" w:pos="1418"/>
          <w:tab w:val="left" w:pos="2410"/>
        </w:tabs>
        <w:spacing w:after="0" w:line="480" w:lineRule="auto"/>
        <w:ind w:left="1800"/>
        <w:jc w:val="both"/>
        <w:rPr>
          <w:rFonts w:ascii="Arial" w:hAnsi="Arial" w:cs="Arial"/>
          <w:sz w:val="24"/>
          <w:szCs w:val="24"/>
        </w:rPr>
      </w:pPr>
    </w:p>
    <w:p w:rsidR="00CF4103" w:rsidRPr="001C033C"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sidRPr="001C033C">
        <w:rPr>
          <w:rFonts w:ascii="Arial" w:hAnsi="Arial" w:cs="Arial"/>
          <w:sz w:val="24"/>
          <w:szCs w:val="24"/>
        </w:rPr>
        <w:lastRenderedPageBreak/>
        <w:t>Perkawinan</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Berbagai masalah perkawinan merupak</w:t>
      </w:r>
      <w:r>
        <w:rPr>
          <w:rFonts w:ascii="Arial" w:hAnsi="Arial" w:cs="Arial"/>
          <w:sz w:val="24"/>
          <w:szCs w:val="24"/>
        </w:rPr>
        <w:t>an</w:t>
      </w:r>
      <w:r w:rsidRPr="009D768A">
        <w:rPr>
          <w:rFonts w:ascii="Arial" w:hAnsi="Arial" w:cs="Arial"/>
          <w:sz w:val="24"/>
          <w:szCs w:val="24"/>
        </w:rPr>
        <w:t xml:space="preserve"> sumber stres yang dialami seseorang; misalnya pertengkaran, perpisahan </w:t>
      </w:r>
      <w:r w:rsidRPr="009D768A">
        <w:rPr>
          <w:rFonts w:ascii="Arial" w:hAnsi="Arial" w:cs="Arial"/>
          <w:i/>
          <w:sz w:val="24"/>
          <w:szCs w:val="24"/>
        </w:rPr>
        <w:t>(separation)</w:t>
      </w:r>
      <w:r w:rsidRPr="009D768A">
        <w:rPr>
          <w:rFonts w:ascii="Arial" w:hAnsi="Arial" w:cs="Arial"/>
          <w:sz w:val="24"/>
          <w:szCs w:val="24"/>
        </w:rPr>
        <w:t>, perceraian, kematian salah satu pasangan, ketidaksetiaan, dan lain sebagainya. Stresor perkawinan ini dapat menyebabkan seseorang jatuh dalam depresi dan kecemasan.</w:t>
      </w: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Pr>
          <w:rFonts w:ascii="Arial" w:hAnsi="Arial" w:cs="Arial"/>
          <w:sz w:val="24"/>
          <w:szCs w:val="24"/>
        </w:rPr>
        <w:t>Problema o</w:t>
      </w:r>
      <w:r w:rsidRPr="009D768A">
        <w:rPr>
          <w:rFonts w:ascii="Arial" w:hAnsi="Arial" w:cs="Arial"/>
          <w:sz w:val="24"/>
          <w:szCs w:val="24"/>
        </w:rPr>
        <w:t xml:space="preserve">rang </w:t>
      </w:r>
      <w:r>
        <w:rPr>
          <w:rFonts w:ascii="Arial" w:hAnsi="Arial" w:cs="Arial"/>
          <w:sz w:val="24"/>
          <w:szCs w:val="24"/>
        </w:rPr>
        <w:t>t</w:t>
      </w:r>
      <w:r w:rsidRPr="009D768A">
        <w:rPr>
          <w:rFonts w:ascii="Arial" w:hAnsi="Arial" w:cs="Arial"/>
          <w:sz w:val="24"/>
          <w:szCs w:val="24"/>
        </w:rPr>
        <w:t>ua</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 xml:space="preserve">Permasalahan yang dihadapi orang tua, misalnya tidak punya anak, kebanyakan anak, kenakalan anak, anak sakit; hubungan yang tidak baik dengan mertua, ipar, besan dan lain sebagainya. Permasalahan tersebut diatas merupakan sumber stres yang pada gilirannya seseorang dapat jatuh dalam depresi dan kecemasan. </w:t>
      </w: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Pr>
          <w:rFonts w:ascii="Arial" w:hAnsi="Arial" w:cs="Arial"/>
          <w:sz w:val="24"/>
          <w:szCs w:val="24"/>
        </w:rPr>
        <w:t>Hubungan i</w:t>
      </w:r>
      <w:r w:rsidRPr="009D768A">
        <w:rPr>
          <w:rFonts w:ascii="Arial" w:hAnsi="Arial" w:cs="Arial"/>
          <w:sz w:val="24"/>
          <w:szCs w:val="24"/>
        </w:rPr>
        <w:t>nterpersonal (antar pribadi)</w:t>
      </w:r>
      <w:r>
        <w:rPr>
          <w:rFonts w:ascii="Arial" w:hAnsi="Arial" w:cs="Arial"/>
          <w:sz w:val="24"/>
          <w:szCs w:val="24"/>
        </w:rPr>
        <w:t>.</w:t>
      </w:r>
    </w:p>
    <w:p w:rsidR="00CF4103"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Gangguan ini dapat berupa hubungan dengan kawan dekat yang mengalami konflik, konflik dengan kekasih, antar atasan</w:t>
      </w:r>
      <w:r>
        <w:rPr>
          <w:rFonts w:ascii="Arial" w:hAnsi="Arial" w:cs="Arial"/>
          <w:sz w:val="24"/>
          <w:szCs w:val="24"/>
        </w:rPr>
        <w:t xml:space="preserve"> dan bawahan  dan lain </w:t>
      </w:r>
      <w:r w:rsidRPr="009D768A">
        <w:rPr>
          <w:rFonts w:ascii="Arial" w:hAnsi="Arial" w:cs="Arial"/>
          <w:sz w:val="24"/>
          <w:szCs w:val="24"/>
        </w:rPr>
        <w:t>sebagainya.</w:t>
      </w:r>
    </w:p>
    <w:p w:rsidR="00CF4103" w:rsidRDefault="00CF4103" w:rsidP="00CF4103">
      <w:pPr>
        <w:pStyle w:val="ListParagraph"/>
        <w:tabs>
          <w:tab w:val="left" w:pos="2835"/>
        </w:tabs>
        <w:spacing w:after="0" w:line="480" w:lineRule="auto"/>
        <w:ind w:left="2160"/>
        <w:jc w:val="both"/>
        <w:rPr>
          <w:rFonts w:ascii="Arial" w:hAnsi="Arial" w:cs="Arial"/>
          <w:sz w:val="24"/>
          <w:szCs w:val="24"/>
        </w:rPr>
      </w:pPr>
    </w:p>
    <w:p w:rsidR="00CF4103" w:rsidRPr="00994258" w:rsidRDefault="00CF4103" w:rsidP="00CF4103">
      <w:pPr>
        <w:pStyle w:val="ListParagraph"/>
        <w:tabs>
          <w:tab w:val="left" w:pos="2835"/>
        </w:tabs>
        <w:spacing w:after="0" w:line="480" w:lineRule="auto"/>
        <w:ind w:left="2160"/>
        <w:jc w:val="both"/>
        <w:rPr>
          <w:rFonts w:ascii="Arial" w:hAnsi="Arial" w:cs="Arial"/>
          <w:sz w:val="24"/>
          <w:szCs w:val="24"/>
        </w:rPr>
      </w:pP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sidRPr="009D768A">
        <w:rPr>
          <w:rFonts w:ascii="Arial" w:hAnsi="Arial" w:cs="Arial"/>
          <w:sz w:val="24"/>
          <w:szCs w:val="24"/>
        </w:rPr>
        <w:lastRenderedPageBreak/>
        <w:t>Pekerjaan</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Masalah pekerjaan merupakan sumber stres kedua setelah masalah perkawinan. Banyak orang menderita depresi dan kecemasan karena masalah pekerjaan ini, misalnya pekerjaan tidak cocok, mutasi, jabatan, kenaikan pangkat, pensiun, kehilangan pekerjaan (PHK), dan lain sebagainya.</w:t>
      </w: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Lingkungan </w:t>
      </w:r>
      <w:r>
        <w:rPr>
          <w:rFonts w:ascii="Arial" w:hAnsi="Arial" w:cs="Arial"/>
          <w:sz w:val="24"/>
          <w:szCs w:val="24"/>
        </w:rPr>
        <w:t>h</w:t>
      </w:r>
      <w:r w:rsidRPr="009D768A">
        <w:rPr>
          <w:rFonts w:ascii="Arial" w:hAnsi="Arial" w:cs="Arial"/>
          <w:sz w:val="24"/>
          <w:szCs w:val="24"/>
        </w:rPr>
        <w:t>idup</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Kondisi lingkungan yang buruk besar pengaruhnya bagi kesehatan seseorang, misalnya soal perumahan, pindah tempat tempat tinggal, penggusuran, hidup dalam lingkungan yang rawan kriminalitas, dan lain sebagainya. Rasa tercekam dan tidak aman ini amat mengganggu ketenangan dan ketentraman hidup.</w:t>
      </w: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sidRPr="009D768A">
        <w:rPr>
          <w:rFonts w:ascii="Arial" w:hAnsi="Arial" w:cs="Arial"/>
          <w:sz w:val="24"/>
          <w:szCs w:val="24"/>
        </w:rPr>
        <w:t>Keuangan</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 xml:space="preserve">Masalah keuangan (kondisi sosial-ekonomi) yang tidak sehat, misalnya pendapatan jauh lebih rendah dibandingkan pengeluaran, terlibat hutang, kebangkrutan usaha, soal warisan, dan lain sebagai. Problema keuangan amat berpengaruh pada kesehatan jiwa seseorang dan seringkali masalah </w:t>
      </w:r>
      <w:r w:rsidRPr="009D768A">
        <w:rPr>
          <w:rFonts w:ascii="Arial" w:hAnsi="Arial" w:cs="Arial"/>
          <w:sz w:val="24"/>
          <w:szCs w:val="24"/>
        </w:rPr>
        <w:lastRenderedPageBreak/>
        <w:t>keuangan ini merupakan faktor yang membuat seseorang jatuh dalam depresi dan kecemasan.</w:t>
      </w: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sidRPr="009D768A">
        <w:rPr>
          <w:rFonts w:ascii="Arial" w:hAnsi="Arial" w:cs="Arial"/>
          <w:sz w:val="24"/>
          <w:szCs w:val="24"/>
        </w:rPr>
        <w:t>Hukum</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 xml:space="preserve">Keterlibatan seseorang dalam masalah hukum dapat merupakan sumber stres pula, misalnya tuntutan hukum, pengadilan, penjara dan lain sebagainya. </w:t>
      </w: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sidRPr="009D768A">
        <w:rPr>
          <w:rFonts w:ascii="Arial" w:hAnsi="Arial" w:cs="Arial"/>
          <w:sz w:val="24"/>
          <w:szCs w:val="24"/>
        </w:rPr>
        <w:t>Perkembangan</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Yang dimaksud disini adalah masalah perkembangan baik fisik maupun mental sesorang, misalnya masa remaja, dewasa, menopause, usia lanjut dan lain sebagainya. Ko</w:t>
      </w:r>
      <w:r>
        <w:rPr>
          <w:rFonts w:ascii="Arial" w:hAnsi="Arial" w:cs="Arial"/>
          <w:sz w:val="24"/>
          <w:szCs w:val="24"/>
        </w:rPr>
        <w:t>ndisi setiap perubahan fase-fas</w:t>
      </w:r>
      <w:r w:rsidRPr="009D768A">
        <w:rPr>
          <w:rFonts w:ascii="Arial" w:hAnsi="Arial" w:cs="Arial"/>
          <w:sz w:val="24"/>
          <w:szCs w:val="24"/>
        </w:rPr>
        <w:t>e tersebut diatas, untuk sebagian individu dapat menyebabkan depresi dan kecemasasn terutama bagi mereka yang mengalami menopause atau usia lanjut.</w:t>
      </w: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Pr>
          <w:rFonts w:ascii="Arial" w:hAnsi="Arial" w:cs="Arial"/>
          <w:sz w:val="24"/>
          <w:szCs w:val="24"/>
        </w:rPr>
        <w:t>Penyakit f</w:t>
      </w:r>
      <w:r w:rsidRPr="009D768A">
        <w:rPr>
          <w:rFonts w:ascii="Arial" w:hAnsi="Arial" w:cs="Arial"/>
          <w:sz w:val="24"/>
          <w:szCs w:val="24"/>
        </w:rPr>
        <w:t xml:space="preserve">isik atau </w:t>
      </w:r>
      <w:r>
        <w:rPr>
          <w:rFonts w:ascii="Arial" w:hAnsi="Arial" w:cs="Arial"/>
          <w:sz w:val="24"/>
          <w:szCs w:val="24"/>
        </w:rPr>
        <w:t>c</w:t>
      </w:r>
      <w:r w:rsidRPr="009D768A">
        <w:rPr>
          <w:rFonts w:ascii="Arial" w:hAnsi="Arial" w:cs="Arial"/>
          <w:sz w:val="24"/>
          <w:szCs w:val="24"/>
        </w:rPr>
        <w:t>idera</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Sumber stres yang dapat menimbulkan depresi dan kecemasan disini antara lain: penyakit, kecelakaan, operasi/ pembedahan, aborsi dan lain sebagainya. Dalam hal ini penyakit yang banyak menimbulkan depresi dan kecemasan adalah penyakit kronis, jantung, kanker dan sebagainya.</w:t>
      </w: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Pr>
          <w:rFonts w:ascii="Arial" w:hAnsi="Arial" w:cs="Arial"/>
          <w:sz w:val="24"/>
          <w:szCs w:val="24"/>
        </w:rPr>
        <w:lastRenderedPageBreak/>
        <w:t>Faktor k</w:t>
      </w:r>
      <w:r w:rsidRPr="009D768A">
        <w:rPr>
          <w:rFonts w:ascii="Arial" w:hAnsi="Arial" w:cs="Arial"/>
          <w:sz w:val="24"/>
          <w:szCs w:val="24"/>
        </w:rPr>
        <w:t>eluarga</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Yang dimaksud disini adalah faktor stres yang dialami anak dan remaja yang disebabkan karena kondisi keluarga yang tidak baik (yaitu sikap orang tua) misalnya:</w:t>
      </w:r>
    </w:p>
    <w:p w:rsidR="00CF4103" w:rsidRDefault="00CF4103" w:rsidP="00CF4103">
      <w:pPr>
        <w:pStyle w:val="ListParagraph"/>
        <w:numPr>
          <w:ilvl w:val="0"/>
          <w:numId w:val="83"/>
        </w:numPr>
        <w:tabs>
          <w:tab w:val="left" w:pos="7440"/>
        </w:tabs>
        <w:spacing w:after="0" w:line="480" w:lineRule="auto"/>
        <w:jc w:val="both"/>
        <w:rPr>
          <w:rFonts w:ascii="Arial" w:hAnsi="Arial" w:cs="Arial"/>
          <w:sz w:val="24"/>
          <w:szCs w:val="24"/>
        </w:rPr>
      </w:pPr>
      <w:r w:rsidRPr="001C033C">
        <w:rPr>
          <w:rFonts w:ascii="Arial" w:hAnsi="Arial" w:cs="Arial"/>
          <w:sz w:val="24"/>
          <w:szCs w:val="24"/>
        </w:rPr>
        <w:t>Hub</w:t>
      </w:r>
      <w:r>
        <w:rPr>
          <w:rFonts w:ascii="Arial" w:hAnsi="Arial" w:cs="Arial"/>
          <w:sz w:val="24"/>
          <w:szCs w:val="24"/>
        </w:rPr>
        <w:t>ungan kedua orang tua yang dingi</w:t>
      </w:r>
      <w:r w:rsidRPr="001C033C">
        <w:rPr>
          <w:rFonts w:ascii="Arial" w:hAnsi="Arial" w:cs="Arial"/>
          <w:sz w:val="24"/>
          <w:szCs w:val="24"/>
        </w:rPr>
        <w:t>n atau penuh ketegangan atau acuh tak acuh.</w:t>
      </w:r>
    </w:p>
    <w:p w:rsidR="00CF4103" w:rsidRDefault="00CF4103" w:rsidP="00CF4103">
      <w:pPr>
        <w:pStyle w:val="ListParagraph"/>
        <w:numPr>
          <w:ilvl w:val="0"/>
          <w:numId w:val="83"/>
        </w:numPr>
        <w:tabs>
          <w:tab w:val="left" w:pos="7440"/>
        </w:tabs>
        <w:spacing w:after="0" w:line="480" w:lineRule="auto"/>
        <w:jc w:val="both"/>
        <w:rPr>
          <w:rFonts w:ascii="Arial" w:hAnsi="Arial" w:cs="Arial"/>
          <w:sz w:val="24"/>
          <w:szCs w:val="24"/>
        </w:rPr>
      </w:pPr>
      <w:r w:rsidRPr="001C033C">
        <w:rPr>
          <w:rFonts w:ascii="Arial" w:hAnsi="Arial" w:cs="Arial"/>
          <w:sz w:val="24"/>
          <w:szCs w:val="24"/>
        </w:rPr>
        <w:t>Kedua orang tua jarang di rumah dan tidak ada waktu untuk bersama dengan anak-anak.</w:t>
      </w:r>
    </w:p>
    <w:p w:rsidR="00CF4103" w:rsidRDefault="00CF4103" w:rsidP="00CF4103">
      <w:pPr>
        <w:pStyle w:val="ListParagraph"/>
        <w:numPr>
          <w:ilvl w:val="0"/>
          <w:numId w:val="83"/>
        </w:numPr>
        <w:tabs>
          <w:tab w:val="left" w:pos="7440"/>
        </w:tabs>
        <w:spacing w:after="0" w:line="480" w:lineRule="auto"/>
        <w:jc w:val="both"/>
        <w:rPr>
          <w:rFonts w:ascii="Arial" w:hAnsi="Arial" w:cs="Arial"/>
          <w:sz w:val="24"/>
          <w:szCs w:val="24"/>
        </w:rPr>
      </w:pPr>
      <w:r w:rsidRPr="001C033C">
        <w:rPr>
          <w:rFonts w:ascii="Arial" w:hAnsi="Arial" w:cs="Arial"/>
          <w:sz w:val="24"/>
          <w:szCs w:val="24"/>
        </w:rPr>
        <w:t>Komunikasi antara orang tua dan anak yang tidak baik.</w:t>
      </w:r>
    </w:p>
    <w:p w:rsidR="00CF4103" w:rsidRDefault="00CF4103" w:rsidP="00CF4103">
      <w:pPr>
        <w:pStyle w:val="ListParagraph"/>
        <w:numPr>
          <w:ilvl w:val="0"/>
          <w:numId w:val="83"/>
        </w:numPr>
        <w:tabs>
          <w:tab w:val="left" w:pos="7440"/>
        </w:tabs>
        <w:spacing w:after="0" w:line="480" w:lineRule="auto"/>
        <w:jc w:val="both"/>
        <w:rPr>
          <w:rFonts w:ascii="Arial" w:hAnsi="Arial" w:cs="Arial"/>
          <w:sz w:val="24"/>
          <w:szCs w:val="24"/>
        </w:rPr>
      </w:pPr>
      <w:r w:rsidRPr="001C033C">
        <w:rPr>
          <w:rFonts w:ascii="Arial" w:hAnsi="Arial" w:cs="Arial"/>
          <w:sz w:val="24"/>
          <w:szCs w:val="24"/>
        </w:rPr>
        <w:t>Kedua orang tua berpisah atau bercerai.</w:t>
      </w:r>
    </w:p>
    <w:p w:rsidR="00CF4103" w:rsidRDefault="00CF4103" w:rsidP="00CF4103">
      <w:pPr>
        <w:pStyle w:val="ListParagraph"/>
        <w:numPr>
          <w:ilvl w:val="0"/>
          <w:numId w:val="83"/>
        </w:numPr>
        <w:tabs>
          <w:tab w:val="left" w:pos="7440"/>
        </w:tabs>
        <w:spacing w:after="0" w:line="480" w:lineRule="auto"/>
        <w:jc w:val="both"/>
        <w:rPr>
          <w:rFonts w:ascii="Arial" w:hAnsi="Arial" w:cs="Arial"/>
          <w:sz w:val="24"/>
          <w:szCs w:val="24"/>
        </w:rPr>
      </w:pPr>
      <w:r w:rsidRPr="001C033C">
        <w:rPr>
          <w:rFonts w:ascii="Arial" w:hAnsi="Arial" w:cs="Arial"/>
          <w:sz w:val="24"/>
          <w:szCs w:val="24"/>
        </w:rPr>
        <w:t>Salah satu orang tua menderita gangguan jiwa/ kepribadian.</w:t>
      </w:r>
    </w:p>
    <w:p w:rsidR="00CF4103" w:rsidRPr="001C033C" w:rsidRDefault="00CF4103" w:rsidP="00CF4103">
      <w:pPr>
        <w:pStyle w:val="ListParagraph"/>
        <w:numPr>
          <w:ilvl w:val="0"/>
          <w:numId w:val="83"/>
        </w:numPr>
        <w:tabs>
          <w:tab w:val="left" w:pos="7440"/>
        </w:tabs>
        <w:spacing w:after="0" w:line="480" w:lineRule="auto"/>
        <w:jc w:val="both"/>
        <w:rPr>
          <w:rFonts w:ascii="Arial" w:hAnsi="Arial" w:cs="Arial"/>
          <w:sz w:val="24"/>
          <w:szCs w:val="24"/>
        </w:rPr>
      </w:pPr>
      <w:r w:rsidRPr="001C033C">
        <w:rPr>
          <w:rFonts w:ascii="Arial" w:hAnsi="Arial" w:cs="Arial"/>
          <w:sz w:val="24"/>
          <w:szCs w:val="24"/>
        </w:rPr>
        <w:t>Orang tua dalam mendidik anak-anak kurang sabar, pemarah, keras, otoriter dan lain sebagainya.</w:t>
      </w:r>
    </w:p>
    <w:p w:rsidR="00CF4103" w:rsidRPr="009D768A" w:rsidRDefault="00CF4103" w:rsidP="00CF4103">
      <w:pPr>
        <w:pStyle w:val="ListParagraph"/>
        <w:numPr>
          <w:ilvl w:val="0"/>
          <w:numId w:val="38"/>
        </w:numPr>
        <w:tabs>
          <w:tab w:val="left" w:pos="7440"/>
        </w:tabs>
        <w:spacing w:after="0" w:line="480" w:lineRule="auto"/>
        <w:jc w:val="both"/>
        <w:rPr>
          <w:rFonts w:ascii="Arial" w:hAnsi="Arial" w:cs="Arial"/>
          <w:sz w:val="24"/>
          <w:szCs w:val="24"/>
        </w:rPr>
      </w:pPr>
      <w:r w:rsidRPr="009D768A">
        <w:rPr>
          <w:rFonts w:ascii="Arial" w:hAnsi="Arial" w:cs="Arial"/>
          <w:sz w:val="24"/>
          <w:szCs w:val="24"/>
        </w:rPr>
        <w:t>Lain-lain</w:t>
      </w:r>
      <w:r>
        <w:rPr>
          <w:rFonts w:ascii="Arial" w:hAnsi="Arial" w:cs="Arial"/>
          <w:sz w:val="24"/>
          <w:szCs w:val="24"/>
        </w:rPr>
        <w:t>.</w:t>
      </w:r>
    </w:p>
    <w:p w:rsidR="00CF4103"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Stressor keh</w:t>
      </w:r>
      <w:r>
        <w:rPr>
          <w:rFonts w:ascii="Arial" w:hAnsi="Arial" w:cs="Arial"/>
          <w:sz w:val="24"/>
          <w:szCs w:val="24"/>
        </w:rPr>
        <w:t>idupan lainnya juga dapat menim</w:t>
      </w:r>
      <w:r w:rsidRPr="009D768A">
        <w:rPr>
          <w:rFonts w:ascii="Arial" w:hAnsi="Arial" w:cs="Arial"/>
          <w:sz w:val="24"/>
          <w:szCs w:val="24"/>
        </w:rPr>
        <w:t>bulkan depresi dan kecemasan adalah antara lain: bencana alam, kebak</w:t>
      </w:r>
      <w:r>
        <w:rPr>
          <w:rFonts w:ascii="Arial" w:hAnsi="Arial" w:cs="Arial"/>
          <w:sz w:val="24"/>
          <w:szCs w:val="24"/>
        </w:rPr>
        <w:t>a</w:t>
      </w:r>
      <w:r w:rsidRPr="009D768A">
        <w:rPr>
          <w:rFonts w:ascii="Arial" w:hAnsi="Arial" w:cs="Arial"/>
          <w:sz w:val="24"/>
          <w:szCs w:val="24"/>
        </w:rPr>
        <w:t>ran, perkosaan, kehamilan diluar nikah, dan lain sebagainya.</w:t>
      </w:r>
    </w:p>
    <w:p w:rsidR="00CF4103" w:rsidRPr="00994258" w:rsidRDefault="00CF4103" w:rsidP="00CF4103">
      <w:pPr>
        <w:pStyle w:val="ListParagraph"/>
        <w:tabs>
          <w:tab w:val="left" w:pos="2835"/>
        </w:tabs>
        <w:spacing w:after="0" w:line="480" w:lineRule="auto"/>
        <w:ind w:left="2160"/>
        <w:jc w:val="both"/>
        <w:rPr>
          <w:rFonts w:ascii="Arial" w:hAnsi="Arial" w:cs="Arial"/>
          <w:sz w:val="24"/>
          <w:szCs w:val="24"/>
        </w:rPr>
      </w:pPr>
    </w:p>
    <w:p w:rsidR="00CF4103" w:rsidRPr="009D768A" w:rsidRDefault="00CF4103" w:rsidP="00CF4103">
      <w:pPr>
        <w:pStyle w:val="ListParagraph"/>
        <w:numPr>
          <w:ilvl w:val="0"/>
          <w:numId w:val="54"/>
        </w:numPr>
        <w:tabs>
          <w:tab w:val="left" w:pos="7440"/>
        </w:tabs>
        <w:spacing w:after="0" w:line="480" w:lineRule="auto"/>
        <w:jc w:val="both"/>
        <w:rPr>
          <w:rFonts w:ascii="Arial" w:hAnsi="Arial" w:cs="Arial"/>
          <w:sz w:val="24"/>
          <w:szCs w:val="24"/>
        </w:rPr>
      </w:pPr>
      <w:r w:rsidRPr="009D768A">
        <w:rPr>
          <w:rFonts w:ascii="Arial" w:hAnsi="Arial" w:cs="Arial"/>
          <w:sz w:val="24"/>
          <w:szCs w:val="24"/>
        </w:rPr>
        <w:lastRenderedPageBreak/>
        <w:t>Respon psikofisiologis</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Pr>
          <w:rFonts w:ascii="Arial" w:hAnsi="Arial" w:cs="Arial"/>
          <w:sz w:val="24"/>
          <w:szCs w:val="24"/>
        </w:rPr>
        <w:tab/>
      </w:r>
      <w:r w:rsidRPr="009D768A">
        <w:rPr>
          <w:rFonts w:ascii="Arial" w:hAnsi="Arial" w:cs="Arial"/>
          <w:sz w:val="24"/>
          <w:szCs w:val="24"/>
        </w:rPr>
        <w:t>Hans Selye dalam Struart (2006) menguraikan sindrom adaptasi umum, yang terdiri dari tiga tahap proses berespon terhadap stres.</w:t>
      </w:r>
    </w:p>
    <w:p w:rsidR="00CF4103" w:rsidRPr="009D768A" w:rsidRDefault="00CF4103" w:rsidP="00CF4103">
      <w:pPr>
        <w:pStyle w:val="ListParagraph"/>
        <w:numPr>
          <w:ilvl w:val="0"/>
          <w:numId w:val="39"/>
        </w:numPr>
        <w:tabs>
          <w:tab w:val="left" w:pos="1843"/>
        </w:tabs>
        <w:spacing w:after="0" w:line="480" w:lineRule="auto"/>
        <w:jc w:val="both"/>
        <w:rPr>
          <w:rFonts w:ascii="Arial" w:hAnsi="Arial" w:cs="Arial"/>
          <w:sz w:val="24"/>
          <w:szCs w:val="24"/>
        </w:rPr>
      </w:pPr>
      <w:r w:rsidRPr="009D768A">
        <w:rPr>
          <w:rFonts w:ascii="Arial" w:hAnsi="Arial" w:cs="Arial"/>
          <w:sz w:val="24"/>
          <w:szCs w:val="24"/>
        </w:rPr>
        <w:t xml:space="preserve">Reaksi </w:t>
      </w:r>
      <w:r>
        <w:rPr>
          <w:rFonts w:ascii="Arial" w:hAnsi="Arial" w:cs="Arial"/>
          <w:sz w:val="24"/>
          <w:szCs w:val="24"/>
        </w:rPr>
        <w:t>alarm: respon langsung terhadap</w:t>
      </w:r>
      <w:r w:rsidRPr="009D768A">
        <w:rPr>
          <w:rFonts w:ascii="Arial" w:hAnsi="Arial" w:cs="Arial"/>
          <w:sz w:val="24"/>
          <w:szCs w:val="24"/>
        </w:rPr>
        <w:t xml:space="preserve"> stresor yang belum disingkirkan. Mekanisme respons adrenokortikal digerakkan sehingga menimbulkan perilaku yang berkaitan dengan respon menyerang atau menghindar (fight or flight).</w:t>
      </w:r>
    </w:p>
    <w:p w:rsidR="00CF4103" w:rsidRPr="009D768A" w:rsidRDefault="00CF4103" w:rsidP="00CF4103">
      <w:pPr>
        <w:pStyle w:val="ListParagraph"/>
        <w:numPr>
          <w:ilvl w:val="0"/>
          <w:numId w:val="39"/>
        </w:numPr>
        <w:tabs>
          <w:tab w:val="left" w:pos="1843"/>
        </w:tabs>
        <w:spacing w:after="0" w:line="480" w:lineRule="auto"/>
        <w:jc w:val="both"/>
        <w:rPr>
          <w:rFonts w:ascii="Arial" w:hAnsi="Arial" w:cs="Arial"/>
          <w:sz w:val="24"/>
          <w:szCs w:val="24"/>
        </w:rPr>
      </w:pPr>
      <w:r w:rsidRPr="009D768A">
        <w:rPr>
          <w:rFonts w:ascii="Arial" w:hAnsi="Arial" w:cs="Arial"/>
          <w:sz w:val="24"/>
          <w:szCs w:val="24"/>
        </w:rPr>
        <w:t>Tahap resistens: pada tahap ini terjadi be</w:t>
      </w:r>
      <w:r>
        <w:rPr>
          <w:rFonts w:ascii="Arial" w:hAnsi="Arial" w:cs="Arial"/>
          <w:sz w:val="24"/>
          <w:szCs w:val="24"/>
        </w:rPr>
        <w:t>berapa resistens terhadap stres</w:t>
      </w:r>
      <w:r w:rsidRPr="009D768A">
        <w:rPr>
          <w:rFonts w:ascii="Arial" w:hAnsi="Arial" w:cs="Arial"/>
          <w:sz w:val="24"/>
          <w:szCs w:val="24"/>
        </w:rPr>
        <w:t>or. Tubuh beradaptasi pada tingkat fungsi yang rendah sehingga memerlukan pengeluaran energi yang lebih besar dari biasanya untuk dapat bertahan hidup.</w:t>
      </w:r>
    </w:p>
    <w:p w:rsidR="00CF4103" w:rsidRPr="009D768A" w:rsidRDefault="00CF4103" w:rsidP="00CF4103">
      <w:pPr>
        <w:pStyle w:val="ListParagraph"/>
        <w:numPr>
          <w:ilvl w:val="0"/>
          <w:numId w:val="39"/>
        </w:numPr>
        <w:tabs>
          <w:tab w:val="left" w:pos="1843"/>
        </w:tabs>
        <w:spacing w:after="0" w:line="480" w:lineRule="auto"/>
        <w:jc w:val="both"/>
        <w:rPr>
          <w:rFonts w:ascii="Arial" w:hAnsi="Arial" w:cs="Arial"/>
          <w:sz w:val="24"/>
          <w:szCs w:val="24"/>
        </w:rPr>
      </w:pPr>
      <w:r w:rsidRPr="009D768A">
        <w:rPr>
          <w:rFonts w:ascii="Arial" w:hAnsi="Arial" w:cs="Arial"/>
          <w:sz w:val="24"/>
          <w:szCs w:val="24"/>
        </w:rPr>
        <w:t>Tahap kelelahan: mekanisme adaptif menjadi melemah dan gagal pada tahap</w:t>
      </w:r>
      <w:r>
        <w:rPr>
          <w:rFonts w:ascii="Arial" w:hAnsi="Arial" w:cs="Arial"/>
          <w:sz w:val="24"/>
          <w:szCs w:val="24"/>
        </w:rPr>
        <w:t xml:space="preserve"> ini. Akibat negatif dari stres</w:t>
      </w:r>
      <w:r w:rsidRPr="009D768A">
        <w:rPr>
          <w:rFonts w:ascii="Arial" w:hAnsi="Arial" w:cs="Arial"/>
          <w:sz w:val="24"/>
          <w:szCs w:val="24"/>
        </w:rPr>
        <w:t>or menyebar ke</w:t>
      </w:r>
      <w:r>
        <w:rPr>
          <w:rFonts w:ascii="Arial" w:hAnsi="Arial" w:cs="Arial"/>
          <w:sz w:val="24"/>
          <w:szCs w:val="24"/>
        </w:rPr>
        <w:t>seluruh organisme. Apabila stre</w:t>
      </w:r>
      <w:r w:rsidRPr="009D768A">
        <w:rPr>
          <w:rFonts w:ascii="Arial" w:hAnsi="Arial" w:cs="Arial"/>
          <w:sz w:val="24"/>
          <w:szCs w:val="24"/>
        </w:rPr>
        <w:t xml:space="preserve">sor tidak dihilangkan atau dilawan, dapat terjadi kematian. </w:t>
      </w:r>
    </w:p>
    <w:p w:rsidR="00CF4103" w:rsidRPr="009D768A" w:rsidRDefault="00CF4103" w:rsidP="00CF4103">
      <w:pPr>
        <w:pStyle w:val="ListParagraph"/>
        <w:tabs>
          <w:tab w:val="left" w:pos="1843"/>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 xml:space="preserve">Komponen Respon </w:t>
      </w:r>
      <w:r w:rsidRPr="009D768A">
        <w:rPr>
          <w:rFonts w:ascii="Arial" w:hAnsi="Arial" w:cs="Arial"/>
          <w:i/>
          <w:sz w:val="24"/>
          <w:szCs w:val="24"/>
        </w:rPr>
        <w:t xml:space="preserve">“Fight or Flight” </w:t>
      </w:r>
      <w:r w:rsidRPr="009D768A">
        <w:rPr>
          <w:rFonts w:ascii="Arial" w:hAnsi="Arial" w:cs="Arial"/>
          <w:sz w:val="24"/>
          <w:szCs w:val="24"/>
        </w:rPr>
        <w:t xml:space="preserve">terhadap sistem tubuh </w:t>
      </w:r>
      <w:r w:rsidRPr="009D768A">
        <w:rPr>
          <w:rFonts w:ascii="Arial" w:hAnsi="Arial" w:cs="Arial"/>
          <w:i/>
          <w:sz w:val="24"/>
          <w:szCs w:val="24"/>
        </w:rPr>
        <w:t xml:space="preserve"> </w:t>
      </w:r>
      <w:r w:rsidRPr="009D768A">
        <w:rPr>
          <w:rFonts w:ascii="Arial" w:hAnsi="Arial" w:cs="Arial"/>
          <w:sz w:val="24"/>
          <w:szCs w:val="24"/>
        </w:rPr>
        <w:t>menurut Isaacs (2004):</w:t>
      </w:r>
    </w:p>
    <w:p w:rsidR="00CF4103" w:rsidRPr="009D768A"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9D768A">
        <w:rPr>
          <w:rFonts w:ascii="Arial" w:hAnsi="Arial" w:cs="Arial"/>
          <w:sz w:val="24"/>
          <w:szCs w:val="24"/>
        </w:rPr>
        <w:t>Hipotalamus: stimulasi sistem saraf simpatik (SSS)</w:t>
      </w:r>
      <w:r>
        <w:rPr>
          <w:rFonts w:ascii="Arial" w:hAnsi="Arial" w:cs="Arial"/>
          <w:sz w:val="24"/>
          <w:szCs w:val="24"/>
        </w:rPr>
        <w:t>.</w:t>
      </w:r>
    </w:p>
    <w:p w:rsidR="00CF4103" w:rsidRPr="009D768A"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9D768A">
        <w:rPr>
          <w:rFonts w:ascii="Arial" w:hAnsi="Arial" w:cs="Arial"/>
          <w:sz w:val="24"/>
          <w:szCs w:val="24"/>
        </w:rPr>
        <w:lastRenderedPageBreak/>
        <w:t>Sistem Saraf Simpatik (SSS): stimulasi medulla adrenal.</w:t>
      </w:r>
    </w:p>
    <w:p w:rsidR="00CF4103" w:rsidRPr="009D768A"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9D768A">
        <w:rPr>
          <w:rFonts w:ascii="Arial" w:hAnsi="Arial" w:cs="Arial"/>
          <w:sz w:val="24"/>
          <w:szCs w:val="24"/>
        </w:rPr>
        <w:t xml:space="preserve">Medulla </w:t>
      </w:r>
      <w:r>
        <w:rPr>
          <w:rFonts w:ascii="Arial" w:hAnsi="Arial" w:cs="Arial"/>
          <w:sz w:val="24"/>
          <w:szCs w:val="24"/>
        </w:rPr>
        <w:t>a</w:t>
      </w:r>
      <w:r w:rsidRPr="009D768A">
        <w:rPr>
          <w:rFonts w:ascii="Arial" w:hAnsi="Arial" w:cs="Arial"/>
          <w:sz w:val="24"/>
          <w:szCs w:val="24"/>
        </w:rPr>
        <w:t>drenal: melepaskan epinefrin dan norepenefrin.</w:t>
      </w:r>
    </w:p>
    <w:p w:rsidR="00CF4103" w:rsidRPr="009D768A"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9D768A">
        <w:rPr>
          <w:rFonts w:ascii="Arial" w:hAnsi="Arial" w:cs="Arial"/>
          <w:sz w:val="24"/>
          <w:szCs w:val="24"/>
        </w:rPr>
        <w:t>Mata: dilatasi pupil.</w:t>
      </w:r>
    </w:p>
    <w:p w:rsidR="00CF4103" w:rsidRPr="009D768A"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9D768A">
        <w:rPr>
          <w:rFonts w:ascii="Arial" w:hAnsi="Arial" w:cs="Arial"/>
          <w:sz w:val="24"/>
          <w:szCs w:val="24"/>
        </w:rPr>
        <w:t>Kelenjar air mata: meningkatkan sekresi air mata.</w:t>
      </w:r>
    </w:p>
    <w:p w:rsidR="00CF4103" w:rsidRPr="009D768A"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9D768A">
        <w:rPr>
          <w:rFonts w:ascii="Arial" w:hAnsi="Arial" w:cs="Arial"/>
          <w:sz w:val="24"/>
          <w:szCs w:val="24"/>
        </w:rPr>
        <w:t>Sistem pernapasan: dilatasi bronkiolus dan pembuluh darah pulmonar; meningkatkan frekuensi pernapasan.</w:t>
      </w:r>
    </w:p>
    <w:p w:rsidR="00CF4103" w:rsidRPr="009D768A"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9D768A">
        <w:rPr>
          <w:rFonts w:ascii="Arial" w:hAnsi="Arial" w:cs="Arial"/>
          <w:sz w:val="24"/>
          <w:szCs w:val="24"/>
        </w:rPr>
        <w:t>Sistem kardiovaskuler: meningkatkan kekuatan kontraksi jantung, meningkatkan curah jantung, meningkatkan denyut jantung, meningkatkan tekanan darah.</w:t>
      </w:r>
    </w:p>
    <w:p w:rsidR="00CF4103" w:rsidRPr="009D768A"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9D768A">
        <w:rPr>
          <w:rFonts w:ascii="Arial" w:hAnsi="Arial" w:cs="Arial"/>
          <w:sz w:val="24"/>
          <w:szCs w:val="24"/>
        </w:rPr>
        <w:t>Sistem gastrointestinal:</w:t>
      </w:r>
      <w:r>
        <w:rPr>
          <w:rFonts w:ascii="Arial" w:hAnsi="Arial" w:cs="Arial"/>
          <w:sz w:val="24"/>
          <w:szCs w:val="24"/>
        </w:rPr>
        <w:t xml:space="preserve"> menurunkan motilitas gastrik (</w:t>
      </w:r>
      <w:r w:rsidRPr="009D768A">
        <w:rPr>
          <w:rFonts w:ascii="Arial" w:hAnsi="Arial" w:cs="Arial"/>
          <w:sz w:val="24"/>
          <w:szCs w:val="24"/>
        </w:rPr>
        <w:t>lambung dan usus), menurunkan sekresi, kontraksi sfinkter.</w:t>
      </w:r>
    </w:p>
    <w:p w:rsidR="00CF4103"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9D768A">
        <w:rPr>
          <w:rFonts w:ascii="Arial" w:hAnsi="Arial" w:cs="Arial"/>
          <w:sz w:val="24"/>
          <w:szCs w:val="24"/>
        </w:rPr>
        <w:t>Liver: glikogenolisi</w:t>
      </w:r>
      <w:r>
        <w:rPr>
          <w:rFonts w:ascii="Arial" w:hAnsi="Arial" w:cs="Arial"/>
          <w:sz w:val="24"/>
          <w:szCs w:val="24"/>
        </w:rPr>
        <w:t>s</w:t>
      </w:r>
      <w:r w:rsidRPr="009D768A">
        <w:rPr>
          <w:rFonts w:ascii="Arial" w:hAnsi="Arial" w:cs="Arial"/>
          <w:sz w:val="24"/>
          <w:szCs w:val="24"/>
        </w:rPr>
        <w:t xml:space="preserve"> (pemecahan glukosa) dan glukoneogenesis (meningkatkan pembentukan glukosa dari zat tubuh lainnya), menurunkan sintesis glikogen.</w:t>
      </w:r>
    </w:p>
    <w:p w:rsidR="00CF4103"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1C033C">
        <w:rPr>
          <w:rFonts w:ascii="Arial" w:hAnsi="Arial" w:cs="Arial"/>
          <w:sz w:val="24"/>
          <w:szCs w:val="24"/>
        </w:rPr>
        <w:lastRenderedPageBreak/>
        <w:t>Traktus urinarius: meningkatkan motilitas ureter, kontraksi otot kandung kemih, merilekskan sfingter kandung kemih.</w:t>
      </w:r>
    </w:p>
    <w:p w:rsidR="00CF4103"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1C033C">
        <w:rPr>
          <w:rFonts w:ascii="Arial" w:hAnsi="Arial" w:cs="Arial"/>
          <w:sz w:val="24"/>
          <w:szCs w:val="24"/>
        </w:rPr>
        <w:t>Kelenjar keringat: meningkatkan sekresi.</w:t>
      </w:r>
    </w:p>
    <w:p w:rsidR="00CF4103" w:rsidRPr="001C033C" w:rsidRDefault="00CF4103" w:rsidP="00CF4103">
      <w:pPr>
        <w:pStyle w:val="ListParagraph"/>
        <w:numPr>
          <w:ilvl w:val="0"/>
          <w:numId w:val="79"/>
        </w:numPr>
        <w:tabs>
          <w:tab w:val="left" w:pos="7440"/>
        </w:tabs>
        <w:spacing w:after="0" w:line="480" w:lineRule="auto"/>
        <w:ind w:left="2694" w:hanging="534"/>
        <w:jc w:val="both"/>
        <w:rPr>
          <w:rFonts w:ascii="Arial" w:hAnsi="Arial" w:cs="Arial"/>
          <w:sz w:val="24"/>
          <w:szCs w:val="24"/>
        </w:rPr>
      </w:pPr>
      <w:r w:rsidRPr="001C033C">
        <w:rPr>
          <w:rFonts w:ascii="Arial" w:hAnsi="Arial" w:cs="Arial"/>
          <w:sz w:val="24"/>
          <w:szCs w:val="24"/>
        </w:rPr>
        <w:t>Sel-sel: lipolisi.</w:t>
      </w:r>
    </w:p>
    <w:p w:rsidR="00CF4103" w:rsidRPr="009D768A" w:rsidRDefault="00CF4103" w:rsidP="00CF4103">
      <w:pPr>
        <w:pStyle w:val="ListParagraph"/>
        <w:tabs>
          <w:tab w:val="left" w:pos="2127"/>
          <w:tab w:val="left" w:pos="2835"/>
        </w:tabs>
        <w:spacing w:after="0" w:line="480" w:lineRule="auto"/>
        <w:ind w:left="2127"/>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 xml:space="preserve">Secara fisiologis perilaku utama yang diamati pada respons psikofisiologis adalah gejala fisik. Gejala ini menyebabkan individu meminta bantuan perawatan kesehatan. Faktor psikologis yang mempengaruhi kondisi fisik dapat mengenai setiap bagian tubuh. </w:t>
      </w:r>
    </w:p>
    <w:p w:rsidR="00CF4103" w:rsidRPr="009D768A" w:rsidRDefault="00CF4103" w:rsidP="00CF4103">
      <w:pPr>
        <w:pStyle w:val="ListParagraph"/>
        <w:tabs>
          <w:tab w:val="left" w:pos="2127"/>
        </w:tabs>
        <w:spacing w:after="0" w:line="480" w:lineRule="auto"/>
        <w:ind w:left="2127"/>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 xml:space="preserve">Secara Psikologis beberapa orang mengalami gejala fisik tanpa kerusakan organik. Gangguan somatoform ini mencakup hal-hal sebagai berikut:  </w:t>
      </w:r>
    </w:p>
    <w:p w:rsidR="00CF4103" w:rsidRPr="009D768A" w:rsidRDefault="00CF4103" w:rsidP="00CF4103">
      <w:pPr>
        <w:pStyle w:val="ListParagraph"/>
        <w:numPr>
          <w:ilvl w:val="0"/>
          <w:numId w:val="80"/>
        </w:numPr>
        <w:tabs>
          <w:tab w:val="left" w:pos="1843"/>
          <w:tab w:val="left" w:pos="2385"/>
        </w:tabs>
        <w:spacing w:after="0" w:line="480" w:lineRule="auto"/>
        <w:jc w:val="both"/>
        <w:rPr>
          <w:rFonts w:ascii="Arial" w:hAnsi="Arial" w:cs="Arial"/>
          <w:sz w:val="24"/>
          <w:szCs w:val="24"/>
        </w:rPr>
      </w:pPr>
      <w:r w:rsidRPr="009D768A">
        <w:rPr>
          <w:rFonts w:ascii="Arial" w:hAnsi="Arial" w:cs="Arial"/>
          <w:sz w:val="24"/>
          <w:szCs w:val="24"/>
        </w:rPr>
        <w:t>Gangguan somatisasi, yaitu seseorang mengalami banyak keluhan fisik.</w:t>
      </w:r>
    </w:p>
    <w:p w:rsidR="00CF4103" w:rsidRPr="009D768A" w:rsidRDefault="00CF4103" w:rsidP="00CF4103">
      <w:pPr>
        <w:pStyle w:val="ListParagraph"/>
        <w:numPr>
          <w:ilvl w:val="0"/>
          <w:numId w:val="80"/>
        </w:numPr>
        <w:tabs>
          <w:tab w:val="left" w:pos="1843"/>
          <w:tab w:val="left" w:pos="2385"/>
        </w:tabs>
        <w:spacing w:after="0" w:line="480" w:lineRule="auto"/>
        <w:jc w:val="both"/>
        <w:rPr>
          <w:rFonts w:ascii="Arial" w:hAnsi="Arial" w:cs="Arial"/>
          <w:sz w:val="24"/>
          <w:szCs w:val="24"/>
        </w:rPr>
      </w:pPr>
      <w:r w:rsidRPr="009D768A">
        <w:rPr>
          <w:rFonts w:ascii="Arial" w:hAnsi="Arial" w:cs="Arial"/>
          <w:sz w:val="24"/>
          <w:szCs w:val="24"/>
        </w:rPr>
        <w:t>Gangguan konversi, yaitu seseorang mengalami kehilangan atau perubahan fungsi fisik.</w:t>
      </w:r>
    </w:p>
    <w:p w:rsidR="00CF4103" w:rsidRPr="009D768A" w:rsidRDefault="00CF4103" w:rsidP="00CF4103">
      <w:pPr>
        <w:pStyle w:val="ListParagraph"/>
        <w:numPr>
          <w:ilvl w:val="0"/>
          <w:numId w:val="80"/>
        </w:numPr>
        <w:tabs>
          <w:tab w:val="left" w:pos="1843"/>
          <w:tab w:val="left" w:pos="2385"/>
        </w:tabs>
        <w:spacing w:after="0" w:line="480" w:lineRule="auto"/>
        <w:jc w:val="both"/>
        <w:rPr>
          <w:rFonts w:ascii="Arial" w:hAnsi="Arial" w:cs="Arial"/>
          <w:sz w:val="24"/>
          <w:szCs w:val="24"/>
        </w:rPr>
      </w:pPr>
      <w:r w:rsidRPr="009D768A">
        <w:rPr>
          <w:rFonts w:ascii="Arial" w:hAnsi="Arial" w:cs="Arial"/>
          <w:sz w:val="24"/>
          <w:szCs w:val="24"/>
        </w:rPr>
        <w:t xml:space="preserve">Hipokondriasis, yaitu seseorang merasa takut atau meyakini bahwa ia menderita sakit. </w:t>
      </w:r>
    </w:p>
    <w:p w:rsidR="00CF4103" w:rsidRPr="009D768A" w:rsidRDefault="00CF4103" w:rsidP="00CF4103">
      <w:pPr>
        <w:pStyle w:val="ListParagraph"/>
        <w:numPr>
          <w:ilvl w:val="0"/>
          <w:numId w:val="80"/>
        </w:numPr>
        <w:tabs>
          <w:tab w:val="left" w:pos="1843"/>
          <w:tab w:val="left" w:pos="2385"/>
        </w:tabs>
        <w:spacing w:after="0" w:line="480" w:lineRule="auto"/>
        <w:jc w:val="both"/>
        <w:rPr>
          <w:rFonts w:ascii="Arial" w:hAnsi="Arial" w:cs="Arial"/>
          <w:sz w:val="24"/>
          <w:szCs w:val="24"/>
        </w:rPr>
      </w:pPr>
      <w:r w:rsidRPr="009D768A">
        <w:rPr>
          <w:rFonts w:ascii="Arial" w:hAnsi="Arial" w:cs="Arial"/>
          <w:sz w:val="24"/>
          <w:szCs w:val="24"/>
        </w:rPr>
        <w:t>Gangguan dismorfik tubuh, yaitu seseorang dengan penampilan normal merasa mengalami cacat fisik.</w:t>
      </w:r>
    </w:p>
    <w:p w:rsidR="00CF4103" w:rsidRPr="009D768A" w:rsidRDefault="00CF4103" w:rsidP="00CF4103">
      <w:pPr>
        <w:pStyle w:val="ListParagraph"/>
        <w:numPr>
          <w:ilvl w:val="0"/>
          <w:numId w:val="80"/>
        </w:numPr>
        <w:tabs>
          <w:tab w:val="left" w:pos="1843"/>
          <w:tab w:val="left" w:pos="2385"/>
        </w:tabs>
        <w:spacing w:after="0" w:line="480" w:lineRule="auto"/>
        <w:jc w:val="both"/>
        <w:rPr>
          <w:rFonts w:ascii="Arial" w:hAnsi="Arial" w:cs="Arial"/>
          <w:sz w:val="24"/>
          <w:szCs w:val="24"/>
        </w:rPr>
      </w:pPr>
      <w:r w:rsidRPr="009D768A">
        <w:rPr>
          <w:rFonts w:ascii="Arial" w:hAnsi="Arial" w:cs="Arial"/>
          <w:sz w:val="24"/>
          <w:szCs w:val="24"/>
        </w:rPr>
        <w:lastRenderedPageBreak/>
        <w:t>Gangguan nyeri, didalamnya faktor psikologis memainkan peran penting dalam awitan, keparahan, atau tetap adanya nyeri.</w:t>
      </w:r>
    </w:p>
    <w:p w:rsidR="00CF4103" w:rsidRPr="009D768A" w:rsidRDefault="00CF4103" w:rsidP="00CF4103">
      <w:pPr>
        <w:pStyle w:val="ListParagraph"/>
        <w:tabs>
          <w:tab w:val="left" w:pos="2127"/>
          <w:tab w:val="left" w:pos="2835"/>
        </w:tabs>
        <w:spacing w:after="0" w:line="480" w:lineRule="auto"/>
        <w:ind w:left="2127"/>
        <w:jc w:val="both"/>
        <w:rPr>
          <w:rFonts w:ascii="Arial" w:hAnsi="Arial" w:cs="Arial"/>
          <w:sz w:val="24"/>
          <w:szCs w:val="24"/>
        </w:rPr>
      </w:pPr>
      <w:r>
        <w:rPr>
          <w:rFonts w:ascii="Arial" w:hAnsi="Arial" w:cs="Arial"/>
          <w:sz w:val="24"/>
          <w:szCs w:val="24"/>
        </w:rPr>
        <w:tab/>
      </w:r>
      <w:r>
        <w:rPr>
          <w:rFonts w:ascii="Arial" w:hAnsi="Arial" w:cs="Arial"/>
          <w:sz w:val="24"/>
          <w:szCs w:val="24"/>
        </w:rPr>
        <w:tab/>
      </w:r>
      <w:r w:rsidRPr="009D768A">
        <w:rPr>
          <w:rFonts w:ascii="Arial" w:hAnsi="Arial" w:cs="Arial"/>
          <w:sz w:val="24"/>
          <w:szCs w:val="24"/>
        </w:rPr>
        <w:t>Nyeri semakin dikenal lebih dari fenomena sensori; nyeri merupakan sensori kompleks dan pengalaman emosional yang mendasari penyakut yang potensial. Nyeri dipengaruhi oleh proses perilaku, kognitif, motivasi, dan budaya sehingga memerlukan pengkajian yang berpengalaman dan penanganan</w:t>
      </w:r>
      <w:r>
        <w:rPr>
          <w:rFonts w:ascii="Arial" w:hAnsi="Arial" w:cs="Arial"/>
          <w:sz w:val="24"/>
          <w:szCs w:val="24"/>
        </w:rPr>
        <w:t xml:space="preserve"> </w:t>
      </w:r>
      <w:r w:rsidRPr="009D768A">
        <w:rPr>
          <w:rFonts w:ascii="Arial" w:hAnsi="Arial" w:cs="Arial"/>
          <w:sz w:val="24"/>
          <w:szCs w:val="24"/>
        </w:rPr>
        <w:t>berbagai bidang untuk mengendalikannya. Nyeri kronis adalah nyeri yang terjadi sedikitnya selama 6 bulan. Gangguan nyeri somatoform adalah preokupasi nyeri tanpa adanya penyakit fisik yang menyebabkan intensitas nyeri. Nyeri ini tidak mengikuti penyebaran neuroanatomis. Mungkin ada hubungan yang erat antara stres dan konflik dengan munculnya nyeri atau eksaserba nyeri (Struart, 2006).</w:t>
      </w:r>
    </w:p>
    <w:p w:rsidR="00CF4103" w:rsidRPr="009D768A" w:rsidRDefault="00CF4103" w:rsidP="00CF4103">
      <w:pPr>
        <w:pStyle w:val="ListParagraph"/>
        <w:numPr>
          <w:ilvl w:val="0"/>
          <w:numId w:val="54"/>
        </w:numPr>
        <w:tabs>
          <w:tab w:val="left" w:pos="7440"/>
        </w:tabs>
        <w:spacing w:after="0" w:line="480" w:lineRule="auto"/>
        <w:jc w:val="both"/>
        <w:rPr>
          <w:rFonts w:ascii="Arial" w:hAnsi="Arial" w:cs="Arial"/>
          <w:sz w:val="24"/>
          <w:szCs w:val="24"/>
        </w:rPr>
      </w:pPr>
      <w:r>
        <w:rPr>
          <w:rFonts w:ascii="Arial" w:hAnsi="Arial" w:cs="Arial"/>
          <w:sz w:val="24"/>
          <w:szCs w:val="24"/>
        </w:rPr>
        <w:t>Tanda dan gejala s</w:t>
      </w:r>
      <w:r w:rsidRPr="009D768A">
        <w:rPr>
          <w:rFonts w:ascii="Arial" w:hAnsi="Arial" w:cs="Arial"/>
          <w:sz w:val="24"/>
          <w:szCs w:val="24"/>
        </w:rPr>
        <w:t>tres</w:t>
      </w:r>
      <w:r>
        <w:rPr>
          <w:rFonts w:ascii="Arial" w:hAnsi="Arial" w:cs="Arial"/>
          <w:sz w:val="24"/>
          <w:szCs w:val="24"/>
        </w:rPr>
        <w:t>.</w:t>
      </w:r>
    </w:p>
    <w:p w:rsidR="00CF4103" w:rsidRDefault="00CF4103" w:rsidP="00CF4103">
      <w:pPr>
        <w:pStyle w:val="ListParagraph"/>
        <w:tabs>
          <w:tab w:val="left" w:pos="2410"/>
        </w:tabs>
        <w:spacing w:after="0" w:line="480" w:lineRule="auto"/>
        <w:ind w:left="1800"/>
        <w:jc w:val="both"/>
        <w:rPr>
          <w:rFonts w:ascii="Arial" w:hAnsi="Arial" w:cs="Arial"/>
          <w:sz w:val="24"/>
          <w:szCs w:val="24"/>
        </w:rPr>
      </w:pPr>
      <w:r w:rsidRPr="009D768A">
        <w:rPr>
          <w:rFonts w:ascii="Arial" w:hAnsi="Arial" w:cs="Arial"/>
          <w:sz w:val="24"/>
          <w:szCs w:val="24"/>
        </w:rPr>
        <w:tab/>
        <w:t>Menurut Cooper dan Straw (1993) dalam Qamariah (2014) banyak gejala stres yang menjelma dalam wujud perilaku yang mencakup:</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p>
    <w:p w:rsidR="00CF4103" w:rsidRPr="009D768A" w:rsidRDefault="00CF4103" w:rsidP="00CF4103">
      <w:pPr>
        <w:pStyle w:val="ListParagraph"/>
        <w:numPr>
          <w:ilvl w:val="0"/>
          <w:numId w:val="34"/>
        </w:numPr>
        <w:tabs>
          <w:tab w:val="left" w:pos="7440"/>
        </w:tabs>
        <w:spacing w:after="0" w:line="480" w:lineRule="auto"/>
        <w:jc w:val="both"/>
        <w:rPr>
          <w:rFonts w:ascii="Arial" w:hAnsi="Arial" w:cs="Arial"/>
          <w:sz w:val="24"/>
          <w:szCs w:val="24"/>
        </w:rPr>
      </w:pPr>
      <w:r w:rsidRPr="009D768A">
        <w:rPr>
          <w:rFonts w:ascii="Arial" w:hAnsi="Arial" w:cs="Arial"/>
          <w:sz w:val="24"/>
          <w:szCs w:val="24"/>
        </w:rPr>
        <w:lastRenderedPageBreak/>
        <w:t>Perasaan</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numPr>
          <w:ilvl w:val="0"/>
          <w:numId w:val="40"/>
        </w:numPr>
        <w:tabs>
          <w:tab w:val="left" w:pos="7440"/>
        </w:tabs>
        <w:spacing w:after="0" w:line="480" w:lineRule="auto"/>
        <w:jc w:val="both"/>
        <w:rPr>
          <w:rFonts w:ascii="Arial" w:hAnsi="Arial" w:cs="Arial"/>
          <w:sz w:val="24"/>
          <w:szCs w:val="24"/>
        </w:rPr>
      </w:pPr>
      <w:r w:rsidRPr="009D768A">
        <w:rPr>
          <w:rFonts w:ascii="Arial" w:hAnsi="Arial" w:cs="Arial"/>
          <w:sz w:val="24"/>
          <w:szCs w:val="24"/>
        </w:rPr>
        <w:t>Perasaan bingung</w:t>
      </w:r>
      <w:r>
        <w:rPr>
          <w:rFonts w:ascii="Arial" w:hAnsi="Arial" w:cs="Arial"/>
          <w:sz w:val="24"/>
          <w:szCs w:val="24"/>
        </w:rPr>
        <w:t>.</w:t>
      </w:r>
    </w:p>
    <w:p w:rsidR="00CF4103" w:rsidRPr="009D768A" w:rsidRDefault="00CF4103" w:rsidP="00CF4103">
      <w:pPr>
        <w:pStyle w:val="ListParagraph"/>
        <w:numPr>
          <w:ilvl w:val="0"/>
          <w:numId w:val="40"/>
        </w:numPr>
        <w:tabs>
          <w:tab w:val="left" w:pos="7440"/>
        </w:tabs>
        <w:spacing w:after="0" w:line="480" w:lineRule="auto"/>
        <w:jc w:val="both"/>
        <w:rPr>
          <w:rFonts w:ascii="Arial" w:hAnsi="Arial" w:cs="Arial"/>
          <w:sz w:val="24"/>
          <w:szCs w:val="24"/>
        </w:rPr>
      </w:pPr>
      <w:r w:rsidRPr="009D768A">
        <w:rPr>
          <w:rFonts w:ascii="Arial" w:hAnsi="Arial" w:cs="Arial"/>
          <w:sz w:val="24"/>
          <w:szCs w:val="24"/>
        </w:rPr>
        <w:t>Perasaan jengkel</w:t>
      </w:r>
      <w:r>
        <w:rPr>
          <w:rFonts w:ascii="Arial" w:hAnsi="Arial" w:cs="Arial"/>
          <w:sz w:val="24"/>
          <w:szCs w:val="24"/>
        </w:rPr>
        <w:t>.</w:t>
      </w:r>
    </w:p>
    <w:p w:rsidR="00CF4103" w:rsidRPr="009D768A" w:rsidRDefault="00CF4103" w:rsidP="00CF4103">
      <w:pPr>
        <w:pStyle w:val="ListParagraph"/>
        <w:numPr>
          <w:ilvl w:val="0"/>
          <w:numId w:val="40"/>
        </w:numPr>
        <w:tabs>
          <w:tab w:val="left" w:pos="7440"/>
        </w:tabs>
        <w:spacing w:after="0" w:line="480" w:lineRule="auto"/>
        <w:jc w:val="both"/>
        <w:rPr>
          <w:rFonts w:ascii="Arial" w:hAnsi="Arial" w:cs="Arial"/>
          <w:sz w:val="24"/>
          <w:szCs w:val="24"/>
        </w:rPr>
      </w:pPr>
      <w:r w:rsidRPr="009D768A">
        <w:rPr>
          <w:rFonts w:ascii="Arial" w:hAnsi="Arial" w:cs="Arial"/>
          <w:sz w:val="24"/>
          <w:szCs w:val="24"/>
        </w:rPr>
        <w:t>Perasaan salah paham</w:t>
      </w:r>
      <w:r>
        <w:rPr>
          <w:rFonts w:ascii="Arial" w:hAnsi="Arial" w:cs="Arial"/>
          <w:sz w:val="24"/>
          <w:szCs w:val="24"/>
        </w:rPr>
        <w:t>.</w:t>
      </w:r>
    </w:p>
    <w:p w:rsidR="00CF4103" w:rsidRPr="009D768A" w:rsidRDefault="00CF4103" w:rsidP="00CF4103">
      <w:pPr>
        <w:pStyle w:val="ListParagraph"/>
        <w:numPr>
          <w:ilvl w:val="0"/>
          <w:numId w:val="40"/>
        </w:numPr>
        <w:tabs>
          <w:tab w:val="left" w:pos="7440"/>
        </w:tabs>
        <w:spacing w:after="0" w:line="480" w:lineRule="auto"/>
        <w:jc w:val="both"/>
        <w:rPr>
          <w:rFonts w:ascii="Arial" w:hAnsi="Arial" w:cs="Arial"/>
          <w:sz w:val="24"/>
          <w:szCs w:val="24"/>
        </w:rPr>
      </w:pPr>
      <w:r w:rsidRPr="009D768A">
        <w:rPr>
          <w:rFonts w:ascii="Arial" w:hAnsi="Arial" w:cs="Arial"/>
          <w:sz w:val="24"/>
          <w:szCs w:val="24"/>
        </w:rPr>
        <w:t>Tidak berdaya</w:t>
      </w:r>
      <w:r>
        <w:rPr>
          <w:rFonts w:ascii="Arial" w:hAnsi="Arial" w:cs="Arial"/>
          <w:sz w:val="24"/>
          <w:szCs w:val="24"/>
        </w:rPr>
        <w:t>.</w:t>
      </w:r>
    </w:p>
    <w:p w:rsidR="00CF4103" w:rsidRPr="009D768A" w:rsidRDefault="00CF4103" w:rsidP="00CF4103">
      <w:pPr>
        <w:pStyle w:val="ListParagraph"/>
        <w:numPr>
          <w:ilvl w:val="0"/>
          <w:numId w:val="40"/>
        </w:numPr>
        <w:tabs>
          <w:tab w:val="left" w:pos="7440"/>
        </w:tabs>
        <w:spacing w:after="0" w:line="480" w:lineRule="auto"/>
        <w:jc w:val="both"/>
        <w:rPr>
          <w:rFonts w:ascii="Arial" w:hAnsi="Arial" w:cs="Arial"/>
          <w:sz w:val="24"/>
          <w:szCs w:val="24"/>
        </w:rPr>
      </w:pPr>
      <w:r w:rsidRPr="009D768A">
        <w:rPr>
          <w:rFonts w:ascii="Arial" w:hAnsi="Arial" w:cs="Arial"/>
          <w:sz w:val="24"/>
          <w:szCs w:val="24"/>
        </w:rPr>
        <w:t>Tidak mampu berbuat apa-apa</w:t>
      </w:r>
      <w:r>
        <w:rPr>
          <w:rFonts w:ascii="Arial" w:hAnsi="Arial" w:cs="Arial"/>
          <w:sz w:val="24"/>
          <w:szCs w:val="24"/>
        </w:rPr>
        <w:t>.</w:t>
      </w:r>
    </w:p>
    <w:p w:rsidR="00CF4103" w:rsidRPr="009D768A" w:rsidRDefault="00CF4103" w:rsidP="00CF4103">
      <w:pPr>
        <w:pStyle w:val="ListParagraph"/>
        <w:numPr>
          <w:ilvl w:val="0"/>
          <w:numId w:val="40"/>
        </w:numPr>
        <w:tabs>
          <w:tab w:val="left" w:pos="7440"/>
        </w:tabs>
        <w:spacing w:after="0" w:line="480" w:lineRule="auto"/>
        <w:jc w:val="both"/>
        <w:rPr>
          <w:rFonts w:ascii="Arial" w:hAnsi="Arial" w:cs="Arial"/>
          <w:sz w:val="24"/>
          <w:szCs w:val="24"/>
        </w:rPr>
      </w:pPr>
      <w:r w:rsidRPr="009D768A">
        <w:rPr>
          <w:rFonts w:ascii="Arial" w:hAnsi="Arial" w:cs="Arial"/>
          <w:sz w:val="24"/>
          <w:szCs w:val="24"/>
        </w:rPr>
        <w:t>Gelisah</w:t>
      </w:r>
      <w:r>
        <w:rPr>
          <w:rFonts w:ascii="Arial" w:hAnsi="Arial" w:cs="Arial"/>
          <w:sz w:val="24"/>
          <w:szCs w:val="24"/>
        </w:rPr>
        <w:t>.</w:t>
      </w:r>
    </w:p>
    <w:p w:rsidR="00CF4103" w:rsidRPr="009D768A" w:rsidRDefault="00CF4103" w:rsidP="00CF4103">
      <w:pPr>
        <w:pStyle w:val="ListParagraph"/>
        <w:numPr>
          <w:ilvl w:val="0"/>
          <w:numId w:val="40"/>
        </w:numPr>
        <w:tabs>
          <w:tab w:val="left" w:pos="7440"/>
        </w:tabs>
        <w:spacing w:after="0" w:line="480" w:lineRule="auto"/>
        <w:jc w:val="both"/>
        <w:rPr>
          <w:rFonts w:ascii="Arial" w:hAnsi="Arial" w:cs="Arial"/>
          <w:sz w:val="24"/>
          <w:szCs w:val="24"/>
        </w:rPr>
      </w:pPr>
      <w:r w:rsidRPr="009D768A">
        <w:rPr>
          <w:rFonts w:ascii="Arial" w:hAnsi="Arial" w:cs="Arial"/>
          <w:sz w:val="24"/>
          <w:szCs w:val="24"/>
        </w:rPr>
        <w:t>Gagal</w:t>
      </w:r>
      <w:r>
        <w:rPr>
          <w:rFonts w:ascii="Arial" w:hAnsi="Arial" w:cs="Arial"/>
          <w:sz w:val="24"/>
          <w:szCs w:val="24"/>
        </w:rPr>
        <w:t>.</w:t>
      </w:r>
    </w:p>
    <w:p w:rsidR="00CF4103" w:rsidRPr="009D768A" w:rsidRDefault="00CF4103" w:rsidP="00CF4103">
      <w:pPr>
        <w:pStyle w:val="ListParagraph"/>
        <w:numPr>
          <w:ilvl w:val="0"/>
          <w:numId w:val="40"/>
        </w:numPr>
        <w:tabs>
          <w:tab w:val="left" w:pos="7440"/>
        </w:tabs>
        <w:spacing w:after="0" w:line="480" w:lineRule="auto"/>
        <w:jc w:val="both"/>
        <w:rPr>
          <w:rFonts w:ascii="Arial" w:hAnsi="Arial" w:cs="Arial"/>
          <w:sz w:val="24"/>
          <w:szCs w:val="24"/>
        </w:rPr>
      </w:pPr>
      <w:r w:rsidRPr="009D768A">
        <w:rPr>
          <w:rFonts w:ascii="Arial" w:hAnsi="Arial" w:cs="Arial"/>
          <w:sz w:val="24"/>
          <w:szCs w:val="24"/>
        </w:rPr>
        <w:t>Merasa tidak menarik</w:t>
      </w:r>
      <w:r>
        <w:rPr>
          <w:rFonts w:ascii="Arial" w:hAnsi="Arial" w:cs="Arial"/>
          <w:sz w:val="24"/>
          <w:szCs w:val="24"/>
        </w:rPr>
        <w:t>.</w:t>
      </w:r>
    </w:p>
    <w:p w:rsidR="00CF4103" w:rsidRPr="009D768A" w:rsidRDefault="00CF4103" w:rsidP="00CF4103">
      <w:pPr>
        <w:pStyle w:val="ListParagraph"/>
        <w:numPr>
          <w:ilvl w:val="0"/>
          <w:numId w:val="40"/>
        </w:numPr>
        <w:tabs>
          <w:tab w:val="left" w:pos="7440"/>
        </w:tabs>
        <w:spacing w:after="0" w:line="480" w:lineRule="auto"/>
        <w:jc w:val="both"/>
        <w:rPr>
          <w:rFonts w:ascii="Arial" w:hAnsi="Arial" w:cs="Arial"/>
          <w:sz w:val="24"/>
          <w:szCs w:val="24"/>
        </w:rPr>
      </w:pPr>
      <w:r w:rsidRPr="009D768A">
        <w:rPr>
          <w:rFonts w:ascii="Arial" w:hAnsi="Arial" w:cs="Arial"/>
          <w:sz w:val="24"/>
          <w:szCs w:val="24"/>
        </w:rPr>
        <w:t>Kehilangan semangat</w:t>
      </w:r>
      <w:r>
        <w:rPr>
          <w:rFonts w:ascii="Arial" w:hAnsi="Arial" w:cs="Arial"/>
          <w:sz w:val="24"/>
          <w:szCs w:val="24"/>
        </w:rPr>
        <w:t>.</w:t>
      </w:r>
    </w:p>
    <w:p w:rsidR="00CF4103" w:rsidRPr="009D768A" w:rsidRDefault="00CF4103" w:rsidP="00CF4103">
      <w:pPr>
        <w:pStyle w:val="ListParagraph"/>
        <w:tabs>
          <w:tab w:val="left" w:pos="2552"/>
        </w:tabs>
        <w:spacing w:after="0" w:line="480" w:lineRule="auto"/>
        <w:ind w:left="1843"/>
        <w:jc w:val="both"/>
        <w:rPr>
          <w:rFonts w:ascii="Arial" w:hAnsi="Arial" w:cs="Arial"/>
          <w:sz w:val="24"/>
          <w:szCs w:val="24"/>
        </w:rPr>
      </w:pPr>
      <w:r w:rsidRPr="009D768A">
        <w:rPr>
          <w:rFonts w:ascii="Arial" w:hAnsi="Arial" w:cs="Arial"/>
          <w:sz w:val="24"/>
          <w:szCs w:val="24"/>
        </w:rPr>
        <w:tab/>
      </w:r>
      <w:r>
        <w:rPr>
          <w:rFonts w:ascii="Arial" w:hAnsi="Arial" w:cs="Arial"/>
          <w:sz w:val="24"/>
          <w:szCs w:val="24"/>
        </w:rPr>
        <w:t xml:space="preserve">Dan menurut Davis (1981) </w:t>
      </w:r>
      <w:r w:rsidRPr="009D768A">
        <w:rPr>
          <w:rFonts w:ascii="Arial" w:hAnsi="Arial" w:cs="Arial"/>
          <w:sz w:val="24"/>
          <w:szCs w:val="24"/>
        </w:rPr>
        <w:t>dalam Qamariah (2014) mengelompokkan indikasi stres dan tanda-tanda seseorang yang terkena stres sebagai berikut:</w:t>
      </w:r>
    </w:p>
    <w:p w:rsidR="00CF4103" w:rsidRPr="009D768A" w:rsidRDefault="00CF4103" w:rsidP="00CF4103">
      <w:pPr>
        <w:pStyle w:val="ListParagraph"/>
        <w:numPr>
          <w:ilvl w:val="0"/>
          <w:numId w:val="34"/>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Perasaan </w:t>
      </w:r>
      <w:r w:rsidRPr="009D768A">
        <w:rPr>
          <w:rFonts w:ascii="Arial" w:hAnsi="Arial" w:cs="Arial"/>
          <w:i/>
          <w:sz w:val="24"/>
          <w:szCs w:val="24"/>
        </w:rPr>
        <w:t>(feelling)</w:t>
      </w:r>
      <w:r w:rsidRPr="009D768A">
        <w:rPr>
          <w:rFonts w:ascii="Arial" w:hAnsi="Arial" w:cs="Arial"/>
          <w:sz w:val="24"/>
          <w:szCs w:val="24"/>
        </w:rPr>
        <w:t xml:space="preserve"> meliputi:</w:t>
      </w:r>
    </w:p>
    <w:p w:rsidR="00CF4103" w:rsidRPr="009D768A" w:rsidRDefault="00CF4103" w:rsidP="00CF4103">
      <w:pPr>
        <w:pStyle w:val="ListParagraph"/>
        <w:numPr>
          <w:ilvl w:val="0"/>
          <w:numId w:val="41"/>
        </w:numPr>
        <w:tabs>
          <w:tab w:val="left" w:pos="7440"/>
        </w:tabs>
        <w:spacing w:after="0" w:line="480" w:lineRule="auto"/>
        <w:jc w:val="both"/>
        <w:rPr>
          <w:rFonts w:ascii="Arial" w:hAnsi="Arial" w:cs="Arial"/>
          <w:sz w:val="24"/>
          <w:szCs w:val="24"/>
        </w:rPr>
      </w:pPr>
      <w:r w:rsidRPr="009D768A">
        <w:rPr>
          <w:rFonts w:ascii="Arial" w:hAnsi="Arial" w:cs="Arial"/>
          <w:sz w:val="24"/>
          <w:szCs w:val="24"/>
        </w:rPr>
        <w:t>Merasa khawatir, cemas, atau gelisah</w:t>
      </w:r>
      <w:r>
        <w:rPr>
          <w:rFonts w:ascii="Arial" w:hAnsi="Arial" w:cs="Arial"/>
          <w:sz w:val="24"/>
          <w:szCs w:val="24"/>
        </w:rPr>
        <w:t>.</w:t>
      </w:r>
    </w:p>
    <w:p w:rsidR="00CF4103" w:rsidRPr="009D768A" w:rsidRDefault="00CF4103" w:rsidP="00CF4103">
      <w:pPr>
        <w:pStyle w:val="ListParagraph"/>
        <w:numPr>
          <w:ilvl w:val="0"/>
          <w:numId w:val="41"/>
        </w:numPr>
        <w:tabs>
          <w:tab w:val="left" w:pos="7440"/>
        </w:tabs>
        <w:spacing w:after="0" w:line="480" w:lineRule="auto"/>
        <w:jc w:val="both"/>
        <w:rPr>
          <w:rFonts w:ascii="Arial" w:hAnsi="Arial" w:cs="Arial"/>
          <w:sz w:val="24"/>
          <w:szCs w:val="24"/>
        </w:rPr>
      </w:pPr>
      <w:r w:rsidRPr="009D768A">
        <w:rPr>
          <w:rFonts w:ascii="Arial" w:hAnsi="Arial" w:cs="Arial"/>
          <w:sz w:val="24"/>
          <w:szCs w:val="24"/>
        </w:rPr>
        <w:t>Merasa ketakutan atau ciut hati</w:t>
      </w:r>
      <w:r>
        <w:rPr>
          <w:rFonts w:ascii="Arial" w:hAnsi="Arial" w:cs="Arial"/>
          <w:sz w:val="24"/>
          <w:szCs w:val="24"/>
        </w:rPr>
        <w:t>.</w:t>
      </w:r>
    </w:p>
    <w:p w:rsidR="00CF4103" w:rsidRPr="009D768A" w:rsidRDefault="00CF4103" w:rsidP="00CF4103">
      <w:pPr>
        <w:pStyle w:val="ListParagraph"/>
        <w:numPr>
          <w:ilvl w:val="0"/>
          <w:numId w:val="41"/>
        </w:numPr>
        <w:tabs>
          <w:tab w:val="left" w:pos="7440"/>
        </w:tabs>
        <w:spacing w:after="0" w:line="480" w:lineRule="auto"/>
        <w:jc w:val="both"/>
        <w:rPr>
          <w:rFonts w:ascii="Arial" w:hAnsi="Arial" w:cs="Arial"/>
          <w:sz w:val="24"/>
          <w:szCs w:val="24"/>
        </w:rPr>
      </w:pPr>
      <w:r w:rsidRPr="009D768A">
        <w:rPr>
          <w:rFonts w:ascii="Arial" w:hAnsi="Arial" w:cs="Arial"/>
          <w:sz w:val="24"/>
          <w:szCs w:val="24"/>
        </w:rPr>
        <w:t>Merasa mudah marah</w:t>
      </w:r>
      <w:r>
        <w:rPr>
          <w:rFonts w:ascii="Arial" w:hAnsi="Arial" w:cs="Arial"/>
          <w:sz w:val="24"/>
          <w:szCs w:val="24"/>
        </w:rPr>
        <w:t>.</w:t>
      </w:r>
    </w:p>
    <w:p w:rsidR="00CF4103" w:rsidRPr="009D768A" w:rsidRDefault="00CF4103" w:rsidP="00CF4103">
      <w:pPr>
        <w:pStyle w:val="ListParagraph"/>
        <w:numPr>
          <w:ilvl w:val="0"/>
          <w:numId w:val="41"/>
        </w:numPr>
        <w:tabs>
          <w:tab w:val="left" w:pos="7440"/>
        </w:tabs>
        <w:spacing w:after="0" w:line="480" w:lineRule="auto"/>
        <w:jc w:val="both"/>
        <w:rPr>
          <w:rFonts w:ascii="Arial" w:hAnsi="Arial" w:cs="Arial"/>
          <w:sz w:val="24"/>
          <w:szCs w:val="24"/>
        </w:rPr>
      </w:pPr>
      <w:r w:rsidRPr="009D768A">
        <w:rPr>
          <w:rFonts w:ascii="Arial" w:hAnsi="Arial" w:cs="Arial"/>
          <w:sz w:val="24"/>
          <w:szCs w:val="24"/>
        </w:rPr>
        <w:t>Merasa mudah murung</w:t>
      </w:r>
      <w:r>
        <w:rPr>
          <w:rFonts w:ascii="Arial" w:hAnsi="Arial" w:cs="Arial"/>
          <w:sz w:val="24"/>
          <w:szCs w:val="24"/>
        </w:rPr>
        <w:t>.</w:t>
      </w:r>
    </w:p>
    <w:p w:rsidR="00CF4103" w:rsidRPr="009D768A" w:rsidRDefault="00CF4103" w:rsidP="00CF4103">
      <w:pPr>
        <w:pStyle w:val="ListParagraph"/>
        <w:numPr>
          <w:ilvl w:val="0"/>
          <w:numId w:val="41"/>
        </w:numPr>
        <w:tabs>
          <w:tab w:val="left" w:pos="7440"/>
        </w:tabs>
        <w:spacing w:after="0" w:line="480" w:lineRule="auto"/>
        <w:jc w:val="both"/>
        <w:rPr>
          <w:rFonts w:ascii="Arial" w:hAnsi="Arial" w:cs="Arial"/>
          <w:sz w:val="24"/>
          <w:szCs w:val="24"/>
        </w:rPr>
      </w:pPr>
      <w:r w:rsidRPr="009D768A">
        <w:rPr>
          <w:rFonts w:ascii="Arial" w:hAnsi="Arial" w:cs="Arial"/>
          <w:sz w:val="24"/>
          <w:szCs w:val="24"/>
        </w:rPr>
        <w:t>Merasa tidak mampu menanggulangi</w:t>
      </w:r>
      <w:r>
        <w:rPr>
          <w:rFonts w:ascii="Arial" w:hAnsi="Arial" w:cs="Arial"/>
          <w:sz w:val="24"/>
          <w:szCs w:val="24"/>
        </w:rPr>
        <w:t>.</w:t>
      </w:r>
    </w:p>
    <w:p w:rsidR="00CF4103" w:rsidRPr="009D768A" w:rsidRDefault="00CF4103" w:rsidP="00CF4103">
      <w:pPr>
        <w:pStyle w:val="ListParagraph"/>
        <w:numPr>
          <w:ilvl w:val="0"/>
          <w:numId w:val="34"/>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Pikiran </w:t>
      </w:r>
      <w:r w:rsidRPr="009D768A">
        <w:rPr>
          <w:rFonts w:ascii="Arial" w:hAnsi="Arial" w:cs="Arial"/>
          <w:i/>
          <w:sz w:val="24"/>
          <w:szCs w:val="24"/>
        </w:rPr>
        <w:t>(thought)</w:t>
      </w:r>
      <w:r w:rsidRPr="009D768A">
        <w:rPr>
          <w:rFonts w:ascii="Arial" w:hAnsi="Arial" w:cs="Arial"/>
          <w:sz w:val="24"/>
          <w:szCs w:val="24"/>
        </w:rPr>
        <w:t xml:space="preserve"> meliputi:</w:t>
      </w:r>
    </w:p>
    <w:p w:rsidR="00CF4103" w:rsidRPr="009D768A" w:rsidRDefault="00CF4103" w:rsidP="00CF4103">
      <w:pPr>
        <w:pStyle w:val="ListParagraph"/>
        <w:numPr>
          <w:ilvl w:val="0"/>
          <w:numId w:val="42"/>
        </w:numPr>
        <w:tabs>
          <w:tab w:val="left" w:pos="7440"/>
        </w:tabs>
        <w:spacing w:after="0" w:line="480" w:lineRule="auto"/>
        <w:jc w:val="both"/>
        <w:rPr>
          <w:rFonts w:ascii="Arial" w:hAnsi="Arial" w:cs="Arial"/>
          <w:sz w:val="24"/>
          <w:szCs w:val="24"/>
        </w:rPr>
      </w:pPr>
      <w:r w:rsidRPr="009D768A">
        <w:rPr>
          <w:rFonts w:ascii="Arial" w:hAnsi="Arial" w:cs="Arial"/>
          <w:sz w:val="24"/>
          <w:szCs w:val="24"/>
        </w:rPr>
        <w:t>Penghargaan atas dirinya rendah</w:t>
      </w:r>
      <w:r>
        <w:rPr>
          <w:rFonts w:ascii="Arial" w:hAnsi="Arial" w:cs="Arial"/>
          <w:sz w:val="24"/>
          <w:szCs w:val="24"/>
        </w:rPr>
        <w:t>.</w:t>
      </w:r>
    </w:p>
    <w:p w:rsidR="00CF4103" w:rsidRPr="009D768A" w:rsidRDefault="00CF4103" w:rsidP="00CF4103">
      <w:pPr>
        <w:pStyle w:val="ListParagraph"/>
        <w:numPr>
          <w:ilvl w:val="0"/>
          <w:numId w:val="42"/>
        </w:numPr>
        <w:tabs>
          <w:tab w:val="left" w:pos="7440"/>
        </w:tabs>
        <w:spacing w:after="0" w:line="480" w:lineRule="auto"/>
        <w:jc w:val="both"/>
        <w:rPr>
          <w:rFonts w:ascii="Arial" w:hAnsi="Arial" w:cs="Arial"/>
          <w:sz w:val="24"/>
          <w:szCs w:val="24"/>
        </w:rPr>
      </w:pPr>
      <w:r w:rsidRPr="009D768A">
        <w:rPr>
          <w:rFonts w:ascii="Arial" w:hAnsi="Arial" w:cs="Arial"/>
          <w:sz w:val="24"/>
          <w:szCs w:val="24"/>
        </w:rPr>
        <w:t>Takut gagal</w:t>
      </w:r>
      <w:r>
        <w:rPr>
          <w:rFonts w:ascii="Arial" w:hAnsi="Arial" w:cs="Arial"/>
          <w:sz w:val="24"/>
          <w:szCs w:val="24"/>
        </w:rPr>
        <w:t>.</w:t>
      </w:r>
    </w:p>
    <w:p w:rsidR="00CF4103" w:rsidRPr="009D768A" w:rsidRDefault="00CF4103" w:rsidP="00CF4103">
      <w:pPr>
        <w:pStyle w:val="ListParagraph"/>
        <w:numPr>
          <w:ilvl w:val="0"/>
          <w:numId w:val="42"/>
        </w:numPr>
        <w:tabs>
          <w:tab w:val="left" w:pos="7440"/>
        </w:tabs>
        <w:spacing w:after="0" w:line="480" w:lineRule="auto"/>
        <w:jc w:val="both"/>
        <w:rPr>
          <w:rFonts w:ascii="Arial" w:hAnsi="Arial" w:cs="Arial"/>
          <w:sz w:val="24"/>
          <w:szCs w:val="24"/>
        </w:rPr>
      </w:pPr>
      <w:r w:rsidRPr="009D768A">
        <w:rPr>
          <w:rFonts w:ascii="Arial" w:hAnsi="Arial" w:cs="Arial"/>
          <w:sz w:val="24"/>
          <w:szCs w:val="24"/>
        </w:rPr>
        <w:t>Tidak mampu berkonsentrasi</w:t>
      </w:r>
      <w:r>
        <w:rPr>
          <w:rFonts w:ascii="Arial" w:hAnsi="Arial" w:cs="Arial"/>
          <w:sz w:val="24"/>
          <w:szCs w:val="24"/>
        </w:rPr>
        <w:t>.</w:t>
      </w:r>
    </w:p>
    <w:p w:rsidR="00CF4103" w:rsidRPr="009D768A" w:rsidRDefault="00CF4103" w:rsidP="00CF4103">
      <w:pPr>
        <w:pStyle w:val="ListParagraph"/>
        <w:numPr>
          <w:ilvl w:val="0"/>
          <w:numId w:val="42"/>
        </w:numPr>
        <w:tabs>
          <w:tab w:val="left" w:pos="7440"/>
        </w:tabs>
        <w:spacing w:after="0" w:line="480" w:lineRule="auto"/>
        <w:jc w:val="both"/>
        <w:rPr>
          <w:rFonts w:ascii="Arial" w:hAnsi="Arial" w:cs="Arial"/>
          <w:sz w:val="24"/>
          <w:szCs w:val="24"/>
        </w:rPr>
      </w:pPr>
      <w:r w:rsidRPr="009D768A">
        <w:rPr>
          <w:rFonts w:ascii="Arial" w:hAnsi="Arial" w:cs="Arial"/>
          <w:sz w:val="24"/>
          <w:szCs w:val="24"/>
        </w:rPr>
        <w:lastRenderedPageBreak/>
        <w:t>Mudah lupa</w:t>
      </w:r>
      <w:r>
        <w:rPr>
          <w:rFonts w:ascii="Arial" w:hAnsi="Arial" w:cs="Arial"/>
          <w:sz w:val="24"/>
          <w:szCs w:val="24"/>
        </w:rPr>
        <w:t>.</w:t>
      </w:r>
    </w:p>
    <w:p w:rsidR="00CF4103" w:rsidRDefault="00CF4103" w:rsidP="00CF4103">
      <w:pPr>
        <w:pStyle w:val="ListParagraph"/>
        <w:numPr>
          <w:ilvl w:val="0"/>
          <w:numId w:val="42"/>
        </w:numPr>
        <w:tabs>
          <w:tab w:val="left" w:pos="7440"/>
        </w:tabs>
        <w:spacing w:after="0" w:line="480" w:lineRule="auto"/>
        <w:jc w:val="both"/>
        <w:rPr>
          <w:rFonts w:ascii="Arial" w:hAnsi="Arial" w:cs="Arial"/>
          <w:sz w:val="24"/>
          <w:szCs w:val="24"/>
        </w:rPr>
      </w:pPr>
      <w:r w:rsidRPr="009D768A">
        <w:rPr>
          <w:rFonts w:ascii="Arial" w:hAnsi="Arial" w:cs="Arial"/>
          <w:sz w:val="24"/>
          <w:szCs w:val="24"/>
        </w:rPr>
        <w:t>Emosi tidak stabil</w:t>
      </w:r>
      <w:r>
        <w:rPr>
          <w:rFonts w:ascii="Arial" w:hAnsi="Arial" w:cs="Arial"/>
          <w:sz w:val="24"/>
          <w:szCs w:val="24"/>
        </w:rPr>
        <w:t>.</w:t>
      </w:r>
    </w:p>
    <w:p w:rsidR="00CF4103" w:rsidRPr="009D768A" w:rsidRDefault="00CF4103" w:rsidP="00CF4103">
      <w:pPr>
        <w:pStyle w:val="ListParagraph"/>
        <w:numPr>
          <w:ilvl w:val="0"/>
          <w:numId w:val="34"/>
        </w:numPr>
        <w:tabs>
          <w:tab w:val="left" w:pos="7440"/>
        </w:tabs>
        <w:spacing w:after="0" w:line="480" w:lineRule="auto"/>
        <w:jc w:val="both"/>
        <w:rPr>
          <w:rFonts w:ascii="Arial" w:hAnsi="Arial" w:cs="Arial"/>
          <w:sz w:val="24"/>
          <w:szCs w:val="24"/>
        </w:rPr>
      </w:pPr>
      <w:r w:rsidRPr="009D768A">
        <w:rPr>
          <w:rFonts w:ascii="Arial" w:hAnsi="Arial" w:cs="Arial"/>
          <w:sz w:val="24"/>
          <w:szCs w:val="24"/>
        </w:rPr>
        <w:t xml:space="preserve">Perilaku </w:t>
      </w:r>
      <w:r w:rsidRPr="009D768A">
        <w:rPr>
          <w:rFonts w:ascii="Arial" w:hAnsi="Arial" w:cs="Arial"/>
          <w:i/>
          <w:sz w:val="24"/>
          <w:szCs w:val="24"/>
        </w:rPr>
        <w:t>(behavior)</w:t>
      </w:r>
      <w:r w:rsidRPr="009D768A">
        <w:rPr>
          <w:rFonts w:ascii="Arial" w:hAnsi="Arial" w:cs="Arial"/>
          <w:sz w:val="24"/>
          <w:szCs w:val="24"/>
        </w:rPr>
        <w:t xml:space="preserve"> meliputi:</w:t>
      </w:r>
    </w:p>
    <w:p w:rsidR="00CF4103" w:rsidRPr="009D768A" w:rsidRDefault="00CF4103" w:rsidP="00CF4103">
      <w:pPr>
        <w:pStyle w:val="ListParagraph"/>
        <w:numPr>
          <w:ilvl w:val="0"/>
          <w:numId w:val="43"/>
        </w:numPr>
        <w:tabs>
          <w:tab w:val="left" w:pos="7440"/>
        </w:tabs>
        <w:spacing w:after="0" w:line="480" w:lineRule="auto"/>
        <w:jc w:val="both"/>
        <w:rPr>
          <w:rFonts w:ascii="Arial" w:hAnsi="Arial" w:cs="Arial"/>
          <w:sz w:val="24"/>
          <w:szCs w:val="24"/>
        </w:rPr>
      </w:pPr>
      <w:r w:rsidRPr="009D768A">
        <w:rPr>
          <w:rFonts w:ascii="Arial" w:hAnsi="Arial" w:cs="Arial"/>
          <w:sz w:val="24"/>
          <w:szCs w:val="24"/>
        </w:rPr>
        <w:t>Tidak mampu rileks</w:t>
      </w:r>
      <w:r>
        <w:rPr>
          <w:rFonts w:ascii="Arial" w:hAnsi="Arial" w:cs="Arial"/>
          <w:sz w:val="24"/>
          <w:szCs w:val="24"/>
        </w:rPr>
        <w:t>.</w:t>
      </w:r>
    </w:p>
    <w:p w:rsidR="00CF4103" w:rsidRPr="009D768A" w:rsidRDefault="00CF4103" w:rsidP="00CF4103">
      <w:pPr>
        <w:pStyle w:val="ListParagraph"/>
        <w:numPr>
          <w:ilvl w:val="0"/>
          <w:numId w:val="43"/>
        </w:numPr>
        <w:tabs>
          <w:tab w:val="left" w:pos="7440"/>
        </w:tabs>
        <w:spacing w:after="0" w:line="480" w:lineRule="auto"/>
        <w:jc w:val="both"/>
        <w:rPr>
          <w:rFonts w:ascii="Arial" w:hAnsi="Arial" w:cs="Arial"/>
          <w:sz w:val="24"/>
          <w:szCs w:val="24"/>
        </w:rPr>
      </w:pPr>
      <w:r w:rsidRPr="009D768A">
        <w:rPr>
          <w:rFonts w:ascii="Arial" w:hAnsi="Arial" w:cs="Arial"/>
          <w:sz w:val="24"/>
          <w:szCs w:val="24"/>
        </w:rPr>
        <w:t>Menangis tanpa alasan</w:t>
      </w:r>
      <w:r>
        <w:rPr>
          <w:rFonts w:ascii="Arial" w:hAnsi="Arial" w:cs="Arial"/>
          <w:sz w:val="24"/>
          <w:szCs w:val="24"/>
        </w:rPr>
        <w:t>.</w:t>
      </w:r>
    </w:p>
    <w:p w:rsidR="00CF4103" w:rsidRPr="009D768A" w:rsidRDefault="00CF4103" w:rsidP="00CF4103">
      <w:pPr>
        <w:pStyle w:val="ListParagraph"/>
        <w:numPr>
          <w:ilvl w:val="0"/>
          <w:numId w:val="43"/>
        </w:numPr>
        <w:tabs>
          <w:tab w:val="left" w:pos="7440"/>
        </w:tabs>
        <w:spacing w:after="0" w:line="480" w:lineRule="auto"/>
        <w:jc w:val="both"/>
        <w:rPr>
          <w:rFonts w:ascii="Arial" w:hAnsi="Arial" w:cs="Arial"/>
          <w:sz w:val="24"/>
          <w:szCs w:val="24"/>
        </w:rPr>
      </w:pPr>
      <w:r w:rsidRPr="009D768A">
        <w:rPr>
          <w:rFonts w:ascii="Arial" w:hAnsi="Arial" w:cs="Arial"/>
          <w:sz w:val="24"/>
          <w:szCs w:val="24"/>
        </w:rPr>
        <w:t>Bertindak menuruti kata hati</w:t>
      </w:r>
      <w:r>
        <w:rPr>
          <w:rFonts w:ascii="Arial" w:hAnsi="Arial" w:cs="Arial"/>
          <w:sz w:val="24"/>
          <w:szCs w:val="24"/>
        </w:rPr>
        <w:t>.</w:t>
      </w:r>
    </w:p>
    <w:p w:rsidR="00CF4103" w:rsidRPr="009D768A" w:rsidRDefault="00CF4103" w:rsidP="00CF4103">
      <w:pPr>
        <w:pStyle w:val="ListParagraph"/>
        <w:numPr>
          <w:ilvl w:val="0"/>
          <w:numId w:val="43"/>
        </w:numPr>
        <w:tabs>
          <w:tab w:val="left" w:pos="7440"/>
        </w:tabs>
        <w:spacing w:after="0" w:line="480" w:lineRule="auto"/>
        <w:jc w:val="both"/>
        <w:rPr>
          <w:rFonts w:ascii="Arial" w:hAnsi="Arial" w:cs="Arial"/>
          <w:sz w:val="24"/>
          <w:szCs w:val="24"/>
        </w:rPr>
      </w:pPr>
      <w:r w:rsidRPr="009D768A">
        <w:rPr>
          <w:rFonts w:ascii="Arial" w:hAnsi="Arial" w:cs="Arial"/>
          <w:sz w:val="24"/>
          <w:szCs w:val="24"/>
        </w:rPr>
        <w:t>Nafsu merokok meningkat</w:t>
      </w:r>
      <w:r>
        <w:rPr>
          <w:rFonts w:ascii="Arial" w:hAnsi="Arial" w:cs="Arial"/>
          <w:sz w:val="24"/>
          <w:szCs w:val="24"/>
        </w:rPr>
        <w:t>.</w:t>
      </w:r>
    </w:p>
    <w:p w:rsidR="00CF4103" w:rsidRPr="009D768A" w:rsidRDefault="00CF4103" w:rsidP="00CF4103">
      <w:pPr>
        <w:pStyle w:val="ListParagraph"/>
        <w:numPr>
          <w:ilvl w:val="0"/>
          <w:numId w:val="43"/>
        </w:numPr>
        <w:tabs>
          <w:tab w:val="left" w:pos="7440"/>
        </w:tabs>
        <w:spacing w:after="0" w:line="480" w:lineRule="auto"/>
        <w:jc w:val="both"/>
        <w:rPr>
          <w:rFonts w:ascii="Arial" w:hAnsi="Arial" w:cs="Arial"/>
          <w:sz w:val="24"/>
          <w:szCs w:val="24"/>
        </w:rPr>
      </w:pPr>
      <w:r w:rsidRPr="009D768A">
        <w:rPr>
          <w:rFonts w:ascii="Arial" w:hAnsi="Arial" w:cs="Arial"/>
          <w:sz w:val="24"/>
          <w:szCs w:val="24"/>
        </w:rPr>
        <w:t>Kehilangan nafsu makan attau selera makan meningkat</w:t>
      </w:r>
      <w:r>
        <w:rPr>
          <w:rFonts w:ascii="Arial" w:hAnsi="Arial" w:cs="Arial"/>
          <w:sz w:val="24"/>
          <w:szCs w:val="24"/>
        </w:rPr>
        <w:t>.</w:t>
      </w:r>
    </w:p>
    <w:p w:rsidR="00CF4103" w:rsidRPr="009D768A" w:rsidRDefault="00CF4103" w:rsidP="00CF4103">
      <w:pPr>
        <w:pStyle w:val="ListParagraph"/>
        <w:numPr>
          <w:ilvl w:val="0"/>
          <w:numId w:val="54"/>
        </w:numPr>
        <w:tabs>
          <w:tab w:val="left" w:pos="7440"/>
        </w:tabs>
        <w:spacing w:after="0" w:line="480" w:lineRule="auto"/>
        <w:jc w:val="both"/>
        <w:rPr>
          <w:rFonts w:ascii="Arial" w:hAnsi="Arial" w:cs="Arial"/>
          <w:sz w:val="24"/>
          <w:szCs w:val="24"/>
        </w:rPr>
      </w:pPr>
      <w:r>
        <w:rPr>
          <w:rFonts w:ascii="Arial" w:hAnsi="Arial" w:cs="Arial"/>
          <w:sz w:val="24"/>
          <w:szCs w:val="24"/>
        </w:rPr>
        <w:t>Klasifikasi s</w:t>
      </w:r>
      <w:r w:rsidRPr="009D768A">
        <w:rPr>
          <w:rFonts w:ascii="Arial" w:hAnsi="Arial" w:cs="Arial"/>
          <w:sz w:val="24"/>
          <w:szCs w:val="24"/>
        </w:rPr>
        <w:t>tres</w:t>
      </w:r>
      <w:r>
        <w:rPr>
          <w:rFonts w:ascii="Arial" w:hAnsi="Arial" w:cs="Arial"/>
          <w:sz w:val="24"/>
          <w:szCs w:val="24"/>
        </w:rPr>
        <w:t>.</w:t>
      </w:r>
    </w:p>
    <w:p w:rsidR="00CF4103" w:rsidRPr="009D768A" w:rsidRDefault="00CF4103" w:rsidP="00CF4103">
      <w:pPr>
        <w:pStyle w:val="ListParagraph"/>
        <w:numPr>
          <w:ilvl w:val="0"/>
          <w:numId w:val="44"/>
        </w:numPr>
        <w:tabs>
          <w:tab w:val="left" w:pos="7440"/>
        </w:tabs>
        <w:spacing w:after="0" w:line="480" w:lineRule="auto"/>
        <w:jc w:val="both"/>
        <w:rPr>
          <w:rFonts w:ascii="Arial" w:hAnsi="Arial" w:cs="Arial"/>
          <w:sz w:val="24"/>
          <w:szCs w:val="24"/>
        </w:rPr>
      </w:pPr>
      <w:r w:rsidRPr="009D768A">
        <w:rPr>
          <w:rFonts w:ascii="Arial" w:hAnsi="Arial" w:cs="Arial"/>
          <w:sz w:val="24"/>
          <w:szCs w:val="24"/>
        </w:rPr>
        <w:t>Menurut penyebabnya</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Ditinjau dari penyebab stres, menurut Kusmiati dan Desminiarti yang dikutip oleh Sunaryo (2004) dalam Qamariah (2014), penyebab stres dapat digolongkan sebagai berikut:</w:t>
      </w:r>
    </w:p>
    <w:p w:rsidR="00CF4103" w:rsidRPr="009D768A" w:rsidRDefault="00CF4103" w:rsidP="00CF4103">
      <w:pPr>
        <w:pStyle w:val="ListParagraph"/>
        <w:numPr>
          <w:ilvl w:val="0"/>
          <w:numId w:val="45"/>
        </w:numPr>
        <w:tabs>
          <w:tab w:val="left" w:pos="7440"/>
        </w:tabs>
        <w:spacing w:after="0" w:line="480" w:lineRule="auto"/>
        <w:jc w:val="both"/>
        <w:rPr>
          <w:rFonts w:ascii="Arial" w:hAnsi="Arial" w:cs="Arial"/>
          <w:sz w:val="24"/>
          <w:szCs w:val="24"/>
        </w:rPr>
      </w:pPr>
      <w:r w:rsidRPr="009D768A">
        <w:rPr>
          <w:rFonts w:ascii="Arial" w:hAnsi="Arial" w:cs="Arial"/>
          <w:sz w:val="24"/>
          <w:szCs w:val="24"/>
        </w:rPr>
        <w:t>Stres fisik: disebabkan suhu atau temperatur yang terlalu tinggi atau rendah, suara amat bising, sinar yang terlalu terang atau tersengat arus listrik.</w:t>
      </w:r>
    </w:p>
    <w:p w:rsidR="00CF4103" w:rsidRPr="009D768A" w:rsidRDefault="00CF4103" w:rsidP="00CF4103">
      <w:pPr>
        <w:pStyle w:val="ListParagraph"/>
        <w:numPr>
          <w:ilvl w:val="0"/>
          <w:numId w:val="45"/>
        </w:numPr>
        <w:tabs>
          <w:tab w:val="left" w:pos="7440"/>
        </w:tabs>
        <w:spacing w:after="0" w:line="480" w:lineRule="auto"/>
        <w:jc w:val="both"/>
        <w:rPr>
          <w:rFonts w:ascii="Arial" w:hAnsi="Arial" w:cs="Arial"/>
          <w:sz w:val="24"/>
          <w:szCs w:val="24"/>
        </w:rPr>
      </w:pPr>
      <w:r w:rsidRPr="009D768A">
        <w:rPr>
          <w:rFonts w:ascii="Arial" w:hAnsi="Arial" w:cs="Arial"/>
          <w:sz w:val="24"/>
          <w:szCs w:val="24"/>
        </w:rPr>
        <w:t>Stres kimiawi: disebabkan oleh asam-basa kuat, obat-obatan, zat beracun, hormon atau gas.</w:t>
      </w:r>
    </w:p>
    <w:p w:rsidR="00CF4103" w:rsidRPr="009D768A" w:rsidRDefault="00CF4103" w:rsidP="00CF4103">
      <w:pPr>
        <w:pStyle w:val="ListParagraph"/>
        <w:numPr>
          <w:ilvl w:val="0"/>
          <w:numId w:val="45"/>
        </w:numPr>
        <w:tabs>
          <w:tab w:val="left" w:pos="7440"/>
        </w:tabs>
        <w:spacing w:after="0" w:line="480" w:lineRule="auto"/>
        <w:jc w:val="both"/>
        <w:rPr>
          <w:rFonts w:ascii="Arial" w:hAnsi="Arial" w:cs="Arial"/>
          <w:sz w:val="24"/>
          <w:szCs w:val="24"/>
        </w:rPr>
      </w:pPr>
      <w:r w:rsidRPr="009D768A">
        <w:rPr>
          <w:rFonts w:ascii="Arial" w:hAnsi="Arial" w:cs="Arial"/>
          <w:sz w:val="24"/>
          <w:szCs w:val="24"/>
        </w:rPr>
        <w:t>Stres mikrobiologi: disebabkan oleh gangguan struktur, fungsi jaringan, organ atau sistemik sehingga menimbulkan fungsi tubuh tidak normal.</w:t>
      </w:r>
    </w:p>
    <w:p w:rsidR="00CF4103" w:rsidRPr="009D768A" w:rsidRDefault="00CF4103" w:rsidP="00CF4103">
      <w:pPr>
        <w:pStyle w:val="ListParagraph"/>
        <w:numPr>
          <w:ilvl w:val="0"/>
          <w:numId w:val="45"/>
        </w:numPr>
        <w:tabs>
          <w:tab w:val="left" w:pos="7440"/>
        </w:tabs>
        <w:spacing w:after="0" w:line="480" w:lineRule="auto"/>
        <w:jc w:val="both"/>
        <w:rPr>
          <w:rFonts w:ascii="Arial" w:hAnsi="Arial" w:cs="Arial"/>
          <w:sz w:val="24"/>
          <w:szCs w:val="24"/>
        </w:rPr>
      </w:pPr>
      <w:r w:rsidRPr="009D768A">
        <w:rPr>
          <w:rFonts w:ascii="Arial" w:hAnsi="Arial" w:cs="Arial"/>
          <w:sz w:val="24"/>
          <w:szCs w:val="24"/>
        </w:rPr>
        <w:lastRenderedPageBreak/>
        <w:t xml:space="preserve">Stres dalam proses pertumbuhan dan perkembangan: disebabkan oleh gangguan pertumbuhan dan perkembangan pada masa bayi hingga tua. </w:t>
      </w:r>
    </w:p>
    <w:p w:rsidR="00CF4103" w:rsidRPr="009D768A" w:rsidRDefault="00CF4103" w:rsidP="00CF4103">
      <w:pPr>
        <w:pStyle w:val="ListParagraph"/>
        <w:numPr>
          <w:ilvl w:val="0"/>
          <w:numId w:val="45"/>
        </w:numPr>
        <w:tabs>
          <w:tab w:val="left" w:pos="7440"/>
        </w:tabs>
        <w:spacing w:after="0" w:line="480" w:lineRule="auto"/>
        <w:jc w:val="both"/>
        <w:rPr>
          <w:rFonts w:ascii="Arial" w:hAnsi="Arial" w:cs="Arial"/>
          <w:sz w:val="24"/>
          <w:szCs w:val="24"/>
        </w:rPr>
      </w:pPr>
      <w:r w:rsidRPr="009D768A">
        <w:rPr>
          <w:rFonts w:ascii="Arial" w:hAnsi="Arial" w:cs="Arial"/>
          <w:sz w:val="24"/>
          <w:szCs w:val="24"/>
        </w:rPr>
        <w:t>Stres psikis/ emosional: disebabkan oleh gangguan hubungan interpersonal, sosial, budaya atau keagamaan.</w:t>
      </w:r>
    </w:p>
    <w:p w:rsidR="00CF4103" w:rsidRPr="009D768A" w:rsidRDefault="00CF4103" w:rsidP="00CF4103">
      <w:pPr>
        <w:pStyle w:val="ListParagraph"/>
        <w:numPr>
          <w:ilvl w:val="0"/>
          <w:numId w:val="44"/>
        </w:numPr>
        <w:tabs>
          <w:tab w:val="left" w:pos="7440"/>
        </w:tabs>
        <w:spacing w:after="0" w:line="480" w:lineRule="auto"/>
        <w:jc w:val="both"/>
        <w:rPr>
          <w:rFonts w:ascii="Arial" w:hAnsi="Arial" w:cs="Arial"/>
          <w:sz w:val="24"/>
          <w:szCs w:val="24"/>
        </w:rPr>
      </w:pPr>
      <w:r w:rsidRPr="009D768A">
        <w:rPr>
          <w:rFonts w:ascii="Arial" w:hAnsi="Arial" w:cs="Arial"/>
          <w:sz w:val="24"/>
          <w:szCs w:val="24"/>
        </w:rPr>
        <w:t>Menurut persepsi individu terhadap stres</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Rice (1992) dalam Qam</w:t>
      </w:r>
      <w:r>
        <w:rPr>
          <w:rFonts w:ascii="Arial" w:hAnsi="Arial" w:cs="Arial"/>
          <w:sz w:val="24"/>
          <w:szCs w:val="24"/>
        </w:rPr>
        <w:t>ariah (2014) menggolongkan stre</w:t>
      </w:r>
      <w:r w:rsidRPr="009D768A">
        <w:rPr>
          <w:rFonts w:ascii="Arial" w:hAnsi="Arial" w:cs="Arial"/>
          <w:sz w:val="24"/>
          <w:szCs w:val="24"/>
        </w:rPr>
        <w:t>s menjadi dua golongan yaitu:</w:t>
      </w:r>
    </w:p>
    <w:p w:rsidR="00CF4103" w:rsidRPr="00C7208F" w:rsidRDefault="00CF4103" w:rsidP="00CF4103">
      <w:pPr>
        <w:pStyle w:val="ListParagraph"/>
        <w:numPr>
          <w:ilvl w:val="0"/>
          <w:numId w:val="84"/>
        </w:numPr>
        <w:tabs>
          <w:tab w:val="left" w:pos="7440"/>
        </w:tabs>
        <w:spacing w:after="0" w:line="480" w:lineRule="auto"/>
        <w:jc w:val="both"/>
        <w:rPr>
          <w:rFonts w:ascii="Arial" w:hAnsi="Arial" w:cs="Arial"/>
          <w:sz w:val="24"/>
          <w:szCs w:val="24"/>
        </w:rPr>
      </w:pPr>
      <w:r w:rsidRPr="005B5AD6">
        <w:rPr>
          <w:rFonts w:ascii="Arial" w:hAnsi="Arial" w:cs="Arial"/>
          <w:i/>
          <w:sz w:val="24"/>
          <w:szCs w:val="24"/>
        </w:rPr>
        <w:t>Distres</w:t>
      </w:r>
      <w:r w:rsidRPr="00C7208F">
        <w:rPr>
          <w:rFonts w:ascii="Arial" w:hAnsi="Arial" w:cs="Arial"/>
          <w:sz w:val="24"/>
          <w:szCs w:val="24"/>
        </w:rPr>
        <w:t xml:space="preserve"> (stres negatif)</w:t>
      </w:r>
      <w:r>
        <w:rPr>
          <w:rFonts w:ascii="Arial" w:hAnsi="Arial" w:cs="Arial"/>
          <w:sz w:val="24"/>
          <w:szCs w:val="24"/>
        </w:rPr>
        <w:t>.</w:t>
      </w:r>
    </w:p>
    <w:p w:rsidR="00CF4103" w:rsidRDefault="00CF4103" w:rsidP="00CF4103">
      <w:pPr>
        <w:pStyle w:val="ListParagraph"/>
        <w:tabs>
          <w:tab w:val="left" w:pos="3119"/>
        </w:tabs>
        <w:spacing w:after="0" w:line="480" w:lineRule="auto"/>
        <w:ind w:left="2520"/>
        <w:jc w:val="both"/>
        <w:rPr>
          <w:rFonts w:ascii="Arial" w:hAnsi="Arial" w:cs="Arial"/>
          <w:sz w:val="24"/>
          <w:szCs w:val="24"/>
        </w:rPr>
      </w:pPr>
      <w:r>
        <w:rPr>
          <w:rFonts w:ascii="Arial" w:hAnsi="Arial" w:cs="Arial"/>
          <w:sz w:val="24"/>
          <w:szCs w:val="24"/>
        </w:rPr>
        <w:tab/>
      </w:r>
      <w:r w:rsidRPr="009D768A">
        <w:rPr>
          <w:rFonts w:ascii="Arial" w:hAnsi="Arial" w:cs="Arial"/>
          <w:sz w:val="24"/>
          <w:szCs w:val="24"/>
        </w:rPr>
        <w:t>Selye menyebutkan distres merupakan stres yang merusak atau bersifat tidak menyenangkan. Stres dirasakan sebagai suatu keadaan dimana individu mengalami rasa cemas, ketakutan, khawatir atau gelisah. Sehingga individu mengalami kondiisi psikologis yang negatif, menyakitkan dan timbul untuk menghindarinya.</w:t>
      </w:r>
    </w:p>
    <w:p w:rsidR="00CF4103" w:rsidRPr="00C7208F" w:rsidRDefault="00CF4103" w:rsidP="00CF4103">
      <w:pPr>
        <w:pStyle w:val="ListParagraph"/>
        <w:numPr>
          <w:ilvl w:val="0"/>
          <w:numId w:val="84"/>
        </w:numPr>
        <w:tabs>
          <w:tab w:val="left" w:pos="3402"/>
        </w:tabs>
        <w:spacing w:after="0" w:line="480" w:lineRule="auto"/>
        <w:jc w:val="both"/>
        <w:rPr>
          <w:rFonts w:ascii="Arial" w:hAnsi="Arial" w:cs="Arial"/>
          <w:sz w:val="24"/>
          <w:szCs w:val="24"/>
        </w:rPr>
      </w:pPr>
      <w:r w:rsidRPr="005B5AD6">
        <w:rPr>
          <w:rFonts w:ascii="Arial" w:hAnsi="Arial" w:cs="Arial"/>
          <w:i/>
          <w:sz w:val="24"/>
          <w:szCs w:val="24"/>
        </w:rPr>
        <w:t>Eustres</w:t>
      </w:r>
      <w:r w:rsidRPr="00C7208F">
        <w:rPr>
          <w:rFonts w:ascii="Arial" w:hAnsi="Arial" w:cs="Arial"/>
          <w:sz w:val="24"/>
          <w:szCs w:val="24"/>
        </w:rPr>
        <w:t xml:space="preserve"> (stres positif)</w:t>
      </w:r>
      <w:r>
        <w:rPr>
          <w:rFonts w:ascii="Arial" w:hAnsi="Arial" w:cs="Arial"/>
          <w:sz w:val="24"/>
          <w:szCs w:val="24"/>
        </w:rPr>
        <w:t>.</w:t>
      </w:r>
    </w:p>
    <w:p w:rsidR="00CF4103" w:rsidRPr="009D768A" w:rsidRDefault="00CF4103" w:rsidP="00CF4103">
      <w:pPr>
        <w:pStyle w:val="ListParagraph"/>
        <w:tabs>
          <w:tab w:val="left" w:pos="3119"/>
        </w:tabs>
        <w:spacing w:after="0" w:line="480" w:lineRule="auto"/>
        <w:ind w:left="2520"/>
        <w:jc w:val="both"/>
        <w:rPr>
          <w:rFonts w:ascii="Arial" w:hAnsi="Arial" w:cs="Arial"/>
          <w:sz w:val="24"/>
          <w:szCs w:val="24"/>
        </w:rPr>
      </w:pPr>
      <w:r>
        <w:rPr>
          <w:rFonts w:ascii="Arial" w:hAnsi="Arial" w:cs="Arial"/>
          <w:sz w:val="24"/>
          <w:szCs w:val="24"/>
        </w:rPr>
        <w:tab/>
      </w:r>
      <w:r w:rsidRPr="009D768A">
        <w:rPr>
          <w:rFonts w:ascii="Arial" w:hAnsi="Arial" w:cs="Arial"/>
          <w:sz w:val="24"/>
          <w:szCs w:val="24"/>
        </w:rPr>
        <w:t xml:space="preserve">Selye menyebutkan bahwa eustres bersifat menyenangkan dan merupakan pengalaman yang memuaskan. frase </w:t>
      </w:r>
      <w:r w:rsidRPr="00185F5F">
        <w:rPr>
          <w:rFonts w:ascii="Arial" w:hAnsi="Arial" w:cs="Arial"/>
          <w:i/>
          <w:sz w:val="24"/>
          <w:szCs w:val="24"/>
        </w:rPr>
        <w:t>joy off stres</w:t>
      </w:r>
      <w:r>
        <w:rPr>
          <w:rFonts w:ascii="Arial" w:hAnsi="Arial" w:cs="Arial"/>
          <w:sz w:val="24"/>
          <w:szCs w:val="24"/>
        </w:rPr>
        <w:t>s</w:t>
      </w:r>
      <w:r w:rsidRPr="009D768A">
        <w:rPr>
          <w:rFonts w:ascii="Arial" w:hAnsi="Arial" w:cs="Arial"/>
          <w:sz w:val="24"/>
          <w:szCs w:val="24"/>
        </w:rPr>
        <w:t xml:space="preserve"> untuk mengungkapkan hal-hal yang bersifat positif yang </w:t>
      </w:r>
      <w:r w:rsidRPr="009D768A">
        <w:rPr>
          <w:rFonts w:ascii="Arial" w:hAnsi="Arial" w:cs="Arial"/>
          <w:sz w:val="24"/>
          <w:szCs w:val="24"/>
        </w:rPr>
        <w:lastRenderedPageBreak/>
        <w:t xml:space="preserve">timbul dari adanya stres. Stres positif dapat meningkatkan kesiagaan mental, kewaspadaan, koginisi dan performansi individu. </w:t>
      </w:r>
      <w:r w:rsidRPr="00185F5F">
        <w:rPr>
          <w:rFonts w:ascii="Arial" w:hAnsi="Arial" w:cs="Arial"/>
          <w:i/>
          <w:sz w:val="24"/>
          <w:szCs w:val="24"/>
        </w:rPr>
        <w:t>Eustres</w:t>
      </w:r>
      <w:r w:rsidRPr="009D768A">
        <w:rPr>
          <w:rFonts w:ascii="Arial" w:hAnsi="Arial" w:cs="Arial"/>
          <w:sz w:val="24"/>
          <w:szCs w:val="24"/>
        </w:rPr>
        <w:t xml:space="preserve"> juga dapat meningkatkan motivasi individu untuk menciptakan sesuatu misalnya karya seni.</w:t>
      </w:r>
    </w:p>
    <w:p w:rsidR="00CF4103" w:rsidRPr="009D768A" w:rsidRDefault="00CF4103" w:rsidP="00CF4103">
      <w:pPr>
        <w:pStyle w:val="ListParagraph"/>
        <w:numPr>
          <w:ilvl w:val="0"/>
          <w:numId w:val="54"/>
        </w:numPr>
        <w:tabs>
          <w:tab w:val="left" w:pos="3402"/>
        </w:tabs>
        <w:spacing w:after="0" w:line="480" w:lineRule="auto"/>
        <w:jc w:val="both"/>
        <w:rPr>
          <w:rFonts w:ascii="Arial" w:hAnsi="Arial" w:cs="Arial"/>
          <w:sz w:val="24"/>
          <w:szCs w:val="24"/>
        </w:rPr>
      </w:pPr>
      <w:r w:rsidRPr="009D768A">
        <w:rPr>
          <w:rFonts w:ascii="Arial" w:hAnsi="Arial" w:cs="Arial"/>
          <w:sz w:val="24"/>
          <w:szCs w:val="24"/>
        </w:rPr>
        <w:t>Faktor yang mempengaruhi stres</w:t>
      </w:r>
      <w:r>
        <w:rPr>
          <w:rFonts w:ascii="Arial" w:hAnsi="Arial" w:cs="Arial"/>
          <w:sz w:val="24"/>
          <w:szCs w:val="24"/>
        </w:rPr>
        <w:t>.</w:t>
      </w:r>
    </w:p>
    <w:p w:rsidR="00CF4103" w:rsidRPr="009D768A" w:rsidRDefault="00CF4103" w:rsidP="00CF4103">
      <w:pPr>
        <w:pStyle w:val="ListParagraph"/>
        <w:tabs>
          <w:tab w:val="left" w:pos="2410"/>
        </w:tabs>
        <w:spacing w:after="0" w:line="480" w:lineRule="auto"/>
        <w:ind w:left="1800"/>
        <w:jc w:val="both"/>
        <w:rPr>
          <w:rFonts w:ascii="Arial" w:hAnsi="Arial" w:cs="Arial"/>
          <w:sz w:val="24"/>
          <w:szCs w:val="24"/>
        </w:rPr>
      </w:pPr>
      <w:r w:rsidRPr="009D768A">
        <w:rPr>
          <w:rFonts w:ascii="Arial" w:hAnsi="Arial" w:cs="Arial"/>
          <w:sz w:val="24"/>
          <w:szCs w:val="24"/>
        </w:rPr>
        <w:tab/>
        <w:t>Menurut sunaryo (2004) dalam Qamariah (2014) faktor yang mempengaruhi stres ada dua yaitu:</w:t>
      </w:r>
    </w:p>
    <w:p w:rsidR="00CF4103" w:rsidRPr="009D768A" w:rsidRDefault="00CF4103" w:rsidP="00CF4103">
      <w:pPr>
        <w:pStyle w:val="ListParagraph"/>
        <w:numPr>
          <w:ilvl w:val="0"/>
          <w:numId w:val="46"/>
        </w:numPr>
        <w:tabs>
          <w:tab w:val="left" w:pos="7440"/>
        </w:tabs>
        <w:spacing w:after="0" w:line="480" w:lineRule="auto"/>
        <w:jc w:val="both"/>
        <w:rPr>
          <w:rFonts w:ascii="Arial" w:hAnsi="Arial" w:cs="Arial"/>
          <w:sz w:val="24"/>
          <w:szCs w:val="24"/>
        </w:rPr>
      </w:pPr>
      <w:r w:rsidRPr="009D768A">
        <w:rPr>
          <w:rFonts w:ascii="Arial" w:hAnsi="Arial" w:cs="Arial"/>
          <w:sz w:val="24"/>
          <w:szCs w:val="24"/>
        </w:rPr>
        <w:t>Faktor biologis: yaitu herediter, kondisi tubuh, kondisi fisik, neurofisiologik dan neurohormonal.</w:t>
      </w:r>
    </w:p>
    <w:p w:rsidR="00CF4103" w:rsidRPr="009D768A" w:rsidRDefault="00CF4103" w:rsidP="00CF4103">
      <w:pPr>
        <w:pStyle w:val="ListParagraph"/>
        <w:numPr>
          <w:ilvl w:val="0"/>
          <w:numId w:val="46"/>
        </w:numPr>
        <w:tabs>
          <w:tab w:val="left" w:pos="7440"/>
        </w:tabs>
        <w:spacing w:after="0" w:line="480" w:lineRule="auto"/>
        <w:jc w:val="both"/>
        <w:rPr>
          <w:rFonts w:ascii="Arial" w:hAnsi="Arial" w:cs="Arial"/>
          <w:sz w:val="24"/>
          <w:szCs w:val="24"/>
        </w:rPr>
      </w:pPr>
      <w:r w:rsidRPr="009D768A">
        <w:rPr>
          <w:rFonts w:ascii="Arial" w:hAnsi="Arial" w:cs="Arial"/>
          <w:sz w:val="24"/>
          <w:szCs w:val="24"/>
        </w:rPr>
        <w:t>Faktor psikoedukatif/ sosiokultural: perkembangan kepribadian dan kondisi lain yang mempengaruhi.</w:t>
      </w:r>
    </w:p>
    <w:p w:rsidR="00CF4103" w:rsidRPr="009D768A" w:rsidRDefault="00CF4103" w:rsidP="00CF4103">
      <w:pPr>
        <w:pStyle w:val="ListParagraph"/>
        <w:numPr>
          <w:ilvl w:val="0"/>
          <w:numId w:val="54"/>
        </w:numPr>
        <w:tabs>
          <w:tab w:val="left" w:pos="7440"/>
        </w:tabs>
        <w:spacing w:after="0" w:line="480" w:lineRule="auto"/>
        <w:jc w:val="both"/>
        <w:rPr>
          <w:rFonts w:ascii="Arial" w:hAnsi="Arial" w:cs="Arial"/>
          <w:sz w:val="24"/>
          <w:szCs w:val="24"/>
        </w:rPr>
      </w:pPr>
      <w:r>
        <w:rPr>
          <w:rFonts w:ascii="Arial" w:hAnsi="Arial" w:cs="Arial"/>
          <w:sz w:val="24"/>
          <w:szCs w:val="24"/>
        </w:rPr>
        <w:t>Tahapan s</w:t>
      </w:r>
      <w:r w:rsidRPr="009D768A">
        <w:rPr>
          <w:rFonts w:ascii="Arial" w:hAnsi="Arial" w:cs="Arial"/>
          <w:sz w:val="24"/>
          <w:szCs w:val="24"/>
        </w:rPr>
        <w:t>tres</w:t>
      </w:r>
      <w:r>
        <w:rPr>
          <w:rFonts w:ascii="Arial" w:hAnsi="Arial" w:cs="Arial"/>
          <w:sz w:val="24"/>
          <w:szCs w:val="24"/>
        </w:rPr>
        <w:t>.</w:t>
      </w:r>
    </w:p>
    <w:p w:rsidR="00CF4103" w:rsidRPr="009D768A" w:rsidRDefault="00CF4103" w:rsidP="00CF4103">
      <w:pPr>
        <w:pStyle w:val="ListParagraph"/>
        <w:tabs>
          <w:tab w:val="left" w:pos="1418"/>
          <w:tab w:val="left" w:pos="2410"/>
        </w:tabs>
        <w:spacing w:after="0" w:line="480" w:lineRule="auto"/>
        <w:ind w:left="1800"/>
        <w:jc w:val="both"/>
        <w:rPr>
          <w:rFonts w:ascii="Arial" w:hAnsi="Arial" w:cs="Arial"/>
          <w:sz w:val="24"/>
          <w:szCs w:val="24"/>
        </w:rPr>
      </w:pPr>
      <w:r w:rsidRPr="009D768A">
        <w:rPr>
          <w:rFonts w:ascii="Arial" w:hAnsi="Arial" w:cs="Arial"/>
          <w:sz w:val="24"/>
          <w:szCs w:val="24"/>
        </w:rPr>
        <w:tab/>
        <w:t>Tahapan stres menurut Robert J. Van Amberg dalam Yosep (2007) dibagi menjadi enam tahapan yaitu:</w:t>
      </w:r>
    </w:p>
    <w:p w:rsidR="00CF4103" w:rsidRPr="009D768A" w:rsidRDefault="00CF4103" w:rsidP="00CF4103">
      <w:pPr>
        <w:pStyle w:val="ListParagraph"/>
        <w:numPr>
          <w:ilvl w:val="0"/>
          <w:numId w:val="47"/>
        </w:numPr>
        <w:tabs>
          <w:tab w:val="left" w:pos="7440"/>
        </w:tabs>
        <w:spacing w:after="0" w:line="480" w:lineRule="auto"/>
        <w:jc w:val="both"/>
        <w:rPr>
          <w:rFonts w:ascii="Arial" w:hAnsi="Arial" w:cs="Arial"/>
          <w:sz w:val="24"/>
          <w:szCs w:val="24"/>
        </w:rPr>
      </w:pPr>
      <w:r w:rsidRPr="009D768A">
        <w:rPr>
          <w:rFonts w:ascii="Arial" w:hAnsi="Arial" w:cs="Arial"/>
          <w:sz w:val="24"/>
          <w:szCs w:val="24"/>
        </w:rPr>
        <w:t>Stres tingkat I</w:t>
      </w:r>
      <w:r>
        <w:rPr>
          <w:rFonts w:ascii="Arial" w:hAnsi="Arial" w:cs="Arial"/>
          <w:sz w:val="24"/>
          <w:szCs w:val="24"/>
        </w:rPr>
        <w:t>.</w:t>
      </w:r>
    </w:p>
    <w:p w:rsidR="00CF4103" w:rsidRPr="009D768A" w:rsidRDefault="00CF4103" w:rsidP="00CF4103">
      <w:pPr>
        <w:pStyle w:val="ListParagraph"/>
        <w:tabs>
          <w:tab w:val="left" w:pos="1843"/>
          <w:tab w:val="left" w:pos="2835"/>
        </w:tabs>
        <w:spacing w:after="0" w:line="480" w:lineRule="auto"/>
        <w:ind w:left="2160"/>
        <w:jc w:val="both"/>
        <w:rPr>
          <w:rFonts w:ascii="Arial" w:hAnsi="Arial" w:cs="Arial"/>
          <w:sz w:val="24"/>
          <w:szCs w:val="24"/>
        </w:rPr>
      </w:pPr>
      <w:r>
        <w:rPr>
          <w:rFonts w:ascii="Arial" w:hAnsi="Arial" w:cs="Arial"/>
          <w:sz w:val="24"/>
          <w:szCs w:val="24"/>
        </w:rPr>
        <w:tab/>
      </w:r>
      <w:r w:rsidRPr="009D768A">
        <w:rPr>
          <w:rFonts w:ascii="Arial" w:hAnsi="Arial" w:cs="Arial"/>
          <w:sz w:val="24"/>
          <w:szCs w:val="24"/>
        </w:rPr>
        <w:t>Tahapan ini merupakan tingkatan stres yang paling ringan, dan biasanya disertai dengan persaan-persaan sebagai berikut:</w:t>
      </w:r>
    </w:p>
    <w:p w:rsidR="00CF4103" w:rsidRPr="009D768A" w:rsidRDefault="00CF4103" w:rsidP="00CF4103">
      <w:pPr>
        <w:pStyle w:val="ListParagraph"/>
        <w:numPr>
          <w:ilvl w:val="0"/>
          <w:numId w:val="48"/>
        </w:numPr>
        <w:tabs>
          <w:tab w:val="left" w:pos="1843"/>
        </w:tabs>
        <w:spacing w:after="0" w:line="480" w:lineRule="auto"/>
        <w:jc w:val="both"/>
        <w:rPr>
          <w:rFonts w:ascii="Arial" w:hAnsi="Arial" w:cs="Arial"/>
          <w:sz w:val="24"/>
          <w:szCs w:val="24"/>
        </w:rPr>
      </w:pPr>
      <w:r w:rsidRPr="009D768A">
        <w:rPr>
          <w:rFonts w:ascii="Arial" w:hAnsi="Arial" w:cs="Arial"/>
          <w:sz w:val="24"/>
          <w:szCs w:val="24"/>
        </w:rPr>
        <w:t>Semangat besar</w:t>
      </w:r>
      <w:r>
        <w:rPr>
          <w:rFonts w:ascii="Arial" w:hAnsi="Arial" w:cs="Arial"/>
          <w:sz w:val="24"/>
          <w:szCs w:val="24"/>
        </w:rPr>
        <w:t>.</w:t>
      </w:r>
    </w:p>
    <w:p w:rsidR="00CF4103" w:rsidRPr="009D768A" w:rsidRDefault="00CF4103" w:rsidP="00CF4103">
      <w:pPr>
        <w:pStyle w:val="ListParagraph"/>
        <w:numPr>
          <w:ilvl w:val="0"/>
          <w:numId w:val="48"/>
        </w:numPr>
        <w:tabs>
          <w:tab w:val="left" w:pos="1843"/>
        </w:tabs>
        <w:spacing w:after="0" w:line="480" w:lineRule="auto"/>
        <w:jc w:val="both"/>
        <w:rPr>
          <w:rFonts w:ascii="Arial" w:hAnsi="Arial" w:cs="Arial"/>
          <w:sz w:val="24"/>
          <w:szCs w:val="24"/>
        </w:rPr>
      </w:pPr>
      <w:r w:rsidRPr="009D768A">
        <w:rPr>
          <w:rFonts w:ascii="Arial" w:hAnsi="Arial" w:cs="Arial"/>
          <w:sz w:val="24"/>
          <w:szCs w:val="24"/>
        </w:rPr>
        <w:t>Penglihatan tajam tidak sebagaimana biasanya.</w:t>
      </w:r>
    </w:p>
    <w:p w:rsidR="00CF4103" w:rsidRPr="009D768A" w:rsidRDefault="00CF4103" w:rsidP="00CF4103">
      <w:pPr>
        <w:pStyle w:val="ListParagraph"/>
        <w:numPr>
          <w:ilvl w:val="0"/>
          <w:numId w:val="48"/>
        </w:numPr>
        <w:tabs>
          <w:tab w:val="left" w:pos="1843"/>
        </w:tabs>
        <w:spacing w:after="0" w:line="480" w:lineRule="auto"/>
        <w:jc w:val="both"/>
        <w:rPr>
          <w:rFonts w:ascii="Arial" w:hAnsi="Arial" w:cs="Arial"/>
          <w:sz w:val="24"/>
          <w:szCs w:val="24"/>
        </w:rPr>
      </w:pPr>
      <w:r w:rsidRPr="009D768A">
        <w:rPr>
          <w:rFonts w:ascii="Arial" w:hAnsi="Arial" w:cs="Arial"/>
          <w:sz w:val="24"/>
          <w:szCs w:val="24"/>
        </w:rPr>
        <w:t xml:space="preserve">Energi dan gugup berlebihan, kemampuan menyelesaikan pekerjaan lebih dari biasanya. </w:t>
      </w:r>
    </w:p>
    <w:p w:rsidR="00CF4103" w:rsidRPr="009D768A" w:rsidRDefault="00CF4103" w:rsidP="00CF4103">
      <w:pPr>
        <w:pStyle w:val="ListParagraph"/>
        <w:tabs>
          <w:tab w:val="left" w:pos="1843"/>
          <w:tab w:val="left" w:pos="2835"/>
        </w:tabs>
        <w:spacing w:after="0" w:line="480" w:lineRule="auto"/>
        <w:ind w:left="2160"/>
        <w:jc w:val="both"/>
        <w:rPr>
          <w:rFonts w:ascii="Arial" w:hAnsi="Arial" w:cs="Arial"/>
          <w:sz w:val="24"/>
          <w:szCs w:val="24"/>
        </w:rPr>
      </w:pPr>
      <w:r w:rsidRPr="009D768A">
        <w:rPr>
          <w:rFonts w:ascii="Arial" w:hAnsi="Arial" w:cs="Arial"/>
          <w:sz w:val="24"/>
          <w:szCs w:val="24"/>
        </w:rPr>
        <w:lastRenderedPageBreak/>
        <w:tab/>
        <w:t>Tahapan ini biasanya menyenangkan dan orang lalu bertambah semangat, tapi tanpa dia sadari bahwa sebenarnya cadangan energinya sedang menipis.</w:t>
      </w:r>
    </w:p>
    <w:p w:rsidR="00CF4103" w:rsidRPr="009D768A" w:rsidRDefault="00CF4103" w:rsidP="00CF4103">
      <w:pPr>
        <w:pStyle w:val="ListParagraph"/>
        <w:numPr>
          <w:ilvl w:val="0"/>
          <w:numId w:val="47"/>
        </w:numPr>
        <w:tabs>
          <w:tab w:val="left" w:pos="1843"/>
        </w:tabs>
        <w:spacing w:after="0" w:line="480" w:lineRule="auto"/>
        <w:jc w:val="both"/>
        <w:rPr>
          <w:rFonts w:ascii="Arial" w:hAnsi="Arial" w:cs="Arial"/>
          <w:sz w:val="24"/>
          <w:szCs w:val="24"/>
        </w:rPr>
      </w:pPr>
      <w:r w:rsidRPr="009D768A">
        <w:rPr>
          <w:rFonts w:ascii="Arial" w:hAnsi="Arial" w:cs="Arial"/>
          <w:sz w:val="24"/>
          <w:szCs w:val="24"/>
        </w:rPr>
        <w:t>Stress tingkat II</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Pr>
          <w:rFonts w:ascii="Arial" w:hAnsi="Arial" w:cs="Arial"/>
          <w:sz w:val="24"/>
          <w:szCs w:val="24"/>
        </w:rPr>
        <w:tab/>
        <w:t>Dalam tahapan ini dampak stres</w:t>
      </w:r>
      <w:r w:rsidRPr="009D768A">
        <w:rPr>
          <w:rFonts w:ascii="Arial" w:hAnsi="Arial" w:cs="Arial"/>
          <w:sz w:val="24"/>
          <w:szCs w:val="24"/>
        </w:rPr>
        <w:t xml:space="preserve"> yang menyenangkan mulai menghilang dan timbul keluhan-keluhan dikarenakan cadangan energi tidak lagi cukup sepanjang hari. Keluhan-keluhan yang sering dikemukan sebagai berikut:</w:t>
      </w:r>
    </w:p>
    <w:p w:rsidR="00CF4103" w:rsidRPr="009D768A" w:rsidRDefault="00CF4103" w:rsidP="00CF4103">
      <w:pPr>
        <w:pStyle w:val="ListParagraph"/>
        <w:numPr>
          <w:ilvl w:val="0"/>
          <w:numId w:val="49"/>
        </w:numPr>
        <w:tabs>
          <w:tab w:val="left" w:pos="1843"/>
        </w:tabs>
        <w:spacing w:after="0" w:line="480" w:lineRule="auto"/>
        <w:jc w:val="both"/>
        <w:rPr>
          <w:rFonts w:ascii="Arial" w:hAnsi="Arial" w:cs="Arial"/>
          <w:sz w:val="24"/>
          <w:szCs w:val="24"/>
        </w:rPr>
      </w:pPr>
      <w:r w:rsidRPr="009D768A">
        <w:rPr>
          <w:rFonts w:ascii="Arial" w:hAnsi="Arial" w:cs="Arial"/>
          <w:sz w:val="24"/>
          <w:szCs w:val="24"/>
        </w:rPr>
        <w:t>Merasa letih sewaktu bangun pagi.</w:t>
      </w:r>
    </w:p>
    <w:p w:rsidR="00CF4103" w:rsidRPr="009D768A" w:rsidRDefault="00CF4103" w:rsidP="00CF4103">
      <w:pPr>
        <w:pStyle w:val="ListParagraph"/>
        <w:numPr>
          <w:ilvl w:val="0"/>
          <w:numId w:val="49"/>
        </w:numPr>
        <w:tabs>
          <w:tab w:val="left" w:pos="1843"/>
        </w:tabs>
        <w:spacing w:after="0" w:line="480" w:lineRule="auto"/>
        <w:jc w:val="both"/>
        <w:rPr>
          <w:rFonts w:ascii="Arial" w:hAnsi="Arial" w:cs="Arial"/>
          <w:sz w:val="24"/>
          <w:szCs w:val="24"/>
        </w:rPr>
      </w:pPr>
      <w:r w:rsidRPr="009D768A">
        <w:rPr>
          <w:rFonts w:ascii="Arial" w:hAnsi="Arial" w:cs="Arial"/>
          <w:sz w:val="24"/>
          <w:szCs w:val="24"/>
        </w:rPr>
        <w:t>Merasa lelah sesudah makan siang.</w:t>
      </w:r>
    </w:p>
    <w:p w:rsidR="00CF4103" w:rsidRPr="009D768A" w:rsidRDefault="00CF4103" w:rsidP="00CF4103">
      <w:pPr>
        <w:pStyle w:val="ListParagraph"/>
        <w:numPr>
          <w:ilvl w:val="0"/>
          <w:numId w:val="49"/>
        </w:numPr>
        <w:tabs>
          <w:tab w:val="left" w:pos="1843"/>
        </w:tabs>
        <w:spacing w:after="0" w:line="480" w:lineRule="auto"/>
        <w:jc w:val="both"/>
        <w:rPr>
          <w:rFonts w:ascii="Arial" w:hAnsi="Arial" w:cs="Arial"/>
          <w:sz w:val="24"/>
          <w:szCs w:val="24"/>
        </w:rPr>
      </w:pPr>
      <w:r w:rsidRPr="009D768A">
        <w:rPr>
          <w:rFonts w:ascii="Arial" w:hAnsi="Arial" w:cs="Arial"/>
          <w:sz w:val="24"/>
          <w:szCs w:val="24"/>
        </w:rPr>
        <w:t>Merasa lelah menjelang sore.</w:t>
      </w:r>
    </w:p>
    <w:p w:rsidR="00CF4103" w:rsidRPr="009D768A" w:rsidRDefault="00CF4103" w:rsidP="00CF4103">
      <w:pPr>
        <w:pStyle w:val="ListParagraph"/>
        <w:numPr>
          <w:ilvl w:val="0"/>
          <w:numId w:val="49"/>
        </w:numPr>
        <w:tabs>
          <w:tab w:val="left" w:pos="1843"/>
        </w:tabs>
        <w:spacing w:after="0" w:line="480" w:lineRule="auto"/>
        <w:jc w:val="both"/>
        <w:rPr>
          <w:rFonts w:ascii="Arial" w:hAnsi="Arial" w:cs="Arial"/>
          <w:sz w:val="24"/>
          <w:szCs w:val="24"/>
        </w:rPr>
      </w:pPr>
      <w:r w:rsidRPr="009D768A">
        <w:rPr>
          <w:rFonts w:ascii="Arial" w:hAnsi="Arial" w:cs="Arial"/>
          <w:sz w:val="24"/>
          <w:szCs w:val="24"/>
        </w:rPr>
        <w:t>Terkadang gangguan dalam sistem pencernaan (gangguan usus, perut kembung), kadang-kadang pula jantung berdebar-debar.</w:t>
      </w:r>
    </w:p>
    <w:p w:rsidR="00CF4103" w:rsidRPr="009D768A" w:rsidRDefault="00CF4103" w:rsidP="00CF4103">
      <w:pPr>
        <w:pStyle w:val="ListParagraph"/>
        <w:numPr>
          <w:ilvl w:val="0"/>
          <w:numId w:val="49"/>
        </w:numPr>
        <w:tabs>
          <w:tab w:val="left" w:pos="1843"/>
        </w:tabs>
        <w:spacing w:after="0" w:line="480" w:lineRule="auto"/>
        <w:jc w:val="both"/>
        <w:rPr>
          <w:rFonts w:ascii="Arial" w:hAnsi="Arial" w:cs="Arial"/>
          <w:sz w:val="24"/>
          <w:szCs w:val="24"/>
        </w:rPr>
      </w:pPr>
      <w:r w:rsidRPr="009D768A">
        <w:rPr>
          <w:rFonts w:ascii="Arial" w:hAnsi="Arial" w:cs="Arial"/>
          <w:sz w:val="24"/>
          <w:szCs w:val="24"/>
        </w:rPr>
        <w:t>Perasaan tegang pada otot-otot punggung dan tengkuk (belakang leher).</w:t>
      </w:r>
    </w:p>
    <w:p w:rsidR="00CF4103" w:rsidRPr="009D768A" w:rsidRDefault="00CF4103" w:rsidP="00CF4103">
      <w:pPr>
        <w:pStyle w:val="ListParagraph"/>
        <w:numPr>
          <w:ilvl w:val="0"/>
          <w:numId w:val="49"/>
        </w:numPr>
        <w:tabs>
          <w:tab w:val="left" w:pos="1843"/>
        </w:tabs>
        <w:spacing w:after="0" w:line="480" w:lineRule="auto"/>
        <w:jc w:val="both"/>
        <w:rPr>
          <w:rFonts w:ascii="Arial" w:hAnsi="Arial" w:cs="Arial"/>
          <w:sz w:val="24"/>
          <w:szCs w:val="24"/>
        </w:rPr>
      </w:pPr>
      <w:r w:rsidRPr="009D768A">
        <w:rPr>
          <w:rFonts w:ascii="Arial" w:hAnsi="Arial" w:cs="Arial"/>
          <w:sz w:val="24"/>
          <w:szCs w:val="24"/>
        </w:rPr>
        <w:t>Perasaan tidak santai.</w:t>
      </w:r>
    </w:p>
    <w:p w:rsidR="00CF4103" w:rsidRPr="009D768A" w:rsidRDefault="00CF4103" w:rsidP="00CF4103">
      <w:pPr>
        <w:pStyle w:val="ListParagraph"/>
        <w:numPr>
          <w:ilvl w:val="0"/>
          <w:numId w:val="47"/>
        </w:numPr>
        <w:tabs>
          <w:tab w:val="left" w:pos="1843"/>
        </w:tabs>
        <w:spacing w:after="0" w:line="480" w:lineRule="auto"/>
        <w:jc w:val="both"/>
        <w:rPr>
          <w:rFonts w:ascii="Arial" w:hAnsi="Arial" w:cs="Arial"/>
          <w:sz w:val="24"/>
          <w:szCs w:val="24"/>
        </w:rPr>
      </w:pPr>
      <w:r w:rsidRPr="009D768A">
        <w:rPr>
          <w:rFonts w:ascii="Arial" w:hAnsi="Arial" w:cs="Arial"/>
          <w:sz w:val="24"/>
          <w:szCs w:val="24"/>
        </w:rPr>
        <w:t>Stress tingkat III</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Pada tahapan ini keluhan keletihan semakin nampak disertai dengan gejala-gejala:</w:t>
      </w:r>
    </w:p>
    <w:p w:rsidR="00CF4103" w:rsidRPr="009D768A" w:rsidRDefault="00CF4103" w:rsidP="00CF4103">
      <w:pPr>
        <w:pStyle w:val="ListParagraph"/>
        <w:numPr>
          <w:ilvl w:val="0"/>
          <w:numId w:val="50"/>
        </w:numPr>
        <w:tabs>
          <w:tab w:val="left" w:pos="1843"/>
        </w:tabs>
        <w:spacing w:after="0" w:line="480" w:lineRule="auto"/>
        <w:jc w:val="both"/>
        <w:rPr>
          <w:rFonts w:ascii="Arial" w:hAnsi="Arial" w:cs="Arial"/>
          <w:sz w:val="24"/>
          <w:szCs w:val="24"/>
        </w:rPr>
      </w:pPr>
      <w:r w:rsidRPr="009D768A">
        <w:rPr>
          <w:rFonts w:ascii="Arial" w:hAnsi="Arial" w:cs="Arial"/>
          <w:sz w:val="24"/>
          <w:szCs w:val="24"/>
        </w:rPr>
        <w:lastRenderedPageBreak/>
        <w:t>Gangguan usus lebih terasa (sakit perut, mulas, sering ingin kebelakang).</w:t>
      </w:r>
    </w:p>
    <w:p w:rsidR="00CF4103" w:rsidRPr="009D768A" w:rsidRDefault="00CF4103" w:rsidP="00CF4103">
      <w:pPr>
        <w:pStyle w:val="ListParagraph"/>
        <w:numPr>
          <w:ilvl w:val="0"/>
          <w:numId w:val="50"/>
        </w:numPr>
        <w:tabs>
          <w:tab w:val="left" w:pos="1843"/>
        </w:tabs>
        <w:spacing w:after="0" w:line="480" w:lineRule="auto"/>
        <w:jc w:val="both"/>
        <w:rPr>
          <w:rFonts w:ascii="Arial" w:hAnsi="Arial" w:cs="Arial"/>
          <w:sz w:val="24"/>
          <w:szCs w:val="24"/>
        </w:rPr>
      </w:pPr>
      <w:r w:rsidRPr="009D768A">
        <w:rPr>
          <w:rFonts w:ascii="Arial" w:hAnsi="Arial" w:cs="Arial"/>
          <w:sz w:val="24"/>
          <w:szCs w:val="24"/>
        </w:rPr>
        <w:t>Otot-otot terasa lebih tegang.</w:t>
      </w:r>
    </w:p>
    <w:p w:rsidR="00CF4103" w:rsidRPr="009D768A" w:rsidRDefault="00CF4103" w:rsidP="00CF4103">
      <w:pPr>
        <w:pStyle w:val="ListParagraph"/>
        <w:numPr>
          <w:ilvl w:val="0"/>
          <w:numId w:val="50"/>
        </w:numPr>
        <w:tabs>
          <w:tab w:val="left" w:pos="1843"/>
        </w:tabs>
        <w:spacing w:after="0" w:line="480" w:lineRule="auto"/>
        <w:jc w:val="both"/>
        <w:rPr>
          <w:rFonts w:ascii="Arial" w:hAnsi="Arial" w:cs="Arial"/>
          <w:sz w:val="24"/>
          <w:szCs w:val="24"/>
        </w:rPr>
      </w:pPr>
      <w:r w:rsidRPr="009D768A">
        <w:rPr>
          <w:rFonts w:ascii="Arial" w:hAnsi="Arial" w:cs="Arial"/>
          <w:sz w:val="24"/>
          <w:szCs w:val="24"/>
        </w:rPr>
        <w:t>Perasaan tegang yang semakin meningkat.</w:t>
      </w:r>
    </w:p>
    <w:p w:rsidR="00CF4103" w:rsidRPr="009D768A" w:rsidRDefault="00CF4103" w:rsidP="00CF4103">
      <w:pPr>
        <w:pStyle w:val="ListParagraph"/>
        <w:numPr>
          <w:ilvl w:val="0"/>
          <w:numId w:val="50"/>
        </w:numPr>
        <w:tabs>
          <w:tab w:val="left" w:pos="1843"/>
        </w:tabs>
        <w:spacing w:after="0" w:line="480" w:lineRule="auto"/>
        <w:jc w:val="both"/>
        <w:rPr>
          <w:rFonts w:ascii="Arial" w:hAnsi="Arial" w:cs="Arial"/>
          <w:sz w:val="24"/>
          <w:szCs w:val="24"/>
        </w:rPr>
      </w:pPr>
      <w:r w:rsidRPr="009D768A">
        <w:rPr>
          <w:rFonts w:ascii="Arial" w:hAnsi="Arial" w:cs="Arial"/>
          <w:sz w:val="24"/>
          <w:szCs w:val="24"/>
        </w:rPr>
        <w:t>Gangguan tidur (sukar tidur, sering terbangun malam dan sukar tidur kembali, atau bangun terlalu pagi).</w:t>
      </w:r>
    </w:p>
    <w:p w:rsidR="00CF4103" w:rsidRPr="009D768A" w:rsidRDefault="00CF4103" w:rsidP="00CF4103">
      <w:pPr>
        <w:pStyle w:val="ListParagraph"/>
        <w:numPr>
          <w:ilvl w:val="0"/>
          <w:numId w:val="50"/>
        </w:numPr>
        <w:tabs>
          <w:tab w:val="left" w:pos="1843"/>
        </w:tabs>
        <w:spacing w:after="0" w:line="480" w:lineRule="auto"/>
        <w:jc w:val="both"/>
        <w:rPr>
          <w:rFonts w:ascii="Arial" w:hAnsi="Arial" w:cs="Arial"/>
          <w:sz w:val="24"/>
          <w:szCs w:val="24"/>
        </w:rPr>
      </w:pPr>
      <w:r w:rsidRPr="009D768A">
        <w:rPr>
          <w:rFonts w:ascii="Arial" w:hAnsi="Arial" w:cs="Arial"/>
          <w:sz w:val="24"/>
          <w:szCs w:val="24"/>
        </w:rPr>
        <w:t>Badan terasa oyong, rasa-rasa mau pingsan (tidak sampai jatuh pingsan).</w:t>
      </w:r>
    </w:p>
    <w:p w:rsidR="00CF4103" w:rsidRPr="009D768A" w:rsidRDefault="00CF4103" w:rsidP="00CF4103">
      <w:pPr>
        <w:pStyle w:val="ListParagraph"/>
        <w:tabs>
          <w:tab w:val="left" w:pos="1843"/>
          <w:tab w:val="left" w:pos="2835"/>
        </w:tabs>
        <w:spacing w:after="0" w:line="480" w:lineRule="auto"/>
        <w:ind w:left="2160"/>
        <w:jc w:val="both"/>
        <w:rPr>
          <w:rFonts w:ascii="Arial" w:hAnsi="Arial" w:cs="Arial"/>
          <w:sz w:val="24"/>
          <w:szCs w:val="24"/>
        </w:rPr>
      </w:pPr>
      <w:r>
        <w:rPr>
          <w:rFonts w:ascii="Arial" w:hAnsi="Arial" w:cs="Arial"/>
          <w:sz w:val="24"/>
          <w:szCs w:val="24"/>
        </w:rPr>
        <w:tab/>
      </w:r>
      <w:r w:rsidRPr="009D768A">
        <w:rPr>
          <w:rFonts w:ascii="Arial" w:hAnsi="Arial" w:cs="Arial"/>
          <w:sz w:val="24"/>
          <w:szCs w:val="24"/>
        </w:rPr>
        <w:t>Pada tahapan ini penderita sudah harus berkonsultasi pada dokter, kecuali kalau beban stres atau tuntutan-tuntutan dikurangi, dan tubuh mendapat kesempatan untuk beristirahat atau</w:t>
      </w:r>
      <w:r>
        <w:rPr>
          <w:rFonts w:ascii="Arial" w:hAnsi="Arial" w:cs="Arial"/>
          <w:sz w:val="24"/>
          <w:szCs w:val="24"/>
        </w:rPr>
        <w:t xml:space="preserve"> relaksasi, guna memulihkan sup</w:t>
      </w:r>
      <w:r w:rsidRPr="009D768A">
        <w:rPr>
          <w:rFonts w:ascii="Arial" w:hAnsi="Arial" w:cs="Arial"/>
          <w:sz w:val="24"/>
          <w:szCs w:val="24"/>
        </w:rPr>
        <w:t>lai energi.</w:t>
      </w:r>
    </w:p>
    <w:p w:rsidR="00CF4103" w:rsidRPr="009D768A" w:rsidRDefault="00CF4103" w:rsidP="00CF4103">
      <w:pPr>
        <w:pStyle w:val="ListParagraph"/>
        <w:numPr>
          <w:ilvl w:val="0"/>
          <w:numId w:val="47"/>
        </w:numPr>
        <w:tabs>
          <w:tab w:val="left" w:pos="1843"/>
        </w:tabs>
        <w:spacing w:after="0" w:line="480" w:lineRule="auto"/>
        <w:jc w:val="both"/>
        <w:rPr>
          <w:rFonts w:ascii="Arial" w:hAnsi="Arial" w:cs="Arial"/>
          <w:sz w:val="24"/>
          <w:szCs w:val="24"/>
        </w:rPr>
      </w:pPr>
      <w:r w:rsidRPr="009D768A">
        <w:rPr>
          <w:rFonts w:ascii="Arial" w:hAnsi="Arial" w:cs="Arial"/>
          <w:sz w:val="24"/>
          <w:szCs w:val="24"/>
        </w:rPr>
        <w:t>Stress tingkat IV</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Tahapan ini sudah menunjukkan keadaan lebih buruk yang ditandai dengan ciri-ciri sebagai berikut:</w:t>
      </w:r>
    </w:p>
    <w:p w:rsidR="00CF4103" w:rsidRPr="009D768A" w:rsidRDefault="00CF4103" w:rsidP="00CF4103">
      <w:pPr>
        <w:pStyle w:val="ListParagraph"/>
        <w:numPr>
          <w:ilvl w:val="0"/>
          <w:numId w:val="51"/>
        </w:numPr>
        <w:tabs>
          <w:tab w:val="left" w:pos="1843"/>
        </w:tabs>
        <w:spacing w:after="0" w:line="480" w:lineRule="auto"/>
        <w:jc w:val="both"/>
        <w:rPr>
          <w:rFonts w:ascii="Arial" w:hAnsi="Arial" w:cs="Arial"/>
          <w:sz w:val="24"/>
          <w:szCs w:val="24"/>
        </w:rPr>
      </w:pPr>
      <w:r w:rsidRPr="009D768A">
        <w:rPr>
          <w:rFonts w:ascii="Arial" w:hAnsi="Arial" w:cs="Arial"/>
          <w:sz w:val="24"/>
          <w:szCs w:val="24"/>
        </w:rPr>
        <w:t>Untuk bisa bertahan sepanjang hari ter</w:t>
      </w:r>
      <w:r>
        <w:rPr>
          <w:rFonts w:ascii="Arial" w:hAnsi="Arial" w:cs="Arial"/>
          <w:sz w:val="24"/>
          <w:szCs w:val="24"/>
        </w:rPr>
        <w:t>a</w:t>
      </w:r>
      <w:r w:rsidRPr="009D768A">
        <w:rPr>
          <w:rFonts w:ascii="Arial" w:hAnsi="Arial" w:cs="Arial"/>
          <w:sz w:val="24"/>
          <w:szCs w:val="24"/>
        </w:rPr>
        <w:t>sa sangat sullit.</w:t>
      </w:r>
    </w:p>
    <w:p w:rsidR="00CF4103" w:rsidRPr="009D768A" w:rsidRDefault="00CF4103" w:rsidP="00CF4103">
      <w:pPr>
        <w:pStyle w:val="ListParagraph"/>
        <w:numPr>
          <w:ilvl w:val="0"/>
          <w:numId w:val="51"/>
        </w:numPr>
        <w:tabs>
          <w:tab w:val="left" w:pos="1843"/>
        </w:tabs>
        <w:spacing w:after="0" w:line="480" w:lineRule="auto"/>
        <w:jc w:val="both"/>
        <w:rPr>
          <w:rFonts w:ascii="Arial" w:hAnsi="Arial" w:cs="Arial"/>
          <w:sz w:val="24"/>
          <w:szCs w:val="24"/>
        </w:rPr>
      </w:pPr>
      <w:r w:rsidRPr="009D768A">
        <w:rPr>
          <w:rFonts w:ascii="Arial" w:hAnsi="Arial" w:cs="Arial"/>
          <w:sz w:val="24"/>
          <w:szCs w:val="24"/>
        </w:rPr>
        <w:t>Kegiatan-kegiatan yang semula menyenangkan kini terasa sulit.</w:t>
      </w:r>
    </w:p>
    <w:p w:rsidR="00CF4103" w:rsidRPr="009D768A" w:rsidRDefault="00CF4103" w:rsidP="00CF4103">
      <w:pPr>
        <w:pStyle w:val="ListParagraph"/>
        <w:numPr>
          <w:ilvl w:val="0"/>
          <w:numId w:val="51"/>
        </w:numPr>
        <w:tabs>
          <w:tab w:val="left" w:pos="1843"/>
        </w:tabs>
        <w:spacing w:after="0" w:line="480" w:lineRule="auto"/>
        <w:jc w:val="both"/>
        <w:rPr>
          <w:rFonts w:ascii="Arial" w:hAnsi="Arial" w:cs="Arial"/>
          <w:sz w:val="24"/>
          <w:szCs w:val="24"/>
        </w:rPr>
      </w:pPr>
      <w:r w:rsidRPr="009D768A">
        <w:rPr>
          <w:rFonts w:ascii="Arial" w:hAnsi="Arial" w:cs="Arial"/>
          <w:sz w:val="24"/>
          <w:szCs w:val="24"/>
        </w:rPr>
        <w:lastRenderedPageBreak/>
        <w:t>Kehilangan kemampuan untuk menanggapi situasi, pergaulan sosial, dan kegiatan-kegiatan rutin lainnya.</w:t>
      </w:r>
    </w:p>
    <w:p w:rsidR="00CF4103" w:rsidRPr="009D768A" w:rsidRDefault="00CF4103" w:rsidP="00CF4103">
      <w:pPr>
        <w:pStyle w:val="ListParagraph"/>
        <w:numPr>
          <w:ilvl w:val="0"/>
          <w:numId w:val="51"/>
        </w:numPr>
        <w:tabs>
          <w:tab w:val="left" w:pos="1843"/>
        </w:tabs>
        <w:spacing w:after="0" w:line="480" w:lineRule="auto"/>
        <w:jc w:val="both"/>
        <w:rPr>
          <w:rFonts w:ascii="Arial" w:hAnsi="Arial" w:cs="Arial"/>
          <w:sz w:val="24"/>
          <w:szCs w:val="24"/>
        </w:rPr>
      </w:pPr>
      <w:r w:rsidRPr="009D768A">
        <w:rPr>
          <w:rFonts w:ascii="Arial" w:hAnsi="Arial" w:cs="Arial"/>
          <w:sz w:val="24"/>
          <w:szCs w:val="24"/>
        </w:rPr>
        <w:t>Tidur semakin sukar, mimpi-mimpi menegangkan dan seringkali terbangun dini hari.</w:t>
      </w:r>
    </w:p>
    <w:p w:rsidR="00CF4103" w:rsidRPr="009D768A" w:rsidRDefault="00CF4103" w:rsidP="00CF4103">
      <w:pPr>
        <w:pStyle w:val="ListParagraph"/>
        <w:numPr>
          <w:ilvl w:val="0"/>
          <w:numId w:val="51"/>
        </w:numPr>
        <w:tabs>
          <w:tab w:val="left" w:pos="1843"/>
        </w:tabs>
        <w:spacing w:after="0" w:line="480" w:lineRule="auto"/>
        <w:jc w:val="both"/>
        <w:rPr>
          <w:rFonts w:ascii="Arial" w:hAnsi="Arial" w:cs="Arial"/>
          <w:sz w:val="24"/>
          <w:szCs w:val="24"/>
        </w:rPr>
      </w:pPr>
      <w:r w:rsidRPr="009D768A">
        <w:rPr>
          <w:rFonts w:ascii="Arial" w:hAnsi="Arial" w:cs="Arial"/>
          <w:sz w:val="24"/>
          <w:szCs w:val="24"/>
        </w:rPr>
        <w:t>Perasaan negativistik</w:t>
      </w:r>
      <w:r>
        <w:rPr>
          <w:rFonts w:ascii="Arial" w:hAnsi="Arial" w:cs="Arial"/>
          <w:sz w:val="24"/>
          <w:szCs w:val="24"/>
        </w:rPr>
        <w:t>.</w:t>
      </w:r>
    </w:p>
    <w:p w:rsidR="00CF4103" w:rsidRPr="009D768A" w:rsidRDefault="00CF4103" w:rsidP="00CF4103">
      <w:pPr>
        <w:pStyle w:val="ListParagraph"/>
        <w:numPr>
          <w:ilvl w:val="0"/>
          <w:numId w:val="51"/>
        </w:numPr>
        <w:tabs>
          <w:tab w:val="left" w:pos="1843"/>
        </w:tabs>
        <w:spacing w:after="0" w:line="480" w:lineRule="auto"/>
        <w:jc w:val="both"/>
        <w:rPr>
          <w:rFonts w:ascii="Arial" w:hAnsi="Arial" w:cs="Arial"/>
          <w:sz w:val="24"/>
          <w:szCs w:val="24"/>
        </w:rPr>
      </w:pPr>
      <w:r w:rsidRPr="009D768A">
        <w:rPr>
          <w:rFonts w:ascii="Arial" w:hAnsi="Arial" w:cs="Arial"/>
          <w:sz w:val="24"/>
          <w:szCs w:val="24"/>
        </w:rPr>
        <w:t>Kemampuan berkonsentrasi menurun tajam.</w:t>
      </w:r>
    </w:p>
    <w:p w:rsidR="00CF4103" w:rsidRPr="009D768A" w:rsidRDefault="00CF4103" w:rsidP="00CF4103">
      <w:pPr>
        <w:pStyle w:val="ListParagraph"/>
        <w:numPr>
          <w:ilvl w:val="0"/>
          <w:numId w:val="51"/>
        </w:numPr>
        <w:tabs>
          <w:tab w:val="left" w:pos="1843"/>
        </w:tabs>
        <w:spacing w:after="0" w:line="480" w:lineRule="auto"/>
        <w:jc w:val="both"/>
        <w:rPr>
          <w:rFonts w:ascii="Arial" w:hAnsi="Arial" w:cs="Arial"/>
          <w:sz w:val="24"/>
          <w:szCs w:val="24"/>
        </w:rPr>
      </w:pPr>
      <w:r w:rsidRPr="009D768A">
        <w:rPr>
          <w:rFonts w:ascii="Arial" w:hAnsi="Arial" w:cs="Arial"/>
          <w:sz w:val="24"/>
          <w:szCs w:val="24"/>
        </w:rPr>
        <w:t>Perasaan takut yang tidak dapat dijelaskan, tidak mengerti mengapa.</w:t>
      </w:r>
    </w:p>
    <w:p w:rsidR="00CF4103" w:rsidRPr="009D768A" w:rsidRDefault="00CF4103" w:rsidP="00CF4103">
      <w:pPr>
        <w:pStyle w:val="ListParagraph"/>
        <w:numPr>
          <w:ilvl w:val="0"/>
          <w:numId w:val="47"/>
        </w:numPr>
        <w:tabs>
          <w:tab w:val="left" w:pos="1843"/>
        </w:tabs>
        <w:spacing w:after="0" w:line="480" w:lineRule="auto"/>
        <w:jc w:val="both"/>
        <w:rPr>
          <w:rFonts w:ascii="Arial" w:hAnsi="Arial" w:cs="Arial"/>
          <w:sz w:val="24"/>
          <w:szCs w:val="24"/>
        </w:rPr>
      </w:pPr>
      <w:r w:rsidRPr="009D768A">
        <w:rPr>
          <w:rFonts w:ascii="Arial" w:hAnsi="Arial" w:cs="Arial"/>
          <w:sz w:val="24"/>
          <w:szCs w:val="24"/>
        </w:rPr>
        <w:t>Stress tingkat V</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Tahapan ini merupakan keadaan yang lebih mendalam dari tahapan IV diatas, yaitu:</w:t>
      </w:r>
    </w:p>
    <w:p w:rsidR="00CF4103" w:rsidRPr="009D768A" w:rsidRDefault="00CF4103" w:rsidP="00CF4103">
      <w:pPr>
        <w:pStyle w:val="ListParagraph"/>
        <w:numPr>
          <w:ilvl w:val="0"/>
          <w:numId w:val="52"/>
        </w:numPr>
        <w:tabs>
          <w:tab w:val="left" w:pos="1843"/>
        </w:tabs>
        <w:spacing w:after="0" w:line="480" w:lineRule="auto"/>
        <w:jc w:val="both"/>
        <w:rPr>
          <w:rFonts w:ascii="Arial" w:hAnsi="Arial" w:cs="Arial"/>
          <w:sz w:val="24"/>
          <w:szCs w:val="24"/>
        </w:rPr>
      </w:pPr>
      <w:r w:rsidRPr="009D768A">
        <w:rPr>
          <w:rFonts w:ascii="Arial" w:hAnsi="Arial" w:cs="Arial"/>
          <w:sz w:val="24"/>
          <w:szCs w:val="24"/>
        </w:rPr>
        <w:t xml:space="preserve">Keletihan yang mendalam </w:t>
      </w:r>
      <w:r w:rsidRPr="009D768A">
        <w:rPr>
          <w:rFonts w:ascii="Arial" w:hAnsi="Arial" w:cs="Arial"/>
          <w:i/>
          <w:sz w:val="24"/>
          <w:szCs w:val="24"/>
        </w:rPr>
        <w:t>(physical and psychological exhaustion)</w:t>
      </w:r>
      <w:r w:rsidRPr="009D768A">
        <w:rPr>
          <w:rFonts w:ascii="Arial" w:hAnsi="Arial" w:cs="Arial"/>
          <w:sz w:val="24"/>
          <w:szCs w:val="24"/>
        </w:rPr>
        <w:t>.</w:t>
      </w:r>
    </w:p>
    <w:p w:rsidR="00CF4103" w:rsidRPr="009D768A" w:rsidRDefault="00CF4103" w:rsidP="00CF4103">
      <w:pPr>
        <w:pStyle w:val="ListParagraph"/>
        <w:numPr>
          <w:ilvl w:val="0"/>
          <w:numId w:val="52"/>
        </w:numPr>
        <w:tabs>
          <w:tab w:val="left" w:pos="1843"/>
        </w:tabs>
        <w:spacing w:after="0" w:line="480" w:lineRule="auto"/>
        <w:jc w:val="both"/>
        <w:rPr>
          <w:rFonts w:ascii="Arial" w:hAnsi="Arial" w:cs="Arial"/>
          <w:sz w:val="24"/>
          <w:szCs w:val="24"/>
        </w:rPr>
      </w:pPr>
      <w:r w:rsidRPr="009D768A">
        <w:rPr>
          <w:rFonts w:ascii="Arial" w:hAnsi="Arial" w:cs="Arial"/>
          <w:sz w:val="24"/>
          <w:szCs w:val="24"/>
        </w:rPr>
        <w:t>Untuk pekerjaan-pekerjaan sederhana saja terasa kurang mampu.</w:t>
      </w:r>
    </w:p>
    <w:p w:rsidR="00CF4103" w:rsidRPr="009D768A" w:rsidRDefault="00CF4103" w:rsidP="00CF4103">
      <w:pPr>
        <w:pStyle w:val="ListParagraph"/>
        <w:numPr>
          <w:ilvl w:val="0"/>
          <w:numId w:val="52"/>
        </w:numPr>
        <w:tabs>
          <w:tab w:val="left" w:pos="1843"/>
        </w:tabs>
        <w:spacing w:after="0" w:line="480" w:lineRule="auto"/>
        <w:jc w:val="both"/>
        <w:rPr>
          <w:rFonts w:ascii="Arial" w:hAnsi="Arial" w:cs="Arial"/>
          <w:sz w:val="24"/>
          <w:szCs w:val="24"/>
        </w:rPr>
      </w:pPr>
      <w:r w:rsidRPr="009D768A">
        <w:rPr>
          <w:rFonts w:ascii="Arial" w:hAnsi="Arial" w:cs="Arial"/>
          <w:sz w:val="24"/>
          <w:szCs w:val="24"/>
        </w:rPr>
        <w:t>Gangguan sistem pencernaan (sakit maag dan usus) lebih sering, sukar buang air besar atau sebaliknya feses cair dan sering kebelakang.</w:t>
      </w:r>
    </w:p>
    <w:p w:rsidR="00CF4103" w:rsidRPr="00EB70F6" w:rsidRDefault="00CF4103" w:rsidP="00CF4103">
      <w:pPr>
        <w:pStyle w:val="ListParagraph"/>
        <w:numPr>
          <w:ilvl w:val="0"/>
          <w:numId w:val="52"/>
        </w:numPr>
        <w:tabs>
          <w:tab w:val="left" w:pos="1843"/>
        </w:tabs>
        <w:spacing w:after="0" w:line="480" w:lineRule="auto"/>
        <w:jc w:val="both"/>
        <w:rPr>
          <w:rFonts w:ascii="Arial" w:hAnsi="Arial" w:cs="Arial"/>
          <w:sz w:val="24"/>
          <w:szCs w:val="24"/>
        </w:rPr>
      </w:pPr>
      <w:r w:rsidRPr="009D768A">
        <w:rPr>
          <w:rFonts w:ascii="Arial" w:hAnsi="Arial" w:cs="Arial"/>
          <w:sz w:val="24"/>
          <w:szCs w:val="24"/>
        </w:rPr>
        <w:t>Perasaan takut yang semakin menjadi, mirip panik.</w:t>
      </w:r>
    </w:p>
    <w:p w:rsidR="00CF4103" w:rsidRDefault="00CF4103" w:rsidP="00CF4103">
      <w:pPr>
        <w:tabs>
          <w:tab w:val="left" w:pos="1843"/>
        </w:tabs>
        <w:spacing w:after="0" w:line="480" w:lineRule="auto"/>
        <w:jc w:val="both"/>
        <w:rPr>
          <w:rFonts w:ascii="Arial" w:hAnsi="Arial" w:cs="Arial"/>
          <w:sz w:val="24"/>
          <w:szCs w:val="24"/>
          <w:lang w:val="en-US"/>
        </w:rPr>
      </w:pPr>
    </w:p>
    <w:p w:rsidR="00CF4103" w:rsidRPr="00EB70F6" w:rsidRDefault="00CF4103" w:rsidP="00CF4103">
      <w:pPr>
        <w:tabs>
          <w:tab w:val="left" w:pos="1843"/>
        </w:tabs>
        <w:spacing w:after="0" w:line="480" w:lineRule="auto"/>
        <w:jc w:val="both"/>
        <w:rPr>
          <w:rFonts w:ascii="Arial" w:hAnsi="Arial" w:cs="Arial"/>
          <w:sz w:val="24"/>
          <w:szCs w:val="24"/>
          <w:lang w:val="en-US"/>
        </w:rPr>
      </w:pPr>
    </w:p>
    <w:p w:rsidR="00CF4103" w:rsidRPr="009D768A" w:rsidRDefault="00CF4103" w:rsidP="00CF4103">
      <w:pPr>
        <w:pStyle w:val="ListParagraph"/>
        <w:numPr>
          <w:ilvl w:val="0"/>
          <w:numId w:val="47"/>
        </w:numPr>
        <w:tabs>
          <w:tab w:val="left" w:pos="1843"/>
        </w:tabs>
        <w:spacing w:after="0" w:line="480" w:lineRule="auto"/>
        <w:jc w:val="both"/>
        <w:rPr>
          <w:rFonts w:ascii="Arial" w:hAnsi="Arial" w:cs="Arial"/>
          <w:sz w:val="24"/>
          <w:szCs w:val="24"/>
        </w:rPr>
      </w:pPr>
      <w:r w:rsidRPr="009D768A">
        <w:rPr>
          <w:rFonts w:ascii="Arial" w:hAnsi="Arial" w:cs="Arial"/>
          <w:sz w:val="24"/>
          <w:szCs w:val="24"/>
        </w:rPr>
        <w:lastRenderedPageBreak/>
        <w:t>Stress tingkat VI</w:t>
      </w:r>
      <w:r>
        <w:rPr>
          <w:rFonts w:ascii="Arial" w:hAnsi="Arial" w:cs="Arial"/>
          <w:sz w:val="24"/>
          <w:szCs w:val="24"/>
        </w:rPr>
        <w:t>.</w:t>
      </w:r>
    </w:p>
    <w:p w:rsidR="00CF4103" w:rsidRPr="009D768A" w:rsidRDefault="00CF4103" w:rsidP="00CF4103">
      <w:pPr>
        <w:pStyle w:val="ListParagraph"/>
        <w:tabs>
          <w:tab w:val="left" w:pos="2835"/>
        </w:tabs>
        <w:spacing w:after="0" w:line="480" w:lineRule="auto"/>
        <w:ind w:left="2160"/>
        <w:jc w:val="both"/>
        <w:rPr>
          <w:rFonts w:ascii="Arial" w:hAnsi="Arial" w:cs="Arial"/>
          <w:sz w:val="24"/>
          <w:szCs w:val="24"/>
        </w:rPr>
      </w:pPr>
      <w:r w:rsidRPr="009D768A">
        <w:rPr>
          <w:rFonts w:ascii="Arial" w:hAnsi="Arial" w:cs="Arial"/>
          <w:sz w:val="24"/>
          <w:szCs w:val="24"/>
        </w:rPr>
        <w:tab/>
        <w:t>Tahapan ini merupakan tahapan puncak yang merupakan keadaan gawat darurat. Tidak jarang dalam tahapan ini dibawa ke ICCU. Gejala-gejala pada tahapan ini cukup mengerikan.</w:t>
      </w:r>
    </w:p>
    <w:p w:rsidR="00CF4103" w:rsidRPr="009D768A" w:rsidRDefault="00CF4103" w:rsidP="00CF4103">
      <w:pPr>
        <w:pStyle w:val="ListParagraph"/>
        <w:numPr>
          <w:ilvl w:val="0"/>
          <w:numId w:val="53"/>
        </w:numPr>
        <w:tabs>
          <w:tab w:val="left" w:pos="1843"/>
        </w:tabs>
        <w:spacing w:after="0" w:line="480" w:lineRule="auto"/>
        <w:jc w:val="both"/>
        <w:rPr>
          <w:rFonts w:ascii="Arial" w:hAnsi="Arial" w:cs="Arial"/>
          <w:sz w:val="24"/>
          <w:szCs w:val="24"/>
        </w:rPr>
      </w:pPr>
      <w:r w:rsidRPr="009D768A">
        <w:rPr>
          <w:rFonts w:ascii="Arial" w:hAnsi="Arial" w:cs="Arial"/>
          <w:sz w:val="24"/>
          <w:szCs w:val="24"/>
        </w:rPr>
        <w:t>Debar jantung terasa amat keras, hal ini disebabkan zat adrenalin yang dikeluarkan, karena stres tersebut cukup tinggi dalam peredaran darah.</w:t>
      </w:r>
    </w:p>
    <w:p w:rsidR="00CF4103" w:rsidRPr="009D768A" w:rsidRDefault="00CF4103" w:rsidP="00CF4103">
      <w:pPr>
        <w:pStyle w:val="ListParagraph"/>
        <w:numPr>
          <w:ilvl w:val="0"/>
          <w:numId w:val="53"/>
        </w:numPr>
        <w:tabs>
          <w:tab w:val="left" w:pos="1843"/>
        </w:tabs>
        <w:spacing w:after="0" w:line="480" w:lineRule="auto"/>
        <w:jc w:val="both"/>
        <w:rPr>
          <w:rFonts w:ascii="Arial" w:hAnsi="Arial" w:cs="Arial"/>
          <w:sz w:val="24"/>
          <w:szCs w:val="24"/>
        </w:rPr>
      </w:pPr>
      <w:r w:rsidRPr="009D768A">
        <w:rPr>
          <w:rFonts w:ascii="Arial" w:hAnsi="Arial" w:cs="Arial"/>
          <w:sz w:val="24"/>
          <w:szCs w:val="24"/>
        </w:rPr>
        <w:t>Nafas sesak, megap-megap.</w:t>
      </w:r>
    </w:p>
    <w:p w:rsidR="00CF4103" w:rsidRPr="009D768A" w:rsidRDefault="00CF4103" w:rsidP="00CF4103">
      <w:pPr>
        <w:pStyle w:val="ListParagraph"/>
        <w:numPr>
          <w:ilvl w:val="0"/>
          <w:numId w:val="53"/>
        </w:numPr>
        <w:tabs>
          <w:tab w:val="left" w:pos="1843"/>
        </w:tabs>
        <w:spacing w:after="0" w:line="480" w:lineRule="auto"/>
        <w:jc w:val="both"/>
        <w:rPr>
          <w:rFonts w:ascii="Arial" w:hAnsi="Arial" w:cs="Arial"/>
          <w:sz w:val="24"/>
          <w:szCs w:val="24"/>
        </w:rPr>
      </w:pPr>
      <w:r w:rsidRPr="009D768A">
        <w:rPr>
          <w:rFonts w:ascii="Arial" w:hAnsi="Arial" w:cs="Arial"/>
          <w:sz w:val="24"/>
          <w:szCs w:val="24"/>
        </w:rPr>
        <w:t>Badan gemetar, tubuh dingin, keringat bercucuran.</w:t>
      </w:r>
    </w:p>
    <w:p w:rsidR="00CF4103" w:rsidRPr="009D768A" w:rsidRDefault="00CF4103" w:rsidP="00CF4103">
      <w:pPr>
        <w:pStyle w:val="ListParagraph"/>
        <w:numPr>
          <w:ilvl w:val="0"/>
          <w:numId w:val="53"/>
        </w:numPr>
        <w:tabs>
          <w:tab w:val="left" w:pos="1843"/>
        </w:tabs>
        <w:spacing w:after="0" w:line="480" w:lineRule="auto"/>
        <w:jc w:val="both"/>
        <w:rPr>
          <w:rFonts w:ascii="Arial" w:hAnsi="Arial" w:cs="Arial"/>
          <w:sz w:val="24"/>
          <w:szCs w:val="24"/>
        </w:rPr>
      </w:pPr>
      <w:r w:rsidRPr="009D768A">
        <w:rPr>
          <w:rFonts w:ascii="Arial" w:hAnsi="Arial" w:cs="Arial"/>
          <w:sz w:val="24"/>
          <w:szCs w:val="24"/>
        </w:rPr>
        <w:t>Tenaga untuk hal-hal yang ringan sekalipun tidak kuasa lagi, pingsan atau collaps.</w:t>
      </w:r>
    </w:p>
    <w:p w:rsidR="00CF4103" w:rsidRPr="009D768A" w:rsidRDefault="00CF4103" w:rsidP="00CF4103">
      <w:pPr>
        <w:pStyle w:val="ListParagraph"/>
        <w:numPr>
          <w:ilvl w:val="0"/>
          <w:numId w:val="54"/>
        </w:numPr>
        <w:tabs>
          <w:tab w:val="left" w:pos="1843"/>
        </w:tabs>
        <w:spacing w:after="0" w:line="480" w:lineRule="auto"/>
        <w:jc w:val="both"/>
        <w:rPr>
          <w:rFonts w:ascii="Arial" w:hAnsi="Arial" w:cs="Arial"/>
          <w:sz w:val="24"/>
          <w:szCs w:val="24"/>
        </w:rPr>
      </w:pPr>
      <w:r>
        <w:rPr>
          <w:rFonts w:ascii="Arial" w:hAnsi="Arial" w:cs="Arial"/>
          <w:sz w:val="24"/>
          <w:szCs w:val="24"/>
        </w:rPr>
        <w:t>Strategi koping untuk m</w:t>
      </w:r>
      <w:r w:rsidRPr="009D768A">
        <w:rPr>
          <w:rFonts w:ascii="Arial" w:hAnsi="Arial" w:cs="Arial"/>
          <w:sz w:val="24"/>
          <w:szCs w:val="24"/>
        </w:rPr>
        <w:t xml:space="preserve">engurangi </w:t>
      </w:r>
      <w:r>
        <w:rPr>
          <w:rFonts w:ascii="Arial" w:hAnsi="Arial" w:cs="Arial"/>
          <w:sz w:val="24"/>
          <w:szCs w:val="24"/>
        </w:rPr>
        <w:t>s</w:t>
      </w:r>
      <w:r w:rsidRPr="009D768A">
        <w:rPr>
          <w:rFonts w:ascii="Arial" w:hAnsi="Arial" w:cs="Arial"/>
          <w:sz w:val="24"/>
          <w:szCs w:val="24"/>
        </w:rPr>
        <w:t>tres</w:t>
      </w:r>
      <w:r>
        <w:rPr>
          <w:rFonts w:ascii="Arial" w:hAnsi="Arial" w:cs="Arial"/>
          <w:sz w:val="24"/>
          <w:szCs w:val="24"/>
        </w:rPr>
        <w:t>.</w:t>
      </w:r>
      <w:r w:rsidRPr="009D768A">
        <w:rPr>
          <w:rFonts w:ascii="Arial" w:hAnsi="Arial" w:cs="Arial"/>
          <w:sz w:val="24"/>
          <w:szCs w:val="24"/>
        </w:rPr>
        <w:t xml:space="preserve"> </w:t>
      </w:r>
    </w:p>
    <w:p w:rsidR="00CF4103" w:rsidRPr="009D768A" w:rsidRDefault="00CF4103" w:rsidP="00CF4103">
      <w:pPr>
        <w:pStyle w:val="ListParagraph"/>
        <w:tabs>
          <w:tab w:val="left" w:pos="1843"/>
          <w:tab w:val="left" w:pos="2410"/>
        </w:tabs>
        <w:spacing w:after="0" w:line="480" w:lineRule="auto"/>
        <w:ind w:left="1800"/>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t>Menurut Isa</w:t>
      </w:r>
      <w:r>
        <w:rPr>
          <w:rFonts w:ascii="Arial" w:hAnsi="Arial" w:cs="Arial"/>
          <w:sz w:val="24"/>
          <w:szCs w:val="24"/>
        </w:rPr>
        <w:t>a</w:t>
      </w:r>
      <w:r w:rsidRPr="009D768A">
        <w:rPr>
          <w:rFonts w:ascii="Arial" w:hAnsi="Arial" w:cs="Arial"/>
          <w:sz w:val="24"/>
          <w:szCs w:val="24"/>
        </w:rPr>
        <w:t>cs (2004) ada beberapa strategi koping yang bisa digunakan untuk mengurangi stres:</w:t>
      </w:r>
    </w:p>
    <w:p w:rsidR="00CF4103" w:rsidRPr="009D768A" w:rsidRDefault="00CF4103" w:rsidP="00CF4103">
      <w:pPr>
        <w:pStyle w:val="ListParagraph"/>
        <w:numPr>
          <w:ilvl w:val="0"/>
          <w:numId w:val="60"/>
        </w:numPr>
        <w:tabs>
          <w:tab w:val="left" w:pos="1843"/>
        </w:tabs>
        <w:spacing w:after="0" w:line="480" w:lineRule="auto"/>
        <w:jc w:val="both"/>
        <w:rPr>
          <w:rFonts w:ascii="Arial" w:hAnsi="Arial" w:cs="Arial"/>
          <w:sz w:val="24"/>
          <w:szCs w:val="24"/>
        </w:rPr>
      </w:pPr>
      <w:r w:rsidRPr="009D768A">
        <w:rPr>
          <w:rFonts w:ascii="Arial" w:hAnsi="Arial" w:cs="Arial"/>
          <w:sz w:val="24"/>
          <w:szCs w:val="24"/>
        </w:rPr>
        <w:t>Mencari orang yang dapat membantu.</w:t>
      </w:r>
    </w:p>
    <w:p w:rsidR="00CF4103" w:rsidRPr="009D768A" w:rsidRDefault="00CF4103" w:rsidP="00CF4103">
      <w:pPr>
        <w:pStyle w:val="ListParagraph"/>
        <w:numPr>
          <w:ilvl w:val="0"/>
          <w:numId w:val="60"/>
        </w:numPr>
        <w:tabs>
          <w:tab w:val="left" w:pos="1843"/>
        </w:tabs>
        <w:spacing w:after="0" w:line="480" w:lineRule="auto"/>
        <w:jc w:val="both"/>
        <w:rPr>
          <w:rFonts w:ascii="Arial" w:hAnsi="Arial" w:cs="Arial"/>
          <w:sz w:val="24"/>
          <w:szCs w:val="24"/>
        </w:rPr>
      </w:pPr>
      <w:r w:rsidRPr="009D768A">
        <w:rPr>
          <w:rFonts w:ascii="Arial" w:hAnsi="Arial" w:cs="Arial"/>
          <w:sz w:val="24"/>
          <w:szCs w:val="24"/>
        </w:rPr>
        <w:t>Berusaha mendisiplinkan diri dan tekun.</w:t>
      </w:r>
    </w:p>
    <w:p w:rsidR="00CF4103" w:rsidRPr="009D768A" w:rsidRDefault="00CF4103" w:rsidP="00CF4103">
      <w:pPr>
        <w:pStyle w:val="ListParagraph"/>
        <w:numPr>
          <w:ilvl w:val="0"/>
          <w:numId w:val="60"/>
        </w:numPr>
        <w:tabs>
          <w:tab w:val="left" w:pos="1843"/>
        </w:tabs>
        <w:spacing w:after="0" w:line="480" w:lineRule="auto"/>
        <w:jc w:val="both"/>
        <w:rPr>
          <w:rFonts w:ascii="Arial" w:hAnsi="Arial" w:cs="Arial"/>
          <w:sz w:val="24"/>
          <w:szCs w:val="24"/>
        </w:rPr>
      </w:pPr>
      <w:r w:rsidRPr="009D768A">
        <w:rPr>
          <w:rFonts w:ascii="Arial" w:hAnsi="Arial" w:cs="Arial"/>
          <w:sz w:val="24"/>
          <w:szCs w:val="24"/>
        </w:rPr>
        <w:t>Melepaskan emosi yang kuat.</w:t>
      </w:r>
    </w:p>
    <w:p w:rsidR="00CF4103" w:rsidRPr="009D768A" w:rsidRDefault="00CF4103" w:rsidP="00CF4103">
      <w:pPr>
        <w:pStyle w:val="ListParagraph"/>
        <w:numPr>
          <w:ilvl w:val="0"/>
          <w:numId w:val="60"/>
        </w:numPr>
        <w:tabs>
          <w:tab w:val="left" w:pos="1843"/>
        </w:tabs>
        <w:spacing w:after="0" w:line="480" w:lineRule="auto"/>
        <w:jc w:val="both"/>
        <w:rPr>
          <w:rFonts w:ascii="Arial" w:hAnsi="Arial" w:cs="Arial"/>
          <w:sz w:val="24"/>
          <w:szCs w:val="24"/>
        </w:rPr>
      </w:pPr>
      <w:r w:rsidRPr="009D768A">
        <w:rPr>
          <w:rFonts w:ascii="Arial" w:hAnsi="Arial" w:cs="Arial"/>
          <w:sz w:val="24"/>
          <w:szCs w:val="24"/>
        </w:rPr>
        <w:t>Memikirkan pilihan dan menggunakan teknik memecahkan masalah.</w:t>
      </w:r>
    </w:p>
    <w:p w:rsidR="00CF4103" w:rsidRPr="009D768A" w:rsidRDefault="00CF4103" w:rsidP="00CF4103">
      <w:pPr>
        <w:pStyle w:val="ListParagraph"/>
        <w:numPr>
          <w:ilvl w:val="0"/>
          <w:numId w:val="60"/>
        </w:numPr>
        <w:tabs>
          <w:tab w:val="left" w:pos="1843"/>
        </w:tabs>
        <w:spacing w:after="0" w:line="480" w:lineRule="auto"/>
        <w:jc w:val="both"/>
        <w:rPr>
          <w:rFonts w:ascii="Arial" w:hAnsi="Arial" w:cs="Arial"/>
          <w:sz w:val="24"/>
          <w:szCs w:val="24"/>
        </w:rPr>
      </w:pPr>
      <w:r w:rsidRPr="009D768A">
        <w:rPr>
          <w:rFonts w:ascii="Arial" w:hAnsi="Arial" w:cs="Arial"/>
          <w:sz w:val="24"/>
          <w:szCs w:val="24"/>
        </w:rPr>
        <w:t>Melakukan kegiatan fisik dan olahraga untuk melepaskan energi.</w:t>
      </w:r>
    </w:p>
    <w:p w:rsidR="00CF4103" w:rsidRPr="009D768A" w:rsidRDefault="00CF4103" w:rsidP="00CF4103">
      <w:pPr>
        <w:pStyle w:val="ListParagraph"/>
        <w:numPr>
          <w:ilvl w:val="0"/>
          <w:numId w:val="60"/>
        </w:numPr>
        <w:tabs>
          <w:tab w:val="left" w:pos="1843"/>
        </w:tabs>
        <w:spacing w:after="0" w:line="480" w:lineRule="auto"/>
        <w:jc w:val="both"/>
        <w:rPr>
          <w:rFonts w:ascii="Arial" w:hAnsi="Arial" w:cs="Arial"/>
          <w:sz w:val="24"/>
          <w:szCs w:val="24"/>
        </w:rPr>
      </w:pPr>
      <w:r w:rsidRPr="009D768A">
        <w:rPr>
          <w:rFonts w:ascii="Arial" w:hAnsi="Arial" w:cs="Arial"/>
          <w:sz w:val="24"/>
          <w:szCs w:val="24"/>
        </w:rPr>
        <w:lastRenderedPageBreak/>
        <w:t>Menggunakan teknik relaksas</w:t>
      </w:r>
      <w:r>
        <w:rPr>
          <w:rFonts w:ascii="Arial" w:hAnsi="Arial" w:cs="Arial"/>
          <w:sz w:val="24"/>
          <w:szCs w:val="24"/>
        </w:rPr>
        <w:t>i seperti: Mendengarkan musik, m</w:t>
      </w:r>
      <w:r w:rsidRPr="009D768A">
        <w:rPr>
          <w:rFonts w:ascii="Arial" w:hAnsi="Arial" w:cs="Arial"/>
          <w:sz w:val="24"/>
          <w:szCs w:val="24"/>
        </w:rPr>
        <w:t xml:space="preserve">andi dengan air hangat, </w:t>
      </w:r>
      <w:r>
        <w:rPr>
          <w:rFonts w:ascii="Arial" w:hAnsi="Arial" w:cs="Arial"/>
          <w:sz w:val="24"/>
          <w:szCs w:val="24"/>
        </w:rPr>
        <w:t>bermeditasi, m</w:t>
      </w:r>
      <w:r w:rsidRPr="009D768A">
        <w:rPr>
          <w:rFonts w:ascii="Arial" w:hAnsi="Arial" w:cs="Arial"/>
          <w:sz w:val="24"/>
          <w:szCs w:val="24"/>
        </w:rPr>
        <w:t>elakukan latih</w:t>
      </w:r>
      <w:r>
        <w:rPr>
          <w:rFonts w:ascii="Arial" w:hAnsi="Arial" w:cs="Arial"/>
          <w:sz w:val="24"/>
          <w:szCs w:val="24"/>
        </w:rPr>
        <w:t>an imajinasi atau visualisasi, m</w:t>
      </w:r>
      <w:r w:rsidRPr="009D768A">
        <w:rPr>
          <w:rFonts w:ascii="Arial" w:hAnsi="Arial" w:cs="Arial"/>
          <w:sz w:val="24"/>
          <w:szCs w:val="24"/>
        </w:rPr>
        <w:t>enggunakan teknik-teknik relaksasi otot progresif.</w:t>
      </w:r>
    </w:p>
    <w:p w:rsidR="00CF4103" w:rsidRPr="009D768A" w:rsidRDefault="00CF4103" w:rsidP="00CF4103">
      <w:pPr>
        <w:pStyle w:val="ListParagraph"/>
        <w:numPr>
          <w:ilvl w:val="0"/>
          <w:numId w:val="37"/>
        </w:numPr>
        <w:tabs>
          <w:tab w:val="left" w:pos="1843"/>
        </w:tabs>
        <w:spacing w:after="0" w:line="480" w:lineRule="auto"/>
        <w:jc w:val="both"/>
        <w:rPr>
          <w:rFonts w:ascii="Arial" w:hAnsi="Arial" w:cs="Arial"/>
          <w:sz w:val="24"/>
          <w:szCs w:val="24"/>
        </w:rPr>
      </w:pPr>
      <w:r w:rsidRPr="009D768A">
        <w:rPr>
          <w:rFonts w:ascii="Arial" w:hAnsi="Arial" w:cs="Arial"/>
          <w:sz w:val="24"/>
          <w:szCs w:val="24"/>
        </w:rPr>
        <w:t>Pengukuran status emosional</w:t>
      </w:r>
      <w:r>
        <w:rPr>
          <w:rFonts w:ascii="Arial" w:hAnsi="Arial" w:cs="Arial"/>
          <w:sz w:val="24"/>
          <w:szCs w:val="24"/>
        </w:rPr>
        <w:t>.</w:t>
      </w:r>
    </w:p>
    <w:p w:rsidR="00CF4103" w:rsidRDefault="00CF4103" w:rsidP="00CF4103">
      <w:pPr>
        <w:pStyle w:val="ListParagraph"/>
        <w:tabs>
          <w:tab w:val="left" w:pos="1418"/>
        </w:tabs>
        <w:spacing w:after="0" w:line="480" w:lineRule="auto"/>
        <w:ind w:left="1440"/>
        <w:jc w:val="both"/>
        <w:rPr>
          <w:rFonts w:ascii="Arial" w:hAnsi="Arial" w:cs="Arial"/>
          <w:sz w:val="24"/>
          <w:szCs w:val="24"/>
        </w:rPr>
      </w:pPr>
      <w:r>
        <w:rPr>
          <w:rFonts w:ascii="Arial" w:hAnsi="Arial" w:cs="Arial"/>
          <w:sz w:val="24"/>
          <w:szCs w:val="24"/>
        </w:rPr>
        <w:tab/>
        <w:t xml:space="preserve">Tingkat status emosional </w:t>
      </w:r>
      <w:r w:rsidRPr="009D768A">
        <w:rPr>
          <w:rFonts w:ascii="Arial" w:hAnsi="Arial" w:cs="Arial"/>
          <w:sz w:val="24"/>
          <w:szCs w:val="24"/>
        </w:rPr>
        <w:t xml:space="preserve">adalah hasil penilaian terhadap </w:t>
      </w:r>
      <w:r>
        <w:rPr>
          <w:rFonts w:ascii="Arial" w:hAnsi="Arial" w:cs="Arial"/>
          <w:sz w:val="24"/>
          <w:szCs w:val="24"/>
        </w:rPr>
        <w:t>berat ringannya status emosional</w:t>
      </w:r>
      <w:r w:rsidRPr="009D768A">
        <w:rPr>
          <w:rFonts w:ascii="Arial" w:hAnsi="Arial" w:cs="Arial"/>
          <w:sz w:val="24"/>
          <w:szCs w:val="24"/>
        </w:rPr>
        <w:t xml:space="preserve"> yang di</w:t>
      </w:r>
      <w:r>
        <w:rPr>
          <w:rFonts w:ascii="Arial" w:hAnsi="Arial" w:cs="Arial"/>
          <w:sz w:val="24"/>
          <w:szCs w:val="24"/>
        </w:rPr>
        <w:t>alami seseorang. Tingkatan status emosional</w:t>
      </w:r>
      <w:r w:rsidRPr="009D768A">
        <w:rPr>
          <w:rFonts w:ascii="Arial" w:hAnsi="Arial" w:cs="Arial"/>
          <w:sz w:val="24"/>
          <w:szCs w:val="24"/>
        </w:rPr>
        <w:t xml:space="preserve"> ini </w:t>
      </w:r>
      <w:r>
        <w:rPr>
          <w:rFonts w:ascii="Arial" w:hAnsi="Arial" w:cs="Arial"/>
          <w:sz w:val="24"/>
          <w:szCs w:val="24"/>
        </w:rPr>
        <w:t xml:space="preserve">dapat </w:t>
      </w:r>
      <w:r w:rsidRPr="009D768A">
        <w:rPr>
          <w:rFonts w:ascii="Arial" w:hAnsi="Arial" w:cs="Arial"/>
          <w:sz w:val="24"/>
          <w:szCs w:val="24"/>
        </w:rPr>
        <w:t xml:space="preserve">diukur dengan menggunakan </w:t>
      </w:r>
      <w:r w:rsidRPr="009D768A">
        <w:rPr>
          <w:rFonts w:ascii="Arial" w:hAnsi="Arial" w:cs="Arial"/>
          <w:i/>
          <w:sz w:val="24"/>
          <w:szCs w:val="24"/>
        </w:rPr>
        <w:t xml:space="preserve">Depression Anxiety Stres Scale </w:t>
      </w:r>
      <w:r w:rsidRPr="009D768A">
        <w:rPr>
          <w:rFonts w:ascii="Arial" w:hAnsi="Arial" w:cs="Arial"/>
          <w:sz w:val="24"/>
          <w:szCs w:val="24"/>
        </w:rPr>
        <w:t xml:space="preserve">(DASS) oleh Livibond (1995). </w:t>
      </w:r>
      <w:r w:rsidRPr="009D768A">
        <w:rPr>
          <w:rFonts w:ascii="Arial" w:hAnsi="Arial" w:cs="Arial"/>
          <w:i/>
          <w:sz w:val="24"/>
          <w:szCs w:val="24"/>
        </w:rPr>
        <w:t>Psychometric properties of the depression anxiety stres scale</w:t>
      </w:r>
      <w:r w:rsidRPr="009D768A">
        <w:rPr>
          <w:rFonts w:ascii="Arial" w:hAnsi="Arial" w:cs="Arial"/>
          <w:sz w:val="24"/>
          <w:szCs w:val="24"/>
        </w:rPr>
        <w:t xml:space="preserve"> 42 (DASS) terdiri dari 42 item (Nursalam, 2008).</w:t>
      </w:r>
      <w:r>
        <w:rPr>
          <w:rFonts w:ascii="Arial" w:hAnsi="Arial" w:cs="Arial"/>
          <w:sz w:val="24"/>
          <w:szCs w:val="24"/>
        </w:rPr>
        <w:t xml:space="preserve"> DASS adalah perangkat alat subye</w:t>
      </w:r>
      <w:r w:rsidRPr="009D768A">
        <w:rPr>
          <w:rFonts w:ascii="Arial" w:hAnsi="Arial" w:cs="Arial"/>
          <w:sz w:val="24"/>
          <w:szCs w:val="24"/>
        </w:rPr>
        <w:t>ktif yang dibentuk untuk mengukur status emosional negatif dari depresi, kecemasan dan stress. DASS dapat digunakan baik itu kelompok atau individu untuk tujuan penelitian.</w:t>
      </w:r>
      <w:r>
        <w:rPr>
          <w:rFonts w:ascii="Arial" w:hAnsi="Arial" w:cs="Arial"/>
          <w:sz w:val="24"/>
          <w:szCs w:val="24"/>
        </w:rPr>
        <w:t xml:space="preserve"> </w:t>
      </w:r>
    </w:p>
    <w:p w:rsidR="00CF4103" w:rsidRDefault="00CF4103" w:rsidP="00CF4103">
      <w:pPr>
        <w:pStyle w:val="ListParagraph"/>
        <w:tabs>
          <w:tab w:val="left" w:pos="1418"/>
        </w:tabs>
        <w:spacing w:after="0" w:line="480" w:lineRule="auto"/>
        <w:ind w:left="1440"/>
        <w:jc w:val="both"/>
        <w:rPr>
          <w:rFonts w:ascii="Arial" w:hAnsi="Arial" w:cs="Arial"/>
          <w:sz w:val="24"/>
          <w:szCs w:val="24"/>
        </w:rPr>
      </w:pPr>
      <w:r>
        <w:rPr>
          <w:rFonts w:ascii="Arial" w:hAnsi="Arial" w:cs="Arial"/>
          <w:sz w:val="24"/>
          <w:szCs w:val="24"/>
        </w:rPr>
        <w:tab/>
        <w:t>Selain menggunakan DASS status emosional dapat diukur dengan skala lainnya yang terbagi khusus seperti HRS-A (</w:t>
      </w:r>
      <w:r>
        <w:rPr>
          <w:rFonts w:ascii="Arial" w:hAnsi="Arial" w:cs="Arial"/>
          <w:i/>
          <w:sz w:val="24"/>
          <w:szCs w:val="24"/>
        </w:rPr>
        <w:t xml:space="preserve">Hamilton Rating Scale for Anxiety) </w:t>
      </w:r>
      <w:r>
        <w:rPr>
          <w:rFonts w:ascii="Arial" w:hAnsi="Arial" w:cs="Arial"/>
          <w:sz w:val="24"/>
          <w:szCs w:val="24"/>
        </w:rPr>
        <w:t>yang dikhususkan untuk mengukur tingkat kecemasan dengan 14 item pernyataan kelompok gejala cemas, skala Holmes yang dikhususkan untuk mengetahui derajat stres pada seseorang dengan 36 item pernyataan dan HRS-D (</w:t>
      </w:r>
      <w:r>
        <w:rPr>
          <w:rFonts w:ascii="Arial" w:hAnsi="Arial" w:cs="Arial"/>
          <w:i/>
          <w:sz w:val="24"/>
          <w:szCs w:val="24"/>
        </w:rPr>
        <w:t>Hamilton Rating Scale for Depresion</w:t>
      </w:r>
      <w:r>
        <w:rPr>
          <w:rFonts w:ascii="Arial" w:hAnsi="Arial" w:cs="Arial"/>
          <w:sz w:val="24"/>
          <w:szCs w:val="24"/>
        </w:rPr>
        <w:t xml:space="preserve">) yang dikhususkan untuk mengukur </w:t>
      </w:r>
      <w:r>
        <w:rPr>
          <w:rFonts w:ascii="Arial" w:hAnsi="Arial" w:cs="Arial"/>
          <w:sz w:val="24"/>
          <w:szCs w:val="24"/>
        </w:rPr>
        <w:lastRenderedPageBreak/>
        <w:t xml:space="preserve">tingkat depresi seseorang dengan 21 item pernyataan kelompok gejala depresi.  </w:t>
      </w:r>
    </w:p>
    <w:p w:rsidR="00CF4103" w:rsidRPr="009D768A" w:rsidRDefault="00CF4103" w:rsidP="00CF4103">
      <w:pPr>
        <w:pStyle w:val="ListParagraph"/>
        <w:tabs>
          <w:tab w:val="left" w:pos="1418"/>
        </w:tabs>
        <w:spacing w:after="0" w:line="480" w:lineRule="auto"/>
        <w:ind w:left="1440"/>
        <w:rPr>
          <w:rFonts w:ascii="Arial" w:hAnsi="Arial" w:cs="Arial"/>
          <w:sz w:val="24"/>
          <w:szCs w:val="24"/>
        </w:rPr>
      </w:pPr>
      <w:r w:rsidRPr="009D768A">
        <w:rPr>
          <w:rFonts w:ascii="Arial" w:hAnsi="Arial" w:cs="Arial"/>
          <w:sz w:val="24"/>
          <w:szCs w:val="24"/>
        </w:rPr>
        <w:t>Tabel 2.1 Skor Penilaian pada DASS</w:t>
      </w:r>
    </w:p>
    <w:tbl>
      <w:tblPr>
        <w:tblStyle w:val="TableGrid"/>
        <w:tblW w:w="0" w:type="auto"/>
        <w:tblInd w:w="1526" w:type="dxa"/>
        <w:tblLook w:val="04A0" w:firstRow="1" w:lastRow="0" w:firstColumn="1" w:lastColumn="0" w:noHBand="0" w:noVBand="1"/>
      </w:tblPr>
      <w:tblGrid>
        <w:gridCol w:w="1646"/>
        <w:gridCol w:w="1605"/>
        <w:gridCol w:w="1851"/>
        <w:gridCol w:w="1418"/>
      </w:tblGrid>
      <w:tr w:rsidR="00CF4103" w:rsidRPr="00B13850" w:rsidTr="00CF4103">
        <w:tc>
          <w:tcPr>
            <w:tcW w:w="1646"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Tingkatan</w:t>
            </w:r>
          </w:p>
        </w:tc>
        <w:tc>
          <w:tcPr>
            <w:tcW w:w="1605"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Depresi</w:t>
            </w:r>
          </w:p>
        </w:tc>
        <w:tc>
          <w:tcPr>
            <w:tcW w:w="1851"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Kecemasan</w:t>
            </w:r>
          </w:p>
        </w:tc>
        <w:tc>
          <w:tcPr>
            <w:tcW w:w="1418"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Stress</w:t>
            </w:r>
          </w:p>
        </w:tc>
      </w:tr>
      <w:tr w:rsidR="00CF4103" w:rsidRPr="00B13850" w:rsidTr="00CF4103">
        <w:tc>
          <w:tcPr>
            <w:tcW w:w="1646"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Normal</w:t>
            </w:r>
          </w:p>
        </w:tc>
        <w:tc>
          <w:tcPr>
            <w:tcW w:w="1605"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0-9</w:t>
            </w:r>
          </w:p>
        </w:tc>
        <w:tc>
          <w:tcPr>
            <w:tcW w:w="1851"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0-7</w:t>
            </w:r>
          </w:p>
        </w:tc>
        <w:tc>
          <w:tcPr>
            <w:tcW w:w="1418"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0-14</w:t>
            </w:r>
          </w:p>
        </w:tc>
      </w:tr>
      <w:tr w:rsidR="00CF4103" w:rsidRPr="00B13850" w:rsidTr="00CF4103">
        <w:tc>
          <w:tcPr>
            <w:tcW w:w="1646"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Ringan</w:t>
            </w:r>
          </w:p>
        </w:tc>
        <w:tc>
          <w:tcPr>
            <w:tcW w:w="1605"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10-13</w:t>
            </w:r>
          </w:p>
        </w:tc>
        <w:tc>
          <w:tcPr>
            <w:tcW w:w="1851"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8-9</w:t>
            </w:r>
          </w:p>
        </w:tc>
        <w:tc>
          <w:tcPr>
            <w:tcW w:w="1418"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15-18</w:t>
            </w:r>
          </w:p>
        </w:tc>
      </w:tr>
      <w:tr w:rsidR="00CF4103" w:rsidRPr="00B13850" w:rsidTr="00CF4103">
        <w:tc>
          <w:tcPr>
            <w:tcW w:w="1646"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Sedang</w:t>
            </w:r>
          </w:p>
        </w:tc>
        <w:tc>
          <w:tcPr>
            <w:tcW w:w="1605"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14-20</w:t>
            </w:r>
          </w:p>
        </w:tc>
        <w:tc>
          <w:tcPr>
            <w:tcW w:w="1851"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10-14</w:t>
            </w:r>
          </w:p>
        </w:tc>
        <w:tc>
          <w:tcPr>
            <w:tcW w:w="1418"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19-25</w:t>
            </w:r>
          </w:p>
        </w:tc>
      </w:tr>
      <w:tr w:rsidR="00CF4103" w:rsidRPr="00B13850" w:rsidTr="00CF4103">
        <w:tc>
          <w:tcPr>
            <w:tcW w:w="1646"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Berat</w:t>
            </w:r>
          </w:p>
        </w:tc>
        <w:tc>
          <w:tcPr>
            <w:tcW w:w="1605"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21-27</w:t>
            </w:r>
          </w:p>
        </w:tc>
        <w:tc>
          <w:tcPr>
            <w:tcW w:w="1851"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15-19</w:t>
            </w:r>
          </w:p>
        </w:tc>
        <w:tc>
          <w:tcPr>
            <w:tcW w:w="1418"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26-33</w:t>
            </w:r>
          </w:p>
        </w:tc>
      </w:tr>
      <w:tr w:rsidR="00CF4103" w:rsidRPr="00B13850" w:rsidTr="00CF4103">
        <w:tc>
          <w:tcPr>
            <w:tcW w:w="1646"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Sangat berat</w:t>
            </w:r>
          </w:p>
        </w:tc>
        <w:tc>
          <w:tcPr>
            <w:tcW w:w="1605"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28+</w:t>
            </w:r>
          </w:p>
        </w:tc>
        <w:tc>
          <w:tcPr>
            <w:tcW w:w="1851"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20+</w:t>
            </w:r>
          </w:p>
        </w:tc>
        <w:tc>
          <w:tcPr>
            <w:tcW w:w="1418" w:type="dxa"/>
          </w:tcPr>
          <w:p w:rsidR="00CF4103" w:rsidRPr="00B13850" w:rsidRDefault="00CF4103" w:rsidP="00CF4103">
            <w:pPr>
              <w:pStyle w:val="ListParagraph"/>
              <w:tabs>
                <w:tab w:val="left" w:pos="1418"/>
              </w:tabs>
              <w:ind w:left="0"/>
              <w:jc w:val="center"/>
              <w:rPr>
                <w:rFonts w:ascii="Arial" w:hAnsi="Arial" w:cs="Arial"/>
                <w:sz w:val="20"/>
                <w:szCs w:val="20"/>
              </w:rPr>
            </w:pPr>
            <w:r w:rsidRPr="00B13850">
              <w:rPr>
                <w:rFonts w:ascii="Arial" w:hAnsi="Arial" w:cs="Arial"/>
                <w:sz w:val="20"/>
                <w:szCs w:val="20"/>
              </w:rPr>
              <w:t>34+</w:t>
            </w:r>
          </w:p>
        </w:tc>
      </w:tr>
    </w:tbl>
    <w:p w:rsidR="00CF4103" w:rsidRDefault="00CF4103" w:rsidP="00CF4103">
      <w:pPr>
        <w:pStyle w:val="ListParagraph"/>
        <w:tabs>
          <w:tab w:val="left" w:pos="1418"/>
        </w:tabs>
        <w:spacing w:after="0"/>
        <w:ind w:left="1440"/>
        <w:jc w:val="both"/>
        <w:rPr>
          <w:rFonts w:ascii="Arial" w:hAnsi="Arial" w:cs="Arial"/>
          <w:sz w:val="24"/>
          <w:szCs w:val="24"/>
        </w:rPr>
      </w:pPr>
      <w:r w:rsidRPr="009D768A">
        <w:rPr>
          <w:rFonts w:ascii="Arial" w:hAnsi="Arial" w:cs="Arial"/>
          <w:sz w:val="24"/>
          <w:szCs w:val="24"/>
        </w:rPr>
        <w:t>Sumber: Livibond S. H &amp; Livibond, P.f. (1995). Penilaian manual untuk depresi, kecemasan, stress (DASS). University of Melbourne (2012).</w:t>
      </w:r>
    </w:p>
    <w:p w:rsidR="00CF4103" w:rsidRPr="009D768A" w:rsidRDefault="00CF4103" w:rsidP="00CF4103">
      <w:pPr>
        <w:pStyle w:val="ListParagraph"/>
        <w:numPr>
          <w:ilvl w:val="0"/>
          <w:numId w:val="37"/>
        </w:numPr>
        <w:tabs>
          <w:tab w:val="left" w:pos="7440"/>
        </w:tabs>
        <w:spacing w:after="0" w:line="480" w:lineRule="auto"/>
        <w:jc w:val="both"/>
        <w:rPr>
          <w:rFonts w:ascii="Arial" w:hAnsi="Arial" w:cs="Arial"/>
          <w:sz w:val="24"/>
          <w:szCs w:val="24"/>
        </w:rPr>
      </w:pPr>
      <w:r w:rsidRPr="009D768A">
        <w:rPr>
          <w:rFonts w:ascii="Arial" w:hAnsi="Arial" w:cs="Arial"/>
          <w:sz w:val="24"/>
          <w:szCs w:val="24"/>
        </w:rPr>
        <w:t>Hubungan antara status emosional dengan tingkat nyeri</w:t>
      </w:r>
      <w:r>
        <w:rPr>
          <w:rFonts w:ascii="Arial" w:hAnsi="Arial" w:cs="Arial"/>
          <w:sz w:val="24"/>
          <w:szCs w:val="24"/>
        </w:rPr>
        <w:t>.</w:t>
      </w:r>
      <w:r w:rsidRPr="009D768A">
        <w:rPr>
          <w:rFonts w:ascii="Arial" w:hAnsi="Arial" w:cs="Arial"/>
          <w:sz w:val="24"/>
          <w:szCs w:val="24"/>
        </w:rPr>
        <w:t xml:space="preserve"> </w:t>
      </w:r>
    </w:p>
    <w:p w:rsidR="00CF4103" w:rsidRDefault="00CF4103" w:rsidP="00CF4103">
      <w:pPr>
        <w:pStyle w:val="ListParagraph"/>
        <w:tabs>
          <w:tab w:val="left" w:pos="1418"/>
        </w:tabs>
        <w:spacing w:after="0" w:line="480" w:lineRule="auto"/>
        <w:ind w:left="1440"/>
        <w:jc w:val="both"/>
        <w:rPr>
          <w:rFonts w:ascii="Arial" w:hAnsi="Arial" w:cs="Arial"/>
          <w:sz w:val="24"/>
          <w:szCs w:val="24"/>
        </w:rPr>
      </w:pPr>
      <w:r w:rsidRPr="009D768A">
        <w:rPr>
          <w:rFonts w:ascii="Arial" w:hAnsi="Arial" w:cs="Arial"/>
          <w:sz w:val="24"/>
          <w:szCs w:val="24"/>
        </w:rPr>
        <w:tab/>
        <w:t>Dari teori-teori diatas bisa disimpulkan bahwa ada keterkaitan antara nyeri dan status emosional, seseorang yang mengalami cemas atau depresi akan menyebabkan gangguan fungsi/ faal organ-organ tubuh individu tersebut, termasuk pada sistem gastrointestinal, contoh seperti pasien dengan dispepsia yang sering mengeluhkan nyeri epigastrium/ ulu hati.</w:t>
      </w:r>
    </w:p>
    <w:p w:rsidR="00CF4103" w:rsidRPr="00504F5E" w:rsidRDefault="00CF4103" w:rsidP="00CF4103">
      <w:pPr>
        <w:pStyle w:val="ListParagraph"/>
        <w:numPr>
          <w:ilvl w:val="0"/>
          <w:numId w:val="15"/>
        </w:numPr>
        <w:tabs>
          <w:tab w:val="left" w:pos="7440"/>
        </w:tabs>
        <w:spacing w:after="0" w:line="480" w:lineRule="auto"/>
        <w:jc w:val="both"/>
        <w:rPr>
          <w:rFonts w:ascii="Arial" w:hAnsi="Arial" w:cs="Arial"/>
          <w:b/>
          <w:sz w:val="24"/>
          <w:szCs w:val="24"/>
        </w:rPr>
      </w:pPr>
      <w:r w:rsidRPr="00504F5E">
        <w:rPr>
          <w:rFonts w:ascii="Arial" w:hAnsi="Arial" w:cs="Arial"/>
          <w:b/>
          <w:sz w:val="24"/>
          <w:szCs w:val="24"/>
        </w:rPr>
        <w:t>Penelitian Terkait.</w:t>
      </w:r>
    </w:p>
    <w:p w:rsidR="00CF4103" w:rsidRDefault="00CF4103" w:rsidP="00CF4103">
      <w:pPr>
        <w:pStyle w:val="ListParagraph"/>
        <w:tabs>
          <w:tab w:val="left" w:pos="709"/>
        </w:tabs>
        <w:spacing w:after="0" w:line="480" w:lineRule="auto"/>
        <w:jc w:val="both"/>
        <w:rPr>
          <w:rFonts w:ascii="Arial" w:hAnsi="Arial" w:cs="Arial"/>
          <w:sz w:val="24"/>
          <w:szCs w:val="24"/>
        </w:rPr>
      </w:pPr>
      <w:r w:rsidRPr="009D768A">
        <w:rPr>
          <w:rFonts w:ascii="Arial" w:hAnsi="Arial" w:cs="Arial"/>
          <w:sz w:val="24"/>
          <w:szCs w:val="24"/>
        </w:rPr>
        <w:tab/>
        <w:t>Adapun penelitian terkait dengan penelitia</w:t>
      </w:r>
      <w:r>
        <w:rPr>
          <w:rFonts w:ascii="Arial" w:hAnsi="Arial" w:cs="Arial"/>
          <w:sz w:val="24"/>
          <w:szCs w:val="24"/>
        </w:rPr>
        <w:t xml:space="preserve">n yang peneliti lakukan: </w:t>
      </w:r>
    </w:p>
    <w:p w:rsidR="00CF4103" w:rsidRDefault="00CF4103" w:rsidP="00CF4103">
      <w:pPr>
        <w:pStyle w:val="ListParagraph"/>
        <w:numPr>
          <w:ilvl w:val="0"/>
          <w:numId w:val="85"/>
        </w:numPr>
        <w:tabs>
          <w:tab w:val="left" w:pos="709"/>
        </w:tabs>
        <w:spacing w:after="0" w:line="480" w:lineRule="auto"/>
        <w:jc w:val="both"/>
        <w:rPr>
          <w:rFonts w:ascii="Arial" w:eastAsiaTheme="minorEastAsia" w:hAnsi="Arial" w:cs="Arial"/>
          <w:sz w:val="24"/>
          <w:szCs w:val="24"/>
        </w:rPr>
      </w:pPr>
      <w:r w:rsidRPr="009D768A">
        <w:rPr>
          <w:rFonts w:ascii="Arial" w:hAnsi="Arial" w:cs="Arial"/>
          <w:sz w:val="24"/>
          <w:szCs w:val="24"/>
        </w:rPr>
        <w:t xml:space="preserve">penelitian Qamariah (2014) tentang hubungan antara status emosional dengan kejadian jerawat pada pada remaja di SMAN 01 Marangkayu Kabupaten Kutai Kerta Negara tahun 2014. Penelitian ini bertujuan untuk mengetahui hubungan antara status emosional dengan kejadian jerawat pada remaja di </w:t>
      </w:r>
      <w:r w:rsidRPr="009D768A">
        <w:rPr>
          <w:rFonts w:ascii="Arial" w:hAnsi="Arial" w:cs="Arial"/>
          <w:sz w:val="24"/>
          <w:szCs w:val="24"/>
        </w:rPr>
        <w:lastRenderedPageBreak/>
        <w:t xml:space="preserve">SMAN 01 Marangkayu Kabupaten Kutai Kerta Negara dengan rancangan penelitian korelasi dan pendekatan cross sectional dengan sampel sebanyak 144 yang diambil dengan teknik </w:t>
      </w:r>
      <w:r w:rsidRPr="00AD582B">
        <w:rPr>
          <w:rFonts w:ascii="Arial" w:hAnsi="Arial" w:cs="Arial"/>
          <w:i/>
          <w:sz w:val="24"/>
          <w:szCs w:val="24"/>
        </w:rPr>
        <w:t>stratified random sampling</w:t>
      </w:r>
      <w:r w:rsidRPr="009D768A">
        <w:rPr>
          <w:rFonts w:ascii="Arial" w:hAnsi="Arial" w:cs="Arial"/>
          <w:sz w:val="24"/>
          <w:szCs w:val="24"/>
        </w:rPr>
        <w:t xml:space="preserve">. Uji hipotesisnya menggunakan uji statistik </w:t>
      </w:r>
      <w:r w:rsidRPr="00AD582B">
        <w:rPr>
          <w:rFonts w:ascii="Arial" w:hAnsi="Arial" w:cs="Arial"/>
          <w:i/>
          <w:sz w:val="24"/>
          <w:szCs w:val="24"/>
        </w:rPr>
        <w:t>spearman rho</w:t>
      </w:r>
      <w:r w:rsidRPr="009D768A">
        <w:rPr>
          <w:rFonts w:ascii="Arial" w:hAnsi="Arial" w:cs="Arial"/>
          <w:sz w:val="24"/>
          <w:szCs w:val="24"/>
        </w:rPr>
        <w:t xml:space="preserve"> atau </w:t>
      </w:r>
      <w:r w:rsidRPr="00AD582B">
        <w:rPr>
          <w:rFonts w:ascii="Arial" w:hAnsi="Arial" w:cs="Arial"/>
          <w:i/>
          <w:sz w:val="24"/>
          <w:szCs w:val="24"/>
        </w:rPr>
        <w:t>rank sperman</w:t>
      </w:r>
      <w:r w:rsidRPr="009D768A">
        <w:rPr>
          <w:rFonts w:ascii="Arial" w:hAnsi="Arial" w:cs="Arial"/>
          <w:sz w:val="24"/>
          <w:szCs w:val="24"/>
        </w:rPr>
        <w:t>. Hasil menunjukkan status emosional dengan kejadian jerawat pada remaja didapatkan hasil tingkat depresi nilai signifikan p-</w:t>
      </w:r>
      <w:r w:rsidRPr="00AD582B">
        <w:rPr>
          <w:rFonts w:ascii="Arial" w:hAnsi="Arial" w:cs="Arial"/>
          <w:i/>
          <w:sz w:val="24"/>
          <w:szCs w:val="24"/>
        </w:rPr>
        <w:t>value</w:t>
      </w:r>
      <w:r w:rsidRPr="009D768A">
        <w:rPr>
          <w:rFonts w:ascii="Arial" w:hAnsi="Arial" w:cs="Arial"/>
          <w:sz w:val="24"/>
          <w:szCs w:val="24"/>
        </w:rPr>
        <w:t xml:space="preserve"> sebesar p=0.009 &lt; </w:t>
      </w:r>
      <m:oMath>
        <m:r>
          <w:rPr>
            <w:rFonts w:ascii="Cambria Math" w:hAnsi="Cambria Math" w:cs="Arial"/>
            <w:sz w:val="24"/>
            <w:szCs w:val="24"/>
          </w:rPr>
          <m:t>a</m:t>
        </m:r>
      </m:oMath>
      <w:r w:rsidRPr="009D768A">
        <w:rPr>
          <w:rFonts w:ascii="Arial" w:eastAsiaTheme="minorEastAsia" w:hAnsi="Arial" w:cs="Arial"/>
          <w:sz w:val="24"/>
          <w:szCs w:val="24"/>
        </w:rPr>
        <w:t>=0.05 yang berarti H0 ditolak, tingkat kecemasan nilai signifikan p-</w:t>
      </w:r>
      <w:r w:rsidRPr="00AD582B">
        <w:rPr>
          <w:rFonts w:ascii="Arial" w:eastAsiaTheme="minorEastAsia" w:hAnsi="Arial" w:cs="Arial"/>
          <w:i/>
          <w:sz w:val="24"/>
          <w:szCs w:val="24"/>
        </w:rPr>
        <w:t>value</w:t>
      </w:r>
      <w:r w:rsidRPr="009D768A">
        <w:rPr>
          <w:rFonts w:ascii="Arial" w:eastAsiaTheme="minorEastAsia" w:hAnsi="Arial" w:cs="Arial"/>
          <w:sz w:val="24"/>
          <w:szCs w:val="24"/>
        </w:rPr>
        <w:t xml:space="preserve"> sebesar p=0.082 &lt;</w:t>
      </w:r>
      <m:oMath>
        <m:r>
          <w:rPr>
            <w:rFonts w:ascii="Cambria Math" w:eastAsiaTheme="minorEastAsia" w:hAnsi="Arial" w:cs="Arial"/>
            <w:sz w:val="24"/>
            <w:szCs w:val="24"/>
          </w:rPr>
          <m:t xml:space="preserve"> </m:t>
        </m:r>
        <m:r>
          <w:rPr>
            <w:rFonts w:ascii="Cambria Math" w:eastAsiaTheme="minorEastAsia" w:hAnsi="Cambria Math" w:cs="Arial"/>
            <w:sz w:val="24"/>
            <w:szCs w:val="24"/>
          </w:rPr>
          <m:t>α</m:t>
        </m:r>
      </m:oMath>
      <w:r w:rsidRPr="009D768A">
        <w:rPr>
          <w:rFonts w:ascii="Arial" w:eastAsiaTheme="minorEastAsia" w:hAnsi="Arial" w:cs="Arial"/>
          <w:sz w:val="24"/>
          <w:szCs w:val="24"/>
        </w:rPr>
        <w:t>=0.05 H</w:t>
      </w:r>
      <w:r>
        <w:rPr>
          <w:rFonts w:ascii="Arial" w:eastAsiaTheme="minorEastAsia" w:hAnsi="Arial" w:cs="Arial"/>
          <w:sz w:val="24"/>
          <w:szCs w:val="24"/>
        </w:rPr>
        <w:t>0 diterima, hasil tingkat stres</w:t>
      </w:r>
      <w:r w:rsidRPr="009D768A">
        <w:rPr>
          <w:rFonts w:ascii="Arial" w:eastAsiaTheme="minorEastAsia" w:hAnsi="Arial" w:cs="Arial"/>
          <w:sz w:val="24"/>
          <w:szCs w:val="24"/>
        </w:rPr>
        <w:t xml:space="preserve"> nilai signifikan p-</w:t>
      </w:r>
      <w:r w:rsidRPr="00AD582B">
        <w:rPr>
          <w:rFonts w:ascii="Arial" w:eastAsiaTheme="minorEastAsia" w:hAnsi="Arial" w:cs="Arial"/>
          <w:i/>
          <w:sz w:val="24"/>
          <w:szCs w:val="24"/>
        </w:rPr>
        <w:t>value</w:t>
      </w:r>
      <w:r w:rsidRPr="009D768A">
        <w:rPr>
          <w:rFonts w:ascii="Arial" w:eastAsiaTheme="minorEastAsia" w:hAnsi="Arial" w:cs="Arial"/>
          <w:sz w:val="24"/>
          <w:szCs w:val="24"/>
        </w:rPr>
        <w:t xml:space="preserve"> sebesar p=0.074 &lt; </w:t>
      </w:r>
      <m:oMath>
        <m:r>
          <w:rPr>
            <w:rFonts w:ascii="Cambria Math" w:eastAsiaTheme="minorEastAsia" w:hAnsi="Cambria Math" w:cs="Arial"/>
            <w:sz w:val="24"/>
            <w:szCs w:val="24"/>
          </w:rPr>
          <m:t>α</m:t>
        </m:r>
      </m:oMath>
      <w:r w:rsidRPr="009D768A">
        <w:rPr>
          <w:rFonts w:ascii="Arial" w:eastAsiaTheme="minorEastAsia" w:hAnsi="Arial" w:cs="Arial"/>
          <w:sz w:val="24"/>
          <w:szCs w:val="24"/>
        </w:rPr>
        <w:t>=0.05 H0 diterima. Maka dapat disimpulkan bahwa tidak terdap</w:t>
      </w:r>
      <w:r>
        <w:rPr>
          <w:rFonts w:ascii="Arial" w:eastAsiaTheme="minorEastAsia" w:hAnsi="Arial" w:cs="Arial"/>
          <w:sz w:val="24"/>
          <w:szCs w:val="24"/>
        </w:rPr>
        <w:t>at</w:t>
      </w:r>
      <w:r w:rsidRPr="009D768A">
        <w:rPr>
          <w:rFonts w:ascii="Arial" w:eastAsiaTheme="minorEastAsia" w:hAnsi="Arial" w:cs="Arial"/>
          <w:sz w:val="24"/>
          <w:szCs w:val="24"/>
        </w:rPr>
        <w:t xml:space="preserve"> hubungan yang bermakna antara status emosional (tingkat depresi, kecemasan, stress) dengan kejadian jerawat pada remaja.</w:t>
      </w:r>
    </w:p>
    <w:p w:rsidR="00CF4103" w:rsidRDefault="00CF4103" w:rsidP="00CF4103">
      <w:pPr>
        <w:pStyle w:val="ListParagraph"/>
        <w:numPr>
          <w:ilvl w:val="0"/>
          <w:numId w:val="85"/>
        </w:numPr>
        <w:tabs>
          <w:tab w:val="left" w:pos="709"/>
        </w:tabs>
        <w:spacing w:after="0" w:line="480" w:lineRule="auto"/>
        <w:jc w:val="both"/>
        <w:rPr>
          <w:rFonts w:ascii="Arial" w:eastAsiaTheme="minorEastAsia" w:hAnsi="Arial" w:cs="Arial"/>
          <w:sz w:val="24"/>
          <w:szCs w:val="24"/>
        </w:rPr>
      </w:pPr>
      <w:r>
        <w:rPr>
          <w:rFonts w:ascii="Arial" w:eastAsiaTheme="minorEastAsia" w:hAnsi="Arial" w:cs="Arial"/>
          <w:sz w:val="24"/>
          <w:szCs w:val="24"/>
        </w:rPr>
        <w:t xml:space="preserve">Penelitian Wardana (2011) yang berjudul hubungan tingkat kecemasan dengan intensitas nyeri pada pasien gagal ginjal kronis pada saat dilakukan hemodialisa di RSUD A. W. Sjahranie Samarinda. Penelitian ini bertujuan untuk mengidentifikasi hubungan antara tingkat kecemasan dengan intensitas nyeri pada pasien gagal ginjal kronis dengan menggunakan rancangan deskriptif analitik dengan pendekatan </w:t>
      </w:r>
      <w:r>
        <w:rPr>
          <w:rFonts w:ascii="Arial" w:eastAsiaTheme="minorEastAsia" w:hAnsi="Arial" w:cs="Arial"/>
          <w:i/>
          <w:sz w:val="24"/>
          <w:szCs w:val="24"/>
        </w:rPr>
        <w:t>cross sectional</w:t>
      </w:r>
      <w:r>
        <w:rPr>
          <w:rFonts w:ascii="Arial" w:eastAsiaTheme="minorEastAsia" w:hAnsi="Arial" w:cs="Arial"/>
          <w:sz w:val="24"/>
          <w:szCs w:val="24"/>
        </w:rPr>
        <w:t xml:space="preserve">. Pengambilan sampel menggunakan </w:t>
      </w:r>
      <w:r>
        <w:rPr>
          <w:rFonts w:ascii="Arial" w:eastAsiaTheme="minorEastAsia" w:hAnsi="Arial" w:cs="Arial"/>
          <w:i/>
          <w:sz w:val="24"/>
          <w:szCs w:val="24"/>
        </w:rPr>
        <w:t>purposive sampling</w:t>
      </w:r>
      <w:r>
        <w:rPr>
          <w:rFonts w:ascii="Arial" w:eastAsiaTheme="minorEastAsia" w:hAnsi="Arial" w:cs="Arial"/>
          <w:sz w:val="24"/>
          <w:szCs w:val="24"/>
        </w:rPr>
        <w:t xml:space="preserve"> dengan jumlah sampel 38 responden. Teknik </w:t>
      </w:r>
      <w:r>
        <w:rPr>
          <w:rFonts w:ascii="Arial" w:eastAsiaTheme="minorEastAsia" w:hAnsi="Arial" w:cs="Arial"/>
          <w:sz w:val="24"/>
          <w:szCs w:val="24"/>
        </w:rPr>
        <w:lastRenderedPageBreak/>
        <w:t xml:space="preserve">pengumpulan data dengan angket dan lembar observasi dan pengolahan data menggunakan </w:t>
      </w:r>
      <w:r>
        <w:rPr>
          <w:rFonts w:ascii="Arial" w:eastAsiaTheme="minorEastAsia" w:hAnsi="Arial" w:cs="Arial"/>
          <w:i/>
          <w:sz w:val="24"/>
          <w:szCs w:val="24"/>
        </w:rPr>
        <w:t>chi square</w:t>
      </w:r>
      <w:r>
        <w:rPr>
          <w:rFonts w:ascii="Arial" w:eastAsiaTheme="minorEastAsia" w:hAnsi="Arial" w:cs="Arial"/>
          <w:sz w:val="24"/>
          <w:szCs w:val="24"/>
        </w:rPr>
        <w:t xml:space="preserve"> dengan alfa 5%. Hasil penelitian ini menunjukkan nilai p </w:t>
      </w:r>
      <w:r>
        <w:rPr>
          <w:rFonts w:ascii="Arial" w:eastAsiaTheme="minorEastAsia" w:hAnsi="Arial" w:cs="Arial"/>
          <w:i/>
          <w:sz w:val="24"/>
          <w:szCs w:val="24"/>
        </w:rPr>
        <w:t>value</w:t>
      </w:r>
      <w:r>
        <w:rPr>
          <w:rFonts w:ascii="Arial" w:eastAsiaTheme="minorEastAsia" w:hAnsi="Arial" w:cs="Arial"/>
          <w:sz w:val="24"/>
          <w:szCs w:val="24"/>
        </w:rPr>
        <w:t xml:space="preserve"> 0,929 &gt; </w:t>
      </w:r>
      <m:oMath>
        <m:r>
          <w:rPr>
            <w:rFonts w:ascii="Cambria Math" w:eastAsiaTheme="minorEastAsia" w:hAnsi="Cambria Math" w:cs="Arial"/>
            <w:sz w:val="24"/>
            <w:szCs w:val="24"/>
          </w:rPr>
          <m:t>α</m:t>
        </m:r>
        <m:r>
          <m:rPr>
            <m:sty m:val="p"/>
          </m:rPr>
          <w:rPr>
            <w:rFonts w:ascii="Cambria Math" w:eastAsiaTheme="minorEastAsia" w:hAnsi="Cambria Math" w:cs="Arial"/>
            <w:sz w:val="24"/>
            <w:szCs w:val="24"/>
          </w:rPr>
          <m:t>=0.05</m:t>
        </m:r>
      </m:oMath>
      <w:r>
        <w:rPr>
          <w:rFonts w:ascii="Arial" w:eastAsiaTheme="minorEastAsia" w:hAnsi="Arial" w:cs="Arial"/>
          <w:sz w:val="24"/>
          <w:szCs w:val="24"/>
        </w:rPr>
        <w:t>. Maka dapat ditarik kesimpulannya tidak terdapat hubungan antara tingkat kecemasan dengan intensitas nyeri pada pasien gagal ginjal kronis pada saat dilakukan hemodialisa di RSUD Abdul Wahab Sjahranie Samarinda.</w:t>
      </w:r>
    </w:p>
    <w:p w:rsidR="00CF4103" w:rsidRPr="00116175" w:rsidRDefault="00CF4103" w:rsidP="00CF4103">
      <w:pPr>
        <w:pStyle w:val="ListParagraph"/>
        <w:numPr>
          <w:ilvl w:val="0"/>
          <w:numId w:val="85"/>
        </w:numPr>
        <w:tabs>
          <w:tab w:val="left" w:pos="709"/>
        </w:tabs>
        <w:spacing w:after="0" w:line="480" w:lineRule="auto"/>
        <w:jc w:val="both"/>
        <w:rPr>
          <w:rFonts w:ascii="Arial" w:eastAsiaTheme="minorEastAsia" w:hAnsi="Arial" w:cs="Arial"/>
          <w:sz w:val="24"/>
          <w:szCs w:val="24"/>
        </w:rPr>
      </w:pPr>
      <w:r w:rsidRPr="00116175">
        <w:rPr>
          <w:rFonts w:ascii="Arial" w:eastAsiaTheme="minorEastAsia" w:hAnsi="Arial" w:cs="Arial"/>
          <w:sz w:val="24"/>
          <w:szCs w:val="24"/>
        </w:rPr>
        <w:t xml:space="preserve">Penelitian Rahmiwati (2010) yang berjudul “Hubungan Tingkat Pengetahuan dan Sikap Pasien Dispepsia Fungsional dengan penanggulangan Gangguan Psikosomatik Dispepsia Fungsional di RS dr. M. Djamil Padang”. Pada penelitian ini sampel yang digunakan sebanyak 38 orang yang diproses dengan uji statistik </w:t>
      </w:r>
      <w:r w:rsidRPr="00116175">
        <w:rPr>
          <w:rFonts w:ascii="Arial" w:eastAsiaTheme="minorEastAsia" w:hAnsi="Arial" w:cs="Arial"/>
          <w:i/>
          <w:sz w:val="24"/>
          <w:szCs w:val="24"/>
        </w:rPr>
        <w:t>chi square</w:t>
      </w:r>
      <w:r w:rsidRPr="00116175">
        <w:rPr>
          <w:rFonts w:ascii="Arial" w:eastAsiaTheme="minorEastAsia" w:hAnsi="Arial" w:cs="Arial"/>
          <w:sz w:val="24"/>
          <w:szCs w:val="24"/>
        </w:rPr>
        <w:t xml:space="preserve"> dan ditampilkan dengan diagram batang dan tabel silang. Hasil penelitian ini didapatkan 39,5% pasien dikategorikan dengan pengetahuan sedang, lebih dari setengah pasien (63,2%) mempunyai sikap yang positif. Sebanyak 52,6% pasien melakukan penanggulangan dengan baik. Setelah dilakukan uji statistik </w:t>
      </w:r>
      <w:r w:rsidRPr="00116175">
        <w:rPr>
          <w:rFonts w:ascii="Arial" w:eastAsiaTheme="minorEastAsia" w:hAnsi="Arial" w:cs="Arial"/>
          <w:i/>
          <w:sz w:val="24"/>
          <w:szCs w:val="24"/>
        </w:rPr>
        <w:t>chi square,</w:t>
      </w:r>
      <w:r w:rsidRPr="00116175">
        <w:rPr>
          <w:rFonts w:ascii="Arial" w:eastAsiaTheme="minorEastAsia" w:hAnsi="Arial" w:cs="Arial"/>
          <w:sz w:val="24"/>
          <w:szCs w:val="24"/>
        </w:rPr>
        <w:t xml:space="preserve"> terdapat hubungan yang bermakna (p&lt;0,05) antara pengetahuan dengan penanggulangan gangguan psikosomatik dispepsia fungsional dan juga terdapat hubungan yang bermakna (p&lt;0,05) antara sikap dengan penanggulangan gangguan psikosomatik dispepsia fungsional.  </w:t>
      </w:r>
    </w:p>
    <w:p w:rsidR="00CF4103" w:rsidRPr="00504F5E" w:rsidRDefault="0016089F" w:rsidP="00CF4103">
      <w:pPr>
        <w:pStyle w:val="ListParagraph"/>
        <w:numPr>
          <w:ilvl w:val="0"/>
          <w:numId w:val="15"/>
        </w:numPr>
        <w:tabs>
          <w:tab w:val="left" w:pos="7440"/>
        </w:tabs>
        <w:spacing w:after="0" w:line="480" w:lineRule="auto"/>
        <w:jc w:val="both"/>
        <w:rPr>
          <w:rFonts w:ascii="Arial" w:hAnsi="Arial" w:cs="Arial"/>
          <w:b/>
          <w:sz w:val="24"/>
          <w:szCs w:val="24"/>
        </w:rPr>
      </w:pPr>
      <w:r>
        <w:rPr>
          <w:rFonts w:ascii="Arial" w:hAnsi="Arial" w:cs="Arial"/>
          <w:b/>
          <w:noProof/>
          <w:sz w:val="24"/>
          <w:szCs w:val="24"/>
          <w:lang w:val="id-ID" w:eastAsia="id-ID"/>
        </w:rPr>
        <w:lastRenderedPageBreak/>
        <w:pict>
          <v:rect id="_x0000_s1030" style="position:absolute;left:0;text-align:left;margin-left:-21pt;margin-top:18.6pt;width:297pt;height:149.9pt;z-index:251665408">
            <v:textbox style="mso-next-textbox:#_x0000_s1030">
              <w:txbxContent>
                <w:p w:rsidR="0039163D" w:rsidRPr="009E3EDC" w:rsidRDefault="0039163D" w:rsidP="00CF4103">
                  <w:pPr>
                    <w:spacing w:after="0"/>
                    <w:rPr>
                      <w:rFonts w:ascii="Arial" w:hAnsi="Arial" w:cs="Arial"/>
                      <w:b/>
                      <w:sz w:val="20"/>
                      <w:szCs w:val="20"/>
                    </w:rPr>
                  </w:pPr>
                  <w:r w:rsidRPr="009E3EDC">
                    <w:rPr>
                      <w:rFonts w:ascii="Arial" w:hAnsi="Arial" w:cs="Arial"/>
                      <w:b/>
                      <w:sz w:val="20"/>
                      <w:szCs w:val="20"/>
                    </w:rPr>
                    <w:t>Status emosional:</w:t>
                  </w:r>
                </w:p>
                <w:p w:rsidR="0039163D" w:rsidRPr="009E3EDC" w:rsidRDefault="0039163D" w:rsidP="00CF4103">
                  <w:pPr>
                    <w:pStyle w:val="ListParagraph"/>
                    <w:numPr>
                      <w:ilvl w:val="0"/>
                      <w:numId w:val="73"/>
                    </w:numPr>
                    <w:spacing w:after="0"/>
                    <w:rPr>
                      <w:rFonts w:ascii="Arial" w:hAnsi="Arial" w:cs="Arial"/>
                      <w:sz w:val="20"/>
                      <w:szCs w:val="20"/>
                    </w:rPr>
                  </w:pPr>
                  <w:r w:rsidRPr="009E3EDC">
                    <w:rPr>
                      <w:rFonts w:ascii="Arial" w:hAnsi="Arial" w:cs="Arial"/>
                      <w:sz w:val="20"/>
                      <w:szCs w:val="20"/>
                    </w:rPr>
                    <w:t xml:space="preserve">Depresi </w:t>
                  </w:r>
                </w:p>
                <w:p w:rsidR="0039163D" w:rsidRPr="009E3EDC" w:rsidRDefault="0039163D" w:rsidP="00CF4103">
                  <w:pPr>
                    <w:pStyle w:val="ListParagraph"/>
                    <w:numPr>
                      <w:ilvl w:val="0"/>
                      <w:numId w:val="73"/>
                    </w:numPr>
                    <w:spacing w:after="0"/>
                    <w:rPr>
                      <w:rFonts w:ascii="Arial" w:hAnsi="Arial" w:cs="Arial"/>
                      <w:sz w:val="20"/>
                      <w:szCs w:val="20"/>
                    </w:rPr>
                  </w:pPr>
                  <w:r w:rsidRPr="009E3EDC">
                    <w:rPr>
                      <w:rFonts w:ascii="Arial" w:hAnsi="Arial" w:cs="Arial"/>
                      <w:sz w:val="20"/>
                      <w:szCs w:val="20"/>
                    </w:rPr>
                    <w:t>Ansietas</w:t>
                  </w:r>
                </w:p>
                <w:p w:rsidR="0039163D" w:rsidRPr="009E3EDC" w:rsidRDefault="0039163D" w:rsidP="00CF4103">
                  <w:pPr>
                    <w:pStyle w:val="ListParagraph"/>
                    <w:numPr>
                      <w:ilvl w:val="0"/>
                      <w:numId w:val="73"/>
                    </w:numPr>
                    <w:spacing w:after="0"/>
                    <w:rPr>
                      <w:rFonts w:ascii="Arial" w:hAnsi="Arial" w:cs="Arial"/>
                      <w:sz w:val="20"/>
                      <w:szCs w:val="20"/>
                    </w:rPr>
                  </w:pPr>
                  <w:r w:rsidRPr="009E3EDC">
                    <w:rPr>
                      <w:rFonts w:ascii="Arial" w:hAnsi="Arial" w:cs="Arial"/>
                      <w:sz w:val="20"/>
                      <w:szCs w:val="20"/>
                    </w:rPr>
                    <w:t>Stress</w:t>
                  </w:r>
                </w:p>
                <w:p w:rsidR="0039163D" w:rsidRPr="009E3EDC" w:rsidRDefault="0039163D" w:rsidP="00CF4103">
                  <w:pPr>
                    <w:pStyle w:val="ListParagraph"/>
                    <w:numPr>
                      <w:ilvl w:val="0"/>
                      <w:numId w:val="73"/>
                    </w:numPr>
                    <w:spacing w:after="0"/>
                    <w:rPr>
                      <w:rFonts w:ascii="Arial" w:hAnsi="Arial" w:cs="Arial"/>
                      <w:sz w:val="20"/>
                      <w:szCs w:val="20"/>
                    </w:rPr>
                  </w:pPr>
                  <w:r w:rsidRPr="009E3EDC">
                    <w:rPr>
                      <w:rFonts w:ascii="Arial" w:hAnsi="Arial" w:cs="Arial"/>
                      <w:sz w:val="20"/>
                      <w:szCs w:val="20"/>
                    </w:rPr>
                    <w:t>Pengukuran status emosional (DASS, HRS-A, Skala Holmes, HRS-D)</w:t>
                  </w:r>
                </w:p>
                <w:p w:rsidR="0039163D" w:rsidRPr="00192B29" w:rsidRDefault="0039163D" w:rsidP="00CF4103">
                  <w:pPr>
                    <w:pStyle w:val="ListParagraph"/>
                    <w:numPr>
                      <w:ilvl w:val="0"/>
                      <w:numId w:val="73"/>
                    </w:numPr>
                    <w:spacing w:after="0"/>
                    <w:rPr>
                      <w:rFonts w:ascii="Arial" w:hAnsi="Arial" w:cs="Arial"/>
                      <w:sz w:val="20"/>
                      <w:szCs w:val="20"/>
                    </w:rPr>
                  </w:pPr>
                  <w:r w:rsidRPr="009E3EDC">
                    <w:rPr>
                      <w:rFonts w:ascii="Arial" w:hAnsi="Arial" w:cs="Arial"/>
                      <w:sz w:val="20"/>
                      <w:szCs w:val="20"/>
                    </w:rPr>
                    <w:t>Hubungan status emosional dengan tingkat nyeri</w:t>
                  </w:r>
                </w:p>
                <w:p w:rsidR="0039163D" w:rsidRPr="00192B29" w:rsidRDefault="0039163D" w:rsidP="00CF4103">
                  <w:pPr>
                    <w:pStyle w:val="ListParagraph"/>
                    <w:numPr>
                      <w:ilvl w:val="0"/>
                      <w:numId w:val="73"/>
                    </w:numPr>
                    <w:spacing w:after="0"/>
                    <w:rPr>
                      <w:rFonts w:ascii="Arial" w:hAnsi="Arial" w:cs="Arial"/>
                      <w:sz w:val="20"/>
                      <w:szCs w:val="20"/>
                    </w:rPr>
                  </w:pPr>
                  <w:r>
                    <w:rPr>
                      <w:rFonts w:ascii="Arial" w:hAnsi="Arial" w:cs="Arial"/>
                      <w:sz w:val="20"/>
                      <w:szCs w:val="20"/>
                    </w:rPr>
                    <w:t xml:space="preserve">Hasil pengukuran: tidak terganggu &lt; mean </w:t>
                  </w:r>
                </w:p>
                <w:p w:rsidR="0039163D" w:rsidRDefault="0039163D" w:rsidP="00CF4103">
                  <w:pPr>
                    <w:pStyle w:val="ListParagraph"/>
                    <w:spacing w:after="0"/>
                    <w:ind w:left="1985"/>
                    <w:rPr>
                      <w:rFonts w:ascii="Arial" w:hAnsi="Arial" w:cs="Arial"/>
                      <w:sz w:val="20"/>
                      <w:szCs w:val="20"/>
                    </w:rPr>
                  </w:pPr>
                  <w:r>
                    <w:rPr>
                      <w:rFonts w:ascii="Arial" w:hAnsi="Arial" w:cs="Arial"/>
                      <w:sz w:val="20"/>
                      <w:szCs w:val="20"/>
                    </w:rPr>
                    <w:t xml:space="preserve"> terganggu ≥ mean</w:t>
                  </w:r>
                </w:p>
                <w:p w:rsidR="0039163D" w:rsidRPr="00FE20C8" w:rsidRDefault="0039163D" w:rsidP="00CF4103">
                  <w:pPr>
                    <w:spacing w:after="0"/>
                    <w:rPr>
                      <w:rFonts w:ascii="Arial" w:hAnsi="Arial" w:cs="Arial"/>
                      <w:sz w:val="20"/>
                      <w:szCs w:val="20"/>
                    </w:rPr>
                  </w:pPr>
                  <w:r w:rsidRPr="00FE20C8">
                    <w:rPr>
                      <w:rFonts w:ascii="Arial" w:hAnsi="Arial" w:cs="Arial"/>
                      <w:sz w:val="20"/>
                      <w:szCs w:val="20"/>
                    </w:rPr>
                    <w:t xml:space="preserve">(Stuart (2006), Yosep (2007), Qamariah (2014), Livibond </w:t>
                  </w:r>
                  <w:r>
                    <w:rPr>
                      <w:rFonts w:ascii="Arial" w:hAnsi="Arial" w:cs="Arial"/>
                      <w:sz w:val="20"/>
                      <w:szCs w:val="20"/>
                      <w:lang w:val="en-US"/>
                    </w:rPr>
                    <w:t>1</w:t>
                  </w:r>
                  <w:r w:rsidRPr="00FE20C8">
                    <w:rPr>
                      <w:rFonts w:ascii="Arial" w:hAnsi="Arial" w:cs="Arial"/>
                      <w:sz w:val="20"/>
                      <w:szCs w:val="20"/>
                    </w:rPr>
                    <w:t>995))</w:t>
                  </w:r>
                </w:p>
              </w:txbxContent>
            </v:textbox>
          </v:rect>
        </w:pict>
      </w:r>
      <w:r w:rsidR="00CF4103" w:rsidRPr="00504F5E">
        <w:rPr>
          <w:rFonts w:ascii="Arial" w:hAnsi="Arial" w:cs="Arial"/>
          <w:b/>
          <w:sz w:val="24"/>
          <w:szCs w:val="24"/>
        </w:rPr>
        <w:t>Kerangka Teori.</w:t>
      </w:r>
    </w:p>
    <w:p w:rsidR="00CF4103" w:rsidRPr="009D768A" w:rsidRDefault="00CF4103" w:rsidP="00CF4103">
      <w:pPr>
        <w:pStyle w:val="ListParagraph"/>
        <w:tabs>
          <w:tab w:val="left" w:pos="7440"/>
        </w:tabs>
        <w:spacing w:after="0" w:line="480" w:lineRule="auto"/>
        <w:jc w:val="both"/>
        <w:rPr>
          <w:rFonts w:ascii="Arial" w:hAnsi="Arial" w:cs="Arial"/>
          <w:sz w:val="24"/>
          <w:szCs w:val="24"/>
        </w:rPr>
      </w:pPr>
    </w:p>
    <w:p w:rsidR="00CF4103" w:rsidRPr="009D768A" w:rsidRDefault="00CF4103" w:rsidP="00CF4103">
      <w:pPr>
        <w:pStyle w:val="ListParagraph"/>
        <w:tabs>
          <w:tab w:val="left" w:pos="7440"/>
        </w:tabs>
        <w:spacing w:after="0" w:line="480" w:lineRule="auto"/>
        <w:jc w:val="both"/>
        <w:rPr>
          <w:rFonts w:ascii="Arial" w:hAnsi="Arial" w:cs="Arial"/>
          <w:sz w:val="24"/>
          <w:szCs w:val="24"/>
        </w:rPr>
      </w:pPr>
    </w:p>
    <w:p w:rsidR="00CF4103" w:rsidRPr="009D768A" w:rsidRDefault="0016089F" w:rsidP="00CF4103">
      <w:pPr>
        <w:pStyle w:val="ListParagraph"/>
        <w:tabs>
          <w:tab w:val="left" w:pos="7440"/>
        </w:tabs>
        <w:spacing w:after="0" w:line="480" w:lineRule="auto"/>
        <w:jc w:val="both"/>
        <w:rPr>
          <w:rFonts w:ascii="Arial" w:hAnsi="Arial" w:cs="Arial"/>
          <w:sz w:val="24"/>
          <w:szCs w:val="24"/>
        </w:rPr>
      </w:pPr>
      <w:r>
        <w:rPr>
          <w:rFonts w:ascii="Arial" w:hAnsi="Arial" w:cs="Arial"/>
          <w:noProof/>
          <w:sz w:val="24"/>
          <w:szCs w:val="24"/>
          <w:lang w:val="id-ID" w:eastAsia="id-ID"/>
        </w:rPr>
        <w:pict>
          <v:shape id="_x0000_s1084" type="#_x0000_t32" style="position:absolute;left:0;text-align:left;margin-left:276pt;margin-top:7.05pt;width:88.45pt;height:0;flip:x;z-index:251720704" o:connectortype="straight"/>
        </w:pict>
      </w:r>
      <w:r>
        <w:rPr>
          <w:rFonts w:ascii="Arial" w:hAnsi="Arial" w:cs="Arial"/>
          <w:noProof/>
          <w:sz w:val="24"/>
          <w:szCs w:val="24"/>
          <w:lang w:val="id-ID" w:eastAsia="id-ID"/>
        </w:rPr>
        <w:pict>
          <v:shape id="_x0000_s1072" type="#_x0000_t32" style="position:absolute;left:0;text-align:left;margin-left:364.45pt;margin-top:7.2pt;width:0;height:71pt;z-index:251708416" o:connectortype="straight">
            <v:stroke endarrow="block"/>
          </v:shape>
        </w:pict>
      </w:r>
    </w:p>
    <w:p w:rsidR="00CF4103" w:rsidRPr="009D768A" w:rsidRDefault="00CF4103" w:rsidP="00CF4103">
      <w:pPr>
        <w:pStyle w:val="ListParagraph"/>
        <w:tabs>
          <w:tab w:val="left" w:pos="7440"/>
        </w:tabs>
        <w:spacing w:after="0" w:line="480" w:lineRule="auto"/>
        <w:jc w:val="both"/>
        <w:rPr>
          <w:rFonts w:ascii="Arial" w:hAnsi="Arial" w:cs="Arial"/>
          <w:sz w:val="24"/>
          <w:szCs w:val="24"/>
        </w:rPr>
      </w:pPr>
    </w:p>
    <w:p w:rsidR="00CF4103" w:rsidRPr="009D768A" w:rsidRDefault="0016089F" w:rsidP="00CF4103">
      <w:pPr>
        <w:tabs>
          <w:tab w:val="left" w:pos="7440"/>
        </w:tabs>
        <w:spacing w:after="0" w:line="480" w:lineRule="auto"/>
        <w:jc w:val="both"/>
        <w:rPr>
          <w:rFonts w:ascii="Arial" w:hAnsi="Arial" w:cs="Arial"/>
          <w:sz w:val="24"/>
          <w:szCs w:val="24"/>
        </w:rPr>
      </w:pPr>
      <w:r>
        <w:rPr>
          <w:rFonts w:ascii="Arial" w:hAnsi="Arial" w:cs="Arial"/>
          <w:noProof/>
          <w:sz w:val="24"/>
          <w:szCs w:val="24"/>
          <w:lang w:eastAsia="id-ID"/>
        </w:rPr>
        <w:pict>
          <v:rect id="_x0000_s1033" style="position:absolute;left:0;text-align:left;margin-left:280.5pt;margin-top:24pt;width:164.85pt;height:218.2pt;z-index:251668480">
            <v:textbox style="mso-next-textbox:#_x0000_s1033">
              <w:txbxContent>
                <w:p w:rsidR="0039163D" w:rsidRPr="005151A2" w:rsidRDefault="0039163D" w:rsidP="00CF4103">
                  <w:pPr>
                    <w:spacing w:after="0" w:line="240" w:lineRule="auto"/>
                    <w:rPr>
                      <w:rFonts w:ascii="Arial" w:hAnsi="Arial" w:cs="Arial"/>
                      <w:b/>
                      <w:sz w:val="20"/>
                      <w:szCs w:val="20"/>
                    </w:rPr>
                  </w:pPr>
                  <w:r w:rsidRPr="005151A2">
                    <w:rPr>
                      <w:rFonts w:ascii="Arial" w:hAnsi="Arial" w:cs="Arial"/>
                      <w:b/>
                      <w:sz w:val="20"/>
                      <w:szCs w:val="20"/>
                    </w:rPr>
                    <w:t>Stress:</w:t>
                  </w:r>
                </w:p>
                <w:p w:rsidR="0039163D" w:rsidRPr="005151A2" w:rsidRDefault="0039163D" w:rsidP="00CF4103">
                  <w:pPr>
                    <w:pStyle w:val="ListParagraph"/>
                    <w:numPr>
                      <w:ilvl w:val="0"/>
                      <w:numId w:val="76"/>
                    </w:numPr>
                    <w:spacing w:after="0" w:line="240" w:lineRule="auto"/>
                    <w:rPr>
                      <w:rFonts w:ascii="Arial" w:hAnsi="Arial" w:cs="Arial"/>
                      <w:sz w:val="20"/>
                      <w:szCs w:val="20"/>
                    </w:rPr>
                  </w:pPr>
                  <w:r w:rsidRPr="005151A2">
                    <w:rPr>
                      <w:rFonts w:ascii="Arial" w:hAnsi="Arial" w:cs="Arial"/>
                      <w:sz w:val="20"/>
                      <w:szCs w:val="20"/>
                    </w:rPr>
                    <w:t>Definisi</w:t>
                  </w:r>
                </w:p>
                <w:p w:rsidR="0039163D" w:rsidRPr="005151A2" w:rsidRDefault="0039163D" w:rsidP="00CF4103">
                  <w:pPr>
                    <w:pStyle w:val="ListParagraph"/>
                    <w:numPr>
                      <w:ilvl w:val="0"/>
                      <w:numId w:val="76"/>
                    </w:numPr>
                    <w:spacing w:after="0" w:line="240" w:lineRule="auto"/>
                    <w:rPr>
                      <w:rFonts w:ascii="Arial" w:hAnsi="Arial" w:cs="Arial"/>
                      <w:sz w:val="20"/>
                      <w:szCs w:val="20"/>
                    </w:rPr>
                  </w:pPr>
                  <w:r w:rsidRPr="005151A2">
                    <w:rPr>
                      <w:rFonts w:ascii="Arial" w:hAnsi="Arial" w:cs="Arial"/>
                      <w:sz w:val="20"/>
                      <w:szCs w:val="20"/>
                    </w:rPr>
                    <w:t>Penyebab stres dan stressor psikososial</w:t>
                  </w:r>
                </w:p>
                <w:p w:rsidR="0039163D" w:rsidRPr="005151A2" w:rsidRDefault="0039163D" w:rsidP="00CF4103">
                  <w:pPr>
                    <w:pStyle w:val="ListParagraph"/>
                    <w:numPr>
                      <w:ilvl w:val="0"/>
                      <w:numId w:val="76"/>
                    </w:numPr>
                    <w:spacing w:after="0" w:line="240" w:lineRule="auto"/>
                    <w:rPr>
                      <w:rFonts w:ascii="Arial" w:hAnsi="Arial" w:cs="Arial"/>
                      <w:sz w:val="20"/>
                      <w:szCs w:val="20"/>
                    </w:rPr>
                  </w:pPr>
                  <w:r w:rsidRPr="005151A2">
                    <w:rPr>
                      <w:rFonts w:ascii="Arial" w:hAnsi="Arial" w:cs="Arial"/>
                      <w:sz w:val="20"/>
                      <w:szCs w:val="20"/>
                    </w:rPr>
                    <w:t>Respon psikofisiologis</w:t>
                  </w:r>
                </w:p>
                <w:p w:rsidR="0039163D" w:rsidRPr="005151A2" w:rsidRDefault="0039163D" w:rsidP="00CF4103">
                  <w:pPr>
                    <w:pStyle w:val="ListParagraph"/>
                    <w:numPr>
                      <w:ilvl w:val="0"/>
                      <w:numId w:val="76"/>
                    </w:numPr>
                    <w:spacing w:after="0" w:line="240" w:lineRule="auto"/>
                    <w:rPr>
                      <w:rFonts w:ascii="Arial" w:hAnsi="Arial" w:cs="Arial"/>
                      <w:sz w:val="20"/>
                      <w:szCs w:val="20"/>
                    </w:rPr>
                  </w:pPr>
                  <w:r w:rsidRPr="005151A2">
                    <w:rPr>
                      <w:rFonts w:ascii="Arial" w:hAnsi="Arial" w:cs="Arial"/>
                      <w:sz w:val="20"/>
                      <w:szCs w:val="20"/>
                    </w:rPr>
                    <w:t>Tanda dan gejala stres</w:t>
                  </w:r>
                </w:p>
                <w:p w:rsidR="0039163D" w:rsidRPr="005151A2" w:rsidRDefault="0039163D" w:rsidP="00CF4103">
                  <w:pPr>
                    <w:pStyle w:val="ListParagraph"/>
                    <w:numPr>
                      <w:ilvl w:val="0"/>
                      <w:numId w:val="76"/>
                    </w:numPr>
                    <w:spacing w:after="0" w:line="240" w:lineRule="auto"/>
                    <w:rPr>
                      <w:rFonts w:ascii="Arial" w:hAnsi="Arial" w:cs="Arial"/>
                      <w:sz w:val="20"/>
                      <w:szCs w:val="20"/>
                    </w:rPr>
                  </w:pPr>
                  <w:r w:rsidRPr="005151A2">
                    <w:rPr>
                      <w:rFonts w:ascii="Arial" w:hAnsi="Arial" w:cs="Arial"/>
                      <w:sz w:val="20"/>
                      <w:szCs w:val="20"/>
                    </w:rPr>
                    <w:t>Klasifikasi stres</w:t>
                  </w:r>
                </w:p>
                <w:p w:rsidR="0039163D" w:rsidRPr="005151A2" w:rsidRDefault="0039163D" w:rsidP="00CF4103">
                  <w:pPr>
                    <w:pStyle w:val="ListParagraph"/>
                    <w:numPr>
                      <w:ilvl w:val="0"/>
                      <w:numId w:val="76"/>
                    </w:numPr>
                    <w:spacing w:after="0" w:line="240" w:lineRule="auto"/>
                    <w:rPr>
                      <w:rFonts w:ascii="Arial" w:hAnsi="Arial" w:cs="Arial"/>
                      <w:sz w:val="20"/>
                      <w:szCs w:val="20"/>
                    </w:rPr>
                  </w:pPr>
                  <w:r w:rsidRPr="005151A2">
                    <w:rPr>
                      <w:rFonts w:ascii="Arial" w:hAnsi="Arial" w:cs="Arial"/>
                      <w:sz w:val="20"/>
                      <w:szCs w:val="20"/>
                    </w:rPr>
                    <w:t>Faktor yang mempengaruhi stres</w:t>
                  </w:r>
                </w:p>
                <w:p w:rsidR="0039163D" w:rsidRPr="005151A2" w:rsidRDefault="0039163D" w:rsidP="00CF4103">
                  <w:pPr>
                    <w:pStyle w:val="ListParagraph"/>
                    <w:numPr>
                      <w:ilvl w:val="0"/>
                      <w:numId w:val="76"/>
                    </w:numPr>
                    <w:spacing w:after="0" w:line="240" w:lineRule="auto"/>
                    <w:rPr>
                      <w:rFonts w:ascii="Arial" w:hAnsi="Arial" w:cs="Arial"/>
                      <w:sz w:val="20"/>
                      <w:szCs w:val="20"/>
                    </w:rPr>
                  </w:pPr>
                  <w:r w:rsidRPr="005151A2">
                    <w:rPr>
                      <w:rFonts w:ascii="Arial" w:hAnsi="Arial" w:cs="Arial"/>
                      <w:sz w:val="20"/>
                      <w:szCs w:val="20"/>
                    </w:rPr>
                    <w:t>Tahapan stress</w:t>
                  </w:r>
                </w:p>
                <w:p w:rsidR="0039163D" w:rsidRDefault="0039163D" w:rsidP="00CF4103">
                  <w:pPr>
                    <w:pStyle w:val="ListParagraph"/>
                    <w:numPr>
                      <w:ilvl w:val="0"/>
                      <w:numId w:val="76"/>
                    </w:numPr>
                    <w:spacing w:after="0" w:line="240" w:lineRule="auto"/>
                    <w:rPr>
                      <w:rFonts w:ascii="Arial" w:hAnsi="Arial" w:cs="Arial"/>
                      <w:sz w:val="20"/>
                      <w:szCs w:val="20"/>
                    </w:rPr>
                  </w:pPr>
                  <w:r w:rsidRPr="005151A2">
                    <w:rPr>
                      <w:rFonts w:ascii="Arial" w:hAnsi="Arial" w:cs="Arial"/>
                      <w:sz w:val="20"/>
                      <w:szCs w:val="20"/>
                    </w:rPr>
                    <w:t>Strategi koping untuk mengurangi stres</w:t>
                  </w:r>
                </w:p>
                <w:p w:rsidR="0039163D" w:rsidRDefault="0039163D" w:rsidP="00CF4103">
                  <w:pPr>
                    <w:spacing w:after="0" w:line="240" w:lineRule="auto"/>
                    <w:rPr>
                      <w:rFonts w:ascii="Arial" w:hAnsi="Arial" w:cs="Arial"/>
                      <w:sz w:val="20"/>
                      <w:szCs w:val="20"/>
                    </w:rPr>
                  </w:pPr>
                  <w:r w:rsidRPr="00944CC6">
                    <w:rPr>
                      <w:rFonts w:ascii="Arial" w:hAnsi="Arial" w:cs="Arial"/>
                      <w:sz w:val="20"/>
                      <w:szCs w:val="20"/>
                    </w:rPr>
                    <w:t>Hasil pengukuran stress dengan DASS: normal: 0-14, ringan: 15-18, sedang: 19-25, berat: 26-33, sangat berat: &gt; 34</w:t>
                  </w:r>
                  <w:r>
                    <w:rPr>
                      <w:rFonts w:ascii="Arial" w:hAnsi="Arial" w:cs="Arial"/>
                      <w:sz w:val="20"/>
                      <w:szCs w:val="20"/>
                    </w:rPr>
                    <w:t>.</w:t>
                  </w:r>
                </w:p>
                <w:p w:rsidR="0039163D" w:rsidRPr="00944CC6" w:rsidRDefault="0039163D" w:rsidP="00CF4103">
                  <w:pPr>
                    <w:spacing w:after="0" w:line="240" w:lineRule="auto"/>
                    <w:rPr>
                      <w:rFonts w:ascii="Arial" w:hAnsi="Arial" w:cs="Arial"/>
                    </w:rPr>
                  </w:pPr>
                  <w:r>
                    <w:rPr>
                      <w:rFonts w:ascii="Arial" w:hAnsi="Arial" w:cs="Arial"/>
                      <w:sz w:val="20"/>
                      <w:szCs w:val="20"/>
                    </w:rPr>
                    <w:t>(Isaacs, (2004), Yosep (2007), Qamariah (2014))</w:t>
                  </w:r>
                </w:p>
                <w:p w:rsidR="0039163D" w:rsidRPr="005151A2" w:rsidRDefault="0039163D" w:rsidP="00CF4103">
                  <w:pPr>
                    <w:spacing w:after="0" w:line="240" w:lineRule="auto"/>
                    <w:rPr>
                      <w:rFonts w:ascii="Arial" w:hAnsi="Arial" w:cs="Arial"/>
                      <w:sz w:val="20"/>
                      <w:szCs w:val="20"/>
                    </w:rPr>
                  </w:pPr>
                </w:p>
                <w:p w:rsidR="0039163D" w:rsidRPr="005151A2" w:rsidRDefault="0039163D" w:rsidP="00CF4103">
                  <w:pPr>
                    <w:pStyle w:val="ListParagraph"/>
                    <w:spacing w:after="0" w:line="240" w:lineRule="auto"/>
                    <w:rPr>
                      <w:rFonts w:ascii="Times New Roman" w:hAnsi="Times New Roman" w:cs="Times New Roman"/>
                      <w:sz w:val="20"/>
                      <w:szCs w:val="20"/>
                    </w:rPr>
                  </w:pPr>
                </w:p>
              </w:txbxContent>
            </v:textbox>
          </v:rect>
        </w:pict>
      </w:r>
    </w:p>
    <w:p w:rsidR="00CF4103" w:rsidRPr="009D768A" w:rsidRDefault="0016089F" w:rsidP="00CF4103">
      <w:pPr>
        <w:tabs>
          <w:tab w:val="left" w:pos="7440"/>
        </w:tabs>
        <w:spacing w:after="0" w:line="480" w:lineRule="auto"/>
        <w:jc w:val="both"/>
        <w:rPr>
          <w:rFonts w:ascii="Arial" w:hAnsi="Arial" w:cs="Arial"/>
          <w:sz w:val="24"/>
          <w:szCs w:val="24"/>
        </w:rPr>
      </w:pPr>
      <w:r>
        <w:rPr>
          <w:rFonts w:ascii="Arial" w:hAnsi="Arial" w:cs="Arial"/>
          <w:noProof/>
          <w:sz w:val="24"/>
          <w:szCs w:val="24"/>
          <w:lang w:eastAsia="id-ID"/>
        </w:rPr>
        <w:pict>
          <v:shape id="_x0000_s1071" type="#_x0000_t32" style="position:absolute;left:0;text-align:left;margin-left:12.8pt;margin-top:2.4pt;width:0;height:9pt;z-index:251707392" o:connectortype="straight">
            <v:stroke endarrow="block"/>
          </v:shape>
        </w:pict>
      </w:r>
      <w:r>
        <w:rPr>
          <w:rFonts w:ascii="Arial" w:hAnsi="Arial" w:cs="Arial"/>
          <w:noProof/>
          <w:sz w:val="24"/>
          <w:szCs w:val="24"/>
          <w:lang w:eastAsia="id-ID"/>
        </w:rPr>
        <w:pict>
          <v:shape id="_x0000_s1073" type="#_x0000_t32" style="position:absolute;left:0;text-align:left;margin-left:183.05pt;margin-top:3.15pt;width:.05pt;height:9pt;z-index:251709440" o:connectortype="straight">
            <v:stroke endarrow="block"/>
          </v:shape>
        </w:pict>
      </w:r>
      <w:r>
        <w:rPr>
          <w:rFonts w:ascii="Arial" w:hAnsi="Arial" w:cs="Arial"/>
          <w:noProof/>
          <w:sz w:val="24"/>
          <w:szCs w:val="24"/>
          <w:lang w:eastAsia="id-ID"/>
        </w:rPr>
        <w:pict>
          <v:rect id="_x0000_s1031" style="position:absolute;left:0;text-align:left;margin-left:-58.25pt;margin-top:14.15pt;width:146.25pt;height:192.1pt;z-index:251666432">
            <v:textbox style="mso-next-textbox:#_x0000_s1031">
              <w:txbxContent>
                <w:p w:rsidR="0039163D" w:rsidRPr="00876994" w:rsidRDefault="0039163D" w:rsidP="00CF4103">
                  <w:pPr>
                    <w:spacing w:after="0"/>
                    <w:rPr>
                      <w:rFonts w:ascii="Arial" w:hAnsi="Arial" w:cs="Arial"/>
                      <w:b/>
                      <w:sz w:val="20"/>
                      <w:szCs w:val="20"/>
                    </w:rPr>
                  </w:pPr>
                  <w:r w:rsidRPr="00876994">
                    <w:rPr>
                      <w:rFonts w:ascii="Arial" w:hAnsi="Arial" w:cs="Arial"/>
                      <w:b/>
                      <w:sz w:val="20"/>
                      <w:szCs w:val="20"/>
                    </w:rPr>
                    <w:t xml:space="preserve">Depresi </w:t>
                  </w:r>
                </w:p>
                <w:p w:rsidR="0039163D" w:rsidRPr="00876994" w:rsidRDefault="0039163D" w:rsidP="00CF4103">
                  <w:pPr>
                    <w:pStyle w:val="ListParagraph"/>
                    <w:numPr>
                      <w:ilvl w:val="0"/>
                      <w:numId w:val="74"/>
                    </w:numPr>
                    <w:spacing w:after="0"/>
                    <w:rPr>
                      <w:rFonts w:ascii="Arial" w:hAnsi="Arial" w:cs="Arial"/>
                      <w:sz w:val="20"/>
                      <w:szCs w:val="20"/>
                    </w:rPr>
                  </w:pPr>
                  <w:r w:rsidRPr="00876994">
                    <w:rPr>
                      <w:rFonts w:ascii="Arial" w:hAnsi="Arial" w:cs="Arial"/>
                      <w:sz w:val="20"/>
                      <w:szCs w:val="20"/>
                    </w:rPr>
                    <w:t>Definisi</w:t>
                  </w:r>
                </w:p>
                <w:p w:rsidR="0039163D" w:rsidRPr="00876994" w:rsidRDefault="0039163D" w:rsidP="00CF4103">
                  <w:pPr>
                    <w:pStyle w:val="ListParagraph"/>
                    <w:numPr>
                      <w:ilvl w:val="0"/>
                      <w:numId w:val="74"/>
                    </w:numPr>
                    <w:spacing w:after="0"/>
                    <w:rPr>
                      <w:rFonts w:ascii="Arial" w:hAnsi="Arial" w:cs="Arial"/>
                      <w:sz w:val="20"/>
                      <w:szCs w:val="20"/>
                    </w:rPr>
                  </w:pPr>
                  <w:r w:rsidRPr="00876994">
                    <w:rPr>
                      <w:rFonts w:ascii="Arial" w:hAnsi="Arial" w:cs="Arial"/>
                      <w:sz w:val="20"/>
                      <w:szCs w:val="20"/>
                    </w:rPr>
                    <w:t>Rentang respon emosional</w:t>
                  </w:r>
                </w:p>
                <w:p w:rsidR="0039163D" w:rsidRPr="00876994" w:rsidRDefault="0039163D" w:rsidP="00CF4103">
                  <w:pPr>
                    <w:pStyle w:val="ListParagraph"/>
                    <w:numPr>
                      <w:ilvl w:val="0"/>
                      <w:numId w:val="74"/>
                    </w:numPr>
                    <w:spacing w:after="0"/>
                    <w:rPr>
                      <w:rFonts w:ascii="Arial" w:hAnsi="Arial" w:cs="Arial"/>
                      <w:sz w:val="20"/>
                      <w:szCs w:val="20"/>
                    </w:rPr>
                  </w:pPr>
                  <w:r w:rsidRPr="00876994">
                    <w:rPr>
                      <w:rFonts w:ascii="Arial" w:hAnsi="Arial" w:cs="Arial"/>
                      <w:sz w:val="20"/>
                      <w:szCs w:val="20"/>
                    </w:rPr>
                    <w:t>Stressor pencetus</w:t>
                  </w:r>
                </w:p>
                <w:p w:rsidR="0039163D" w:rsidRPr="00876994" w:rsidRDefault="0039163D" w:rsidP="00CF4103">
                  <w:pPr>
                    <w:pStyle w:val="ListParagraph"/>
                    <w:numPr>
                      <w:ilvl w:val="0"/>
                      <w:numId w:val="74"/>
                    </w:numPr>
                    <w:spacing w:after="0"/>
                    <w:rPr>
                      <w:rFonts w:ascii="Arial" w:hAnsi="Arial" w:cs="Arial"/>
                      <w:sz w:val="20"/>
                      <w:szCs w:val="20"/>
                    </w:rPr>
                  </w:pPr>
                  <w:r w:rsidRPr="00876994">
                    <w:rPr>
                      <w:rFonts w:ascii="Arial" w:hAnsi="Arial" w:cs="Arial"/>
                      <w:sz w:val="20"/>
                      <w:szCs w:val="20"/>
                    </w:rPr>
                    <w:t>Faktor risiko depresi</w:t>
                  </w:r>
                </w:p>
                <w:p w:rsidR="0039163D" w:rsidRPr="00876994" w:rsidRDefault="0039163D" w:rsidP="00CF4103">
                  <w:pPr>
                    <w:pStyle w:val="ListParagraph"/>
                    <w:numPr>
                      <w:ilvl w:val="0"/>
                      <w:numId w:val="74"/>
                    </w:numPr>
                    <w:spacing w:after="0"/>
                    <w:rPr>
                      <w:rFonts w:ascii="Arial" w:hAnsi="Arial" w:cs="Arial"/>
                      <w:sz w:val="20"/>
                      <w:szCs w:val="20"/>
                    </w:rPr>
                  </w:pPr>
                  <w:r w:rsidRPr="00876994">
                    <w:rPr>
                      <w:rFonts w:ascii="Arial" w:hAnsi="Arial" w:cs="Arial"/>
                      <w:sz w:val="20"/>
                      <w:szCs w:val="20"/>
                    </w:rPr>
                    <w:t>Penilaian stressor</w:t>
                  </w:r>
                </w:p>
                <w:p w:rsidR="0039163D" w:rsidRPr="00876994" w:rsidRDefault="0039163D" w:rsidP="00CF4103">
                  <w:pPr>
                    <w:pStyle w:val="ListParagraph"/>
                    <w:numPr>
                      <w:ilvl w:val="0"/>
                      <w:numId w:val="74"/>
                    </w:numPr>
                    <w:spacing w:after="0"/>
                    <w:rPr>
                      <w:rFonts w:ascii="Arial" w:hAnsi="Arial" w:cs="Arial"/>
                      <w:sz w:val="20"/>
                      <w:szCs w:val="20"/>
                    </w:rPr>
                  </w:pPr>
                  <w:r w:rsidRPr="00876994">
                    <w:rPr>
                      <w:rFonts w:ascii="Arial" w:hAnsi="Arial" w:cs="Arial"/>
                      <w:sz w:val="20"/>
                      <w:szCs w:val="20"/>
                    </w:rPr>
                    <w:t>Faktor perdisposisi</w:t>
                  </w:r>
                </w:p>
                <w:p w:rsidR="0039163D" w:rsidRDefault="0039163D" w:rsidP="00CF4103">
                  <w:pPr>
                    <w:spacing w:after="0"/>
                    <w:rPr>
                      <w:rFonts w:ascii="Arial" w:hAnsi="Arial" w:cs="Arial"/>
                      <w:sz w:val="20"/>
                      <w:szCs w:val="20"/>
                    </w:rPr>
                  </w:pPr>
                  <w:r w:rsidRPr="00876994">
                    <w:rPr>
                      <w:rFonts w:ascii="Arial" w:hAnsi="Arial" w:cs="Arial"/>
                      <w:sz w:val="20"/>
                      <w:szCs w:val="20"/>
                    </w:rPr>
                    <w:t>Hasil pengukuran de</w:t>
                  </w:r>
                  <w:r>
                    <w:rPr>
                      <w:rFonts w:ascii="Arial" w:hAnsi="Arial" w:cs="Arial"/>
                      <w:sz w:val="20"/>
                      <w:szCs w:val="20"/>
                    </w:rPr>
                    <w:t>presi de</w:t>
                  </w:r>
                  <w:r w:rsidRPr="00876994">
                    <w:rPr>
                      <w:rFonts w:ascii="Arial" w:hAnsi="Arial" w:cs="Arial"/>
                      <w:sz w:val="20"/>
                      <w:szCs w:val="20"/>
                    </w:rPr>
                    <w:t>ngan DASS</w:t>
                  </w:r>
                  <w:r>
                    <w:rPr>
                      <w:rFonts w:ascii="Arial" w:hAnsi="Arial" w:cs="Arial"/>
                      <w:sz w:val="20"/>
                      <w:szCs w:val="20"/>
                    </w:rPr>
                    <w:t xml:space="preserve"> : </w:t>
                  </w:r>
                </w:p>
                <w:p w:rsidR="0039163D" w:rsidRDefault="0039163D" w:rsidP="00CF4103">
                  <w:pPr>
                    <w:spacing w:after="0"/>
                    <w:rPr>
                      <w:rFonts w:ascii="Arial" w:hAnsi="Arial" w:cs="Arial"/>
                      <w:sz w:val="20"/>
                      <w:szCs w:val="20"/>
                    </w:rPr>
                  </w:pPr>
                  <w:r>
                    <w:rPr>
                      <w:rFonts w:ascii="Arial" w:hAnsi="Arial" w:cs="Arial"/>
                      <w:sz w:val="20"/>
                      <w:szCs w:val="20"/>
                    </w:rPr>
                    <w:t>normal</w:t>
                  </w:r>
                  <w:r w:rsidRPr="00876994">
                    <w:rPr>
                      <w:rFonts w:ascii="Arial" w:hAnsi="Arial" w:cs="Arial"/>
                      <w:sz w:val="20"/>
                      <w:szCs w:val="20"/>
                    </w:rPr>
                    <w:t>: 0-9, ringan: 10-13, sedang: 14-20, berat: 21-</w:t>
                  </w:r>
                  <w:r>
                    <w:rPr>
                      <w:rFonts w:ascii="Arial" w:hAnsi="Arial" w:cs="Arial"/>
                      <w:sz w:val="20"/>
                      <w:szCs w:val="20"/>
                    </w:rPr>
                    <w:t>2</w:t>
                  </w:r>
                  <w:r w:rsidRPr="00876994">
                    <w:rPr>
                      <w:rFonts w:ascii="Arial" w:hAnsi="Arial" w:cs="Arial"/>
                      <w:sz w:val="20"/>
                      <w:szCs w:val="20"/>
                    </w:rPr>
                    <w:t>7, sangat berat: &gt;28</w:t>
                  </w:r>
                  <w:r>
                    <w:rPr>
                      <w:rFonts w:ascii="Arial" w:hAnsi="Arial" w:cs="Arial"/>
                      <w:sz w:val="20"/>
                      <w:szCs w:val="20"/>
                    </w:rPr>
                    <w:t>.</w:t>
                  </w:r>
                </w:p>
                <w:p w:rsidR="0039163D" w:rsidRPr="00876994" w:rsidRDefault="0039163D" w:rsidP="00CF4103">
                  <w:pPr>
                    <w:spacing w:after="0"/>
                    <w:rPr>
                      <w:rFonts w:ascii="Arial" w:hAnsi="Arial" w:cs="Arial"/>
                      <w:sz w:val="20"/>
                      <w:szCs w:val="20"/>
                    </w:rPr>
                  </w:pPr>
                  <w:r>
                    <w:rPr>
                      <w:rFonts w:ascii="Arial" w:hAnsi="Arial" w:cs="Arial"/>
                      <w:sz w:val="20"/>
                      <w:szCs w:val="20"/>
                    </w:rPr>
                    <w:t>(Stuart (2006)</w:t>
                  </w:r>
                </w:p>
                <w:p w:rsidR="0039163D" w:rsidRPr="00AA00AE" w:rsidRDefault="0039163D" w:rsidP="00CF4103">
                  <w:pPr>
                    <w:pStyle w:val="ListParagraph"/>
                    <w:rPr>
                      <w:rFonts w:ascii="Arial" w:hAnsi="Arial" w:cs="Arial"/>
                    </w:rPr>
                  </w:pPr>
                </w:p>
              </w:txbxContent>
            </v:textbox>
          </v:rect>
        </w:pict>
      </w:r>
      <w:r>
        <w:rPr>
          <w:rFonts w:ascii="Arial" w:hAnsi="Arial" w:cs="Arial"/>
          <w:noProof/>
          <w:sz w:val="24"/>
          <w:szCs w:val="24"/>
          <w:lang w:eastAsia="id-ID"/>
        </w:rPr>
        <w:pict>
          <v:rect id="_x0000_s1032" style="position:absolute;left:0;text-align:left;margin-left:110pt;margin-top:14.15pt;width:146.25pt;height:190.6pt;z-index:251667456">
            <v:textbox style="mso-next-textbox:#_x0000_s1032">
              <w:txbxContent>
                <w:p w:rsidR="0039163D" w:rsidRPr="005151A2" w:rsidRDefault="0039163D" w:rsidP="00CF4103">
                  <w:pPr>
                    <w:spacing w:after="0"/>
                    <w:rPr>
                      <w:rFonts w:ascii="Arial" w:hAnsi="Arial" w:cs="Arial"/>
                      <w:b/>
                      <w:sz w:val="20"/>
                      <w:szCs w:val="20"/>
                    </w:rPr>
                  </w:pPr>
                  <w:r w:rsidRPr="005151A2">
                    <w:rPr>
                      <w:rFonts w:ascii="Arial" w:hAnsi="Arial" w:cs="Arial"/>
                      <w:b/>
                      <w:sz w:val="20"/>
                      <w:szCs w:val="20"/>
                    </w:rPr>
                    <w:t>Ansietas:</w:t>
                  </w:r>
                </w:p>
                <w:p w:rsidR="0039163D" w:rsidRPr="005151A2" w:rsidRDefault="0039163D" w:rsidP="00CF4103">
                  <w:pPr>
                    <w:pStyle w:val="ListParagraph"/>
                    <w:numPr>
                      <w:ilvl w:val="0"/>
                      <w:numId w:val="75"/>
                    </w:numPr>
                    <w:spacing w:after="0"/>
                    <w:rPr>
                      <w:rFonts w:ascii="Arial" w:hAnsi="Arial" w:cs="Arial"/>
                      <w:sz w:val="20"/>
                      <w:szCs w:val="20"/>
                    </w:rPr>
                  </w:pPr>
                  <w:r w:rsidRPr="005151A2">
                    <w:rPr>
                      <w:rFonts w:ascii="Arial" w:hAnsi="Arial" w:cs="Arial"/>
                      <w:sz w:val="20"/>
                      <w:szCs w:val="20"/>
                    </w:rPr>
                    <w:t>Definisi</w:t>
                  </w:r>
                </w:p>
                <w:p w:rsidR="0039163D" w:rsidRPr="005151A2" w:rsidRDefault="0039163D" w:rsidP="00CF4103">
                  <w:pPr>
                    <w:pStyle w:val="ListParagraph"/>
                    <w:numPr>
                      <w:ilvl w:val="0"/>
                      <w:numId w:val="75"/>
                    </w:numPr>
                    <w:spacing w:after="0"/>
                    <w:rPr>
                      <w:rFonts w:ascii="Arial" w:hAnsi="Arial" w:cs="Arial"/>
                      <w:sz w:val="20"/>
                      <w:szCs w:val="20"/>
                    </w:rPr>
                  </w:pPr>
                  <w:r w:rsidRPr="005151A2">
                    <w:rPr>
                      <w:rFonts w:ascii="Arial" w:hAnsi="Arial" w:cs="Arial"/>
                      <w:sz w:val="20"/>
                      <w:szCs w:val="20"/>
                    </w:rPr>
                    <w:t>Tingkatan ansietas</w:t>
                  </w:r>
                </w:p>
                <w:p w:rsidR="0039163D" w:rsidRPr="005151A2" w:rsidRDefault="0039163D" w:rsidP="00CF4103">
                  <w:pPr>
                    <w:pStyle w:val="ListParagraph"/>
                    <w:numPr>
                      <w:ilvl w:val="0"/>
                      <w:numId w:val="75"/>
                    </w:numPr>
                    <w:spacing w:after="0"/>
                    <w:rPr>
                      <w:rFonts w:ascii="Arial" w:hAnsi="Arial" w:cs="Arial"/>
                      <w:sz w:val="20"/>
                      <w:szCs w:val="20"/>
                    </w:rPr>
                  </w:pPr>
                  <w:r w:rsidRPr="005151A2">
                    <w:rPr>
                      <w:rFonts w:ascii="Arial" w:hAnsi="Arial" w:cs="Arial"/>
                      <w:sz w:val="20"/>
                      <w:szCs w:val="20"/>
                    </w:rPr>
                    <w:t>Stressor pencetus</w:t>
                  </w:r>
                </w:p>
                <w:p w:rsidR="0039163D" w:rsidRPr="005151A2" w:rsidRDefault="0039163D" w:rsidP="00CF4103">
                  <w:pPr>
                    <w:pStyle w:val="ListParagraph"/>
                    <w:numPr>
                      <w:ilvl w:val="0"/>
                      <w:numId w:val="75"/>
                    </w:numPr>
                    <w:spacing w:after="0"/>
                    <w:rPr>
                      <w:rFonts w:ascii="Arial" w:hAnsi="Arial" w:cs="Arial"/>
                      <w:sz w:val="20"/>
                      <w:szCs w:val="20"/>
                    </w:rPr>
                  </w:pPr>
                  <w:r w:rsidRPr="005151A2">
                    <w:rPr>
                      <w:rFonts w:ascii="Arial" w:hAnsi="Arial" w:cs="Arial"/>
                      <w:sz w:val="20"/>
                      <w:szCs w:val="20"/>
                    </w:rPr>
                    <w:t>Faktor predisposisi</w:t>
                  </w:r>
                </w:p>
                <w:p w:rsidR="0039163D" w:rsidRPr="005151A2" w:rsidRDefault="0039163D" w:rsidP="00CF4103">
                  <w:pPr>
                    <w:pStyle w:val="ListParagraph"/>
                    <w:numPr>
                      <w:ilvl w:val="0"/>
                      <w:numId w:val="75"/>
                    </w:numPr>
                    <w:spacing w:after="0"/>
                    <w:rPr>
                      <w:rFonts w:ascii="Arial" w:hAnsi="Arial" w:cs="Arial"/>
                      <w:sz w:val="20"/>
                      <w:szCs w:val="20"/>
                    </w:rPr>
                  </w:pPr>
                  <w:r w:rsidRPr="005151A2">
                    <w:rPr>
                      <w:rFonts w:ascii="Arial" w:hAnsi="Arial" w:cs="Arial"/>
                      <w:sz w:val="20"/>
                      <w:szCs w:val="20"/>
                    </w:rPr>
                    <w:t>Mekanisme koping</w:t>
                  </w:r>
                </w:p>
                <w:p w:rsidR="0039163D" w:rsidRDefault="0039163D" w:rsidP="00CF4103">
                  <w:pPr>
                    <w:pStyle w:val="ListParagraph"/>
                    <w:numPr>
                      <w:ilvl w:val="0"/>
                      <w:numId w:val="75"/>
                    </w:numPr>
                    <w:spacing w:after="0"/>
                    <w:rPr>
                      <w:rFonts w:ascii="Arial" w:hAnsi="Arial" w:cs="Arial"/>
                      <w:sz w:val="20"/>
                      <w:szCs w:val="20"/>
                    </w:rPr>
                  </w:pPr>
                  <w:r w:rsidRPr="005151A2">
                    <w:rPr>
                      <w:rFonts w:ascii="Arial" w:hAnsi="Arial" w:cs="Arial"/>
                      <w:sz w:val="20"/>
                      <w:szCs w:val="20"/>
                    </w:rPr>
                    <w:t>Respon fisiologis terhadap ansietas</w:t>
                  </w:r>
                </w:p>
                <w:p w:rsidR="0039163D" w:rsidRDefault="0039163D" w:rsidP="00CF4103">
                  <w:pPr>
                    <w:pStyle w:val="ListParagraph"/>
                    <w:spacing w:after="0"/>
                    <w:ind w:left="0"/>
                    <w:rPr>
                      <w:rFonts w:ascii="Arial" w:hAnsi="Arial" w:cs="Arial"/>
                      <w:sz w:val="20"/>
                      <w:szCs w:val="20"/>
                    </w:rPr>
                  </w:pPr>
                  <w:r>
                    <w:rPr>
                      <w:rFonts w:ascii="Arial" w:hAnsi="Arial" w:cs="Arial"/>
                      <w:sz w:val="20"/>
                      <w:szCs w:val="20"/>
                    </w:rPr>
                    <w:t>Hasil pengukuran ansietas dengan DASS :</w:t>
                  </w:r>
                </w:p>
                <w:p w:rsidR="0039163D" w:rsidRDefault="0039163D" w:rsidP="00CF4103">
                  <w:pPr>
                    <w:pStyle w:val="ListParagraph"/>
                    <w:spacing w:after="0"/>
                    <w:ind w:left="0"/>
                    <w:rPr>
                      <w:rFonts w:ascii="Arial" w:hAnsi="Arial" w:cs="Arial"/>
                      <w:sz w:val="20"/>
                      <w:szCs w:val="20"/>
                    </w:rPr>
                  </w:pPr>
                  <w:r>
                    <w:rPr>
                      <w:rFonts w:ascii="Arial" w:hAnsi="Arial" w:cs="Arial"/>
                      <w:sz w:val="20"/>
                      <w:szCs w:val="20"/>
                    </w:rPr>
                    <w:t>normal : 0-7, ringan: 8-9, sedang: 10-14, berat: 5-19, sangat berat: &gt; 20.</w:t>
                  </w:r>
                </w:p>
                <w:p w:rsidR="0039163D" w:rsidRPr="00483446" w:rsidRDefault="0039163D" w:rsidP="00CF4103">
                  <w:pPr>
                    <w:spacing w:after="0"/>
                    <w:rPr>
                      <w:rFonts w:ascii="Arial" w:hAnsi="Arial" w:cs="Arial"/>
                      <w:sz w:val="20"/>
                      <w:szCs w:val="20"/>
                    </w:rPr>
                  </w:pPr>
                  <w:r w:rsidRPr="00483446">
                    <w:rPr>
                      <w:rFonts w:ascii="Arial" w:hAnsi="Arial" w:cs="Arial"/>
                      <w:sz w:val="20"/>
                      <w:szCs w:val="20"/>
                    </w:rPr>
                    <w:t>(Stuart, 2006)</w:t>
                  </w:r>
                </w:p>
                <w:p w:rsidR="0039163D" w:rsidRPr="00944CC6" w:rsidRDefault="0039163D" w:rsidP="00CF4103">
                  <w:pPr>
                    <w:pStyle w:val="ListParagraph"/>
                    <w:spacing w:after="0"/>
                    <w:ind w:left="0"/>
                    <w:rPr>
                      <w:rFonts w:ascii="Arial" w:hAnsi="Arial" w:cs="Arial"/>
                      <w:sz w:val="20"/>
                      <w:szCs w:val="20"/>
                    </w:rPr>
                  </w:pPr>
                </w:p>
                <w:p w:rsidR="0039163D" w:rsidRPr="005151A2" w:rsidRDefault="0039163D" w:rsidP="00CF4103">
                  <w:pPr>
                    <w:spacing w:after="0"/>
                    <w:rPr>
                      <w:rFonts w:ascii="Arial" w:hAnsi="Arial" w:cs="Arial"/>
                      <w:sz w:val="20"/>
                      <w:szCs w:val="20"/>
                    </w:rPr>
                  </w:pPr>
                </w:p>
              </w:txbxContent>
            </v:textbox>
          </v:rect>
        </w:pict>
      </w:r>
    </w:p>
    <w:p w:rsidR="00CF4103" w:rsidRPr="009D768A" w:rsidRDefault="00CF4103" w:rsidP="00CF4103">
      <w:pPr>
        <w:spacing w:after="0" w:line="480" w:lineRule="auto"/>
        <w:jc w:val="both"/>
        <w:rPr>
          <w:rFonts w:ascii="Arial" w:hAnsi="Arial" w:cs="Arial"/>
          <w:sz w:val="24"/>
          <w:szCs w:val="24"/>
        </w:rPr>
      </w:pPr>
    </w:p>
    <w:p w:rsidR="00CF4103" w:rsidRPr="009D768A" w:rsidRDefault="00CF4103" w:rsidP="00CF4103">
      <w:pPr>
        <w:spacing w:after="0" w:line="480" w:lineRule="auto"/>
        <w:jc w:val="both"/>
        <w:rPr>
          <w:rFonts w:ascii="Arial" w:hAnsi="Arial" w:cs="Arial"/>
          <w:sz w:val="24"/>
          <w:szCs w:val="24"/>
        </w:rPr>
      </w:pPr>
    </w:p>
    <w:p w:rsidR="00CF4103" w:rsidRPr="009D768A" w:rsidRDefault="00CF4103" w:rsidP="00CF4103">
      <w:pPr>
        <w:spacing w:after="0" w:line="480" w:lineRule="auto"/>
        <w:jc w:val="both"/>
        <w:rPr>
          <w:rFonts w:ascii="Arial" w:hAnsi="Arial" w:cs="Arial"/>
          <w:sz w:val="24"/>
          <w:szCs w:val="24"/>
        </w:rPr>
      </w:pPr>
    </w:p>
    <w:p w:rsidR="00CF4103" w:rsidRPr="009D768A" w:rsidRDefault="00CF4103" w:rsidP="00CF4103">
      <w:pPr>
        <w:spacing w:after="0" w:line="480" w:lineRule="auto"/>
        <w:jc w:val="both"/>
        <w:rPr>
          <w:rFonts w:ascii="Arial" w:hAnsi="Arial" w:cs="Arial"/>
          <w:sz w:val="24"/>
          <w:szCs w:val="24"/>
        </w:rPr>
      </w:pPr>
    </w:p>
    <w:p w:rsidR="00CF4103" w:rsidRPr="009D768A" w:rsidRDefault="00CF4103" w:rsidP="00CF4103">
      <w:pPr>
        <w:spacing w:after="0" w:line="480" w:lineRule="auto"/>
        <w:jc w:val="both"/>
        <w:rPr>
          <w:rFonts w:ascii="Arial" w:hAnsi="Arial" w:cs="Arial"/>
          <w:sz w:val="24"/>
          <w:szCs w:val="24"/>
        </w:rPr>
      </w:pPr>
    </w:p>
    <w:p w:rsidR="00CF4103" w:rsidRPr="009D768A" w:rsidRDefault="00CF4103" w:rsidP="00CF4103">
      <w:pPr>
        <w:spacing w:after="0" w:line="480" w:lineRule="auto"/>
        <w:jc w:val="both"/>
        <w:rPr>
          <w:rFonts w:ascii="Arial" w:hAnsi="Arial" w:cs="Arial"/>
          <w:sz w:val="24"/>
          <w:szCs w:val="24"/>
        </w:rPr>
      </w:pPr>
    </w:p>
    <w:p w:rsidR="00CF4103" w:rsidRPr="009D768A" w:rsidRDefault="0016089F" w:rsidP="00CF4103">
      <w:pPr>
        <w:spacing w:after="0" w:line="480" w:lineRule="auto"/>
        <w:jc w:val="both"/>
        <w:rPr>
          <w:rFonts w:ascii="Arial" w:hAnsi="Arial" w:cs="Arial"/>
          <w:sz w:val="24"/>
          <w:szCs w:val="24"/>
        </w:rPr>
      </w:pPr>
      <w:r>
        <w:rPr>
          <w:rFonts w:ascii="Arial" w:hAnsi="Arial" w:cs="Arial"/>
          <w:noProof/>
          <w:sz w:val="24"/>
          <w:szCs w:val="24"/>
          <w:lang w:eastAsia="id-ID"/>
        </w:rPr>
        <w:pict>
          <v:shape id="_x0000_s1037" type="#_x0000_t32" style="position:absolute;left:0;text-align:left;margin-left:12.05pt;margin-top:13.1pt;width:0;height:22.6pt;z-index:251672576" o:connectortype="straight"/>
        </w:pict>
      </w:r>
      <w:r>
        <w:rPr>
          <w:rFonts w:ascii="Arial" w:hAnsi="Arial" w:cs="Arial"/>
          <w:noProof/>
          <w:sz w:val="24"/>
          <w:szCs w:val="24"/>
          <w:lang w:eastAsia="id-ID"/>
        </w:rPr>
        <w:pict>
          <v:shape id="_x0000_s1074" type="#_x0000_t32" style="position:absolute;left:0;text-align:left;margin-left:187pt;margin-top:13.1pt;width:.05pt;height:87pt;z-index:251710464" o:connectortype="straight">
            <v:stroke endarrow="block"/>
          </v:shape>
        </w:pict>
      </w:r>
      <w:r>
        <w:rPr>
          <w:rFonts w:ascii="Arial" w:hAnsi="Arial" w:cs="Arial"/>
          <w:noProof/>
          <w:sz w:val="24"/>
          <w:szCs w:val="24"/>
          <w:lang w:eastAsia="id-ID"/>
        </w:rPr>
        <w:pict>
          <v:rect id="_x0000_s1038" style="position:absolute;left:0;text-align:left;margin-left:255.15pt;margin-top:26.45pt;width:190.2pt;height:264.15pt;z-index:251673600">
            <v:textbox style="mso-next-textbox:#_x0000_s1038">
              <w:txbxContent>
                <w:p w:rsidR="0039163D" w:rsidRPr="0055107A" w:rsidRDefault="0039163D" w:rsidP="00CF4103">
                  <w:pPr>
                    <w:spacing w:after="0" w:line="240" w:lineRule="auto"/>
                    <w:rPr>
                      <w:rFonts w:ascii="Arial" w:hAnsi="Arial" w:cs="Arial"/>
                      <w:b/>
                      <w:sz w:val="20"/>
                      <w:szCs w:val="20"/>
                    </w:rPr>
                  </w:pPr>
                  <w:r w:rsidRPr="0055107A">
                    <w:rPr>
                      <w:rFonts w:ascii="Arial" w:hAnsi="Arial" w:cs="Arial"/>
                      <w:b/>
                      <w:sz w:val="20"/>
                      <w:szCs w:val="20"/>
                    </w:rPr>
                    <w:t>Nyeri:</w:t>
                  </w:r>
                </w:p>
                <w:p w:rsidR="0039163D" w:rsidRPr="0055107A" w:rsidRDefault="0039163D" w:rsidP="00CF4103">
                  <w:pPr>
                    <w:pStyle w:val="ListParagraph"/>
                    <w:numPr>
                      <w:ilvl w:val="0"/>
                      <w:numId w:val="78"/>
                    </w:numPr>
                    <w:spacing w:after="0" w:line="240" w:lineRule="auto"/>
                    <w:rPr>
                      <w:rFonts w:ascii="Arial" w:hAnsi="Arial" w:cs="Arial"/>
                      <w:sz w:val="20"/>
                      <w:szCs w:val="20"/>
                    </w:rPr>
                  </w:pPr>
                  <w:r w:rsidRPr="0055107A">
                    <w:rPr>
                      <w:rFonts w:ascii="Arial" w:hAnsi="Arial" w:cs="Arial"/>
                      <w:sz w:val="20"/>
                      <w:szCs w:val="20"/>
                    </w:rPr>
                    <w:t>Definisi</w:t>
                  </w:r>
                </w:p>
                <w:p w:rsidR="0039163D" w:rsidRPr="0055107A" w:rsidRDefault="0039163D" w:rsidP="00CF4103">
                  <w:pPr>
                    <w:pStyle w:val="ListParagraph"/>
                    <w:numPr>
                      <w:ilvl w:val="0"/>
                      <w:numId w:val="78"/>
                    </w:numPr>
                    <w:spacing w:after="0" w:line="240" w:lineRule="auto"/>
                    <w:rPr>
                      <w:rFonts w:ascii="Arial" w:hAnsi="Arial" w:cs="Arial"/>
                      <w:sz w:val="20"/>
                      <w:szCs w:val="20"/>
                    </w:rPr>
                  </w:pPr>
                  <w:r w:rsidRPr="0055107A">
                    <w:rPr>
                      <w:rFonts w:ascii="Arial" w:hAnsi="Arial" w:cs="Arial"/>
                      <w:sz w:val="20"/>
                      <w:szCs w:val="20"/>
                    </w:rPr>
                    <w:t>Penyebab nyeri</w:t>
                  </w:r>
                </w:p>
                <w:p w:rsidR="0039163D" w:rsidRPr="0055107A" w:rsidRDefault="0039163D" w:rsidP="00CF4103">
                  <w:pPr>
                    <w:pStyle w:val="ListParagraph"/>
                    <w:numPr>
                      <w:ilvl w:val="0"/>
                      <w:numId w:val="78"/>
                    </w:numPr>
                    <w:spacing w:after="0" w:line="240" w:lineRule="auto"/>
                    <w:rPr>
                      <w:rFonts w:ascii="Arial" w:hAnsi="Arial" w:cs="Arial"/>
                      <w:sz w:val="20"/>
                      <w:szCs w:val="20"/>
                    </w:rPr>
                  </w:pPr>
                  <w:r w:rsidRPr="0055107A">
                    <w:rPr>
                      <w:rFonts w:ascii="Arial" w:hAnsi="Arial" w:cs="Arial"/>
                      <w:sz w:val="20"/>
                      <w:szCs w:val="20"/>
                    </w:rPr>
                    <w:t>Klasifikasi nyeri</w:t>
                  </w:r>
                </w:p>
                <w:p w:rsidR="0039163D" w:rsidRPr="0055107A" w:rsidRDefault="0039163D" w:rsidP="00CF4103">
                  <w:pPr>
                    <w:pStyle w:val="ListParagraph"/>
                    <w:numPr>
                      <w:ilvl w:val="0"/>
                      <w:numId w:val="78"/>
                    </w:numPr>
                    <w:spacing w:after="0" w:line="240" w:lineRule="auto"/>
                    <w:rPr>
                      <w:rFonts w:ascii="Arial" w:hAnsi="Arial" w:cs="Arial"/>
                      <w:sz w:val="20"/>
                      <w:szCs w:val="20"/>
                    </w:rPr>
                  </w:pPr>
                  <w:r w:rsidRPr="0055107A">
                    <w:rPr>
                      <w:rFonts w:ascii="Arial" w:hAnsi="Arial" w:cs="Arial"/>
                      <w:sz w:val="20"/>
                      <w:szCs w:val="20"/>
                    </w:rPr>
                    <w:t>Patofisiologi</w:t>
                  </w:r>
                </w:p>
                <w:p w:rsidR="0039163D" w:rsidRPr="0055107A" w:rsidRDefault="0039163D" w:rsidP="00CF4103">
                  <w:pPr>
                    <w:pStyle w:val="ListParagraph"/>
                    <w:numPr>
                      <w:ilvl w:val="0"/>
                      <w:numId w:val="78"/>
                    </w:numPr>
                    <w:spacing w:after="0" w:line="240" w:lineRule="auto"/>
                    <w:rPr>
                      <w:rFonts w:ascii="Arial" w:hAnsi="Arial" w:cs="Arial"/>
                      <w:sz w:val="20"/>
                      <w:szCs w:val="20"/>
                    </w:rPr>
                  </w:pPr>
                  <w:r w:rsidRPr="0055107A">
                    <w:rPr>
                      <w:rFonts w:ascii="Arial" w:hAnsi="Arial" w:cs="Arial"/>
                      <w:sz w:val="20"/>
                      <w:szCs w:val="20"/>
                    </w:rPr>
                    <w:t>Respon tubuh terhadap stres nyeri</w:t>
                  </w:r>
                </w:p>
                <w:p w:rsidR="0039163D" w:rsidRPr="0055107A" w:rsidRDefault="0039163D" w:rsidP="00CF4103">
                  <w:pPr>
                    <w:pStyle w:val="ListParagraph"/>
                    <w:numPr>
                      <w:ilvl w:val="0"/>
                      <w:numId w:val="78"/>
                    </w:numPr>
                    <w:spacing w:after="0" w:line="240" w:lineRule="auto"/>
                    <w:rPr>
                      <w:rFonts w:ascii="Arial" w:hAnsi="Arial" w:cs="Arial"/>
                      <w:sz w:val="20"/>
                      <w:szCs w:val="20"/>
                    </w:rPr>
                  </w:pPr>
                  <w:r w:rsidRPr="0055107A">
                    <w:rPr>
                      <w:rFonts w:ascii="Arial" w:hAnsi="Arial" w:cs="Arial"/>
                      <w:sz w:val="20"/>
                      <w:szCs w:val="20"/>
                    </w:rPr>
                    <w:t>Pengkajian nyeri</w:t>
                  </w:r>
                </w:p>
                <w:p w:rsidR="0039163D" w:rsidRPr="0055107A" w:rsidRDefault="0039163D" w:rsidP="00CF4103">
                  <w:pPr>
                    <w:pStyle w:val="ListParagraph"/>
                    <w:numPr>
                      <w:ilvl w:val="0"/>
                      <w:numId w:val="78"/>
                    </w:numPr>
                    <w:spacing w:after="0" w:line="240" w:lineRule="auto"/>
                    <w:rPr>
                      <w:rFonts w:ascii="Arial" w:hAnsi="Arial" w:cs="Arial"/>
                      <w:sz w:val="20"/>
                      <w:szCs w:val="20"/>
                    </w:rPr>
                  </w:pPr>
                  <w:r w:rsidRPr="0055107A">
                    <w:rPr>
                      <w:rFonts w:ascii="Arial" w:hAnsi="Arial" w:cs="Arial"/>
                      <w:sz w:val="20"/>
                      <w:szCs w:val="20"/>
                    </w:rPr>
                    <w:t>Penatalaksanaan</w:t>
                  </w:r>
                </w:p>
                <w:p w:rsidR="0039163D" w:rsidRPr="0055107A" w:rsidRDefault="0039163D" w:rsidP="00CF4103">
                  <w:pPr>
                    <w:pStyle w:val="ListParagraph"/>
                    <w:numPr>
                      <w:ilvl w:val="0"/>
                      <w:numId w:val="78"/>
                    </w:numPr>
                    <w:spacing w:after="0" w:line="240" w:lineRule="auto"/>
                    <w:rPr>
                      <w:rFonts w:ascii="Arial" w:hAnsi="Arial" w:cs="Arial"/>
                      <w:sz w:val="20"/>
                      <w:szCs w:val="20"/>
                    </w:rPr>
                  </w:pPr>
                  <w:r w:rsidRPr="0055107A">
                    <w:rPr>
                      <w:rFonts w:ascii="Arial" w:hAnsi="Arial" w:cs="Arial"/>
                      <w:sz w:val="20"/>
                      <w:szCs w:val="20"/>
                    </w:rPr>
                    <w:t>Pengukuran nyeri</w:t>
                  </w:r>
                </w:p>
                <w:p w:rsidR="0039163D" w:rsidRPr="0055107A" w:rsidRDefault="0039163D" w:rsidP="00CF4103">
                  <w:pPr>
                    <w:pStyle w:val="ListParagraph"/>
                    <w:numPr>
                      <w:ilvl w:val="0"/>
                      <w:numId w:val="99"/>
                    </w:numPr>
                    <w:spacing w:after="0" w:line="240" w:lineRule="auto"/>
                    <w:rPr>
                      <w:rFonts w:ascii="Arial" w:hAnsi="Arial" w:cs="Arial"/>
                      <w:i/>
                      <w:sz w:val="20"/>
                      <w:szCs w:val="20"/>
                    </w:rPr>
                  </w:pPr>
                  <w:r w:rsidRPr="0055107A">
                    <w:rPr>
                      <w:rFonts w:ascii="Arial" w:hAnsi="Arial" w:cs="Arial"/>
                      <w:i/>
                      <w:sz w:val="20"/>
                      <w:szCs w:val="20"/>
                    </w:rPr>
                    <w:t>Verbal rating scale</w:t>
                  </w:r>
                </w:p>
                <w:p w:rsidR="0039163D" w:rsidRPr="0055107A" w:rsidRDefault="0039163D" w:rsidP="00CF4103">
                  <w:pPr>
                    <w:pStyle w:val="ListParagraph"/>
                    <w:numPr>
                      <w:ilvl w:val="0"/>
                      <w:numId w:val="99"/>
                    </w:numPr>
                    <w:spacing w:after="0" w:line="240" w:lineRule="auto"/>
                    <w:rPr>
                      <w:rFonts w:ascii="Arial" w:hAnsi="Arial" w:cs="Arial"/>
                      <w:i/>
                      <w:sz w:val="20"/>
                      <w:szCs w:val="20"/>
                    </w:rPr>
                  </w:pPr>
                  <w:r w:rsidRPr="0055107A">
                    <w:rPr>
                      <w:rFonts w:ascii="Arial" w:hAnsi="Arial" w:cs="Arial"/>
                      <w:i/>
                      <w:sz w:val="20"/>
                      <w:szCs w:val="20"/>
                    </w:rPr>
                    <w:t>Numerical rating scale</w:t>
                  </w:r>
                </w:p>
                <w:p w:rsidR="0039163D" w:rsidRDefault="0039163D" w:rsidP="00CF4103">
                  <w:pPr>
                    <w:pStyle w:val="ListParagraph"/>
                    <w:numPr>
                      <w:ilvl w:val="0"/>
                      <w:numId w:val="99"/>
                    </w:numPr>
                    <w:spacing w:after="0" w:line="240" w:lineRule="auto"/>
                    <w:rPr>
                      <w:rFonts w:ascii="Arial" w:hAnsi="Arial" w:cs="Arial"/>
                      <w:i/>
                      <w:sz w:val="20"/>
                      <w:szCs w:val="20"/>
                    </w:rPr>
                  </w:pPr>
                  <w:r w:rsidRPr="0055107A">
                    <w:rPr>
                      <w:rFonts w:ascii="Arial" w:hAnsi="Arial" w:cs="Arial"/>
                      <w:i/>
                      <w:sz w:val="20"/>
                      <w:szCs w:val="20"/>
                    </w:rPr>
                    <w:t>Visual analog scale</w:t>
                  </w:r>
                </w:p>
                <w:p w:rsidR="0039163D" w:rsidRDefault="0039163D" w:rsidP="00CF4103">
                  <w:pPr>
                    <w:spacing w:after="0" w:line="240" w:lineRule="auto"/>
                    <w:rPr>
                      <w:rFonts w:ascii="Arial" w:hAnsi="Arial" w:cs="Arial"/>
                      <w:sz w:val="20"/>
                      <w:szCs w:val="20"/>
                    </w:rPr>
                  </w:pPr>
                  <w:r>
                    <w:rPr>
                      <w:rFonts w:ascii="Arial" w:hAnsi="Arial" w:cs="Arial"/>
                      <w:sz w:val="20"/>
                      <w:szCs w:val="20"/>
                    </w:rPr>
                    <w:t>Hasil tingkat nyeri dengan skala nyeri numerik :</w:t>
                  </w:r>
                </w:p>
                <w:p w:rsidR="0039163D" w:rsidRDefault="0039163D" w:rsidP="00CF4103">
                  <w:pPr>
                    <w:pStyle w:val="ListParagraph"/>
                    <w:ind w:left="0"/>
                    <w:rPr>
                      <w:rFonts w:ascii="Arial" w:hAnsi="Arial" w:cs="Arial"/>
                      <w:sz w:val="20"/>
                      <w:szCs w:val="20"/>
                    </w:rPr>
                  </w:pPr>
                  <w:r w:rsidRPr="00F875D6">
                    <w:rPr>
                      <w:rFonts w:ascii="Arial" w:hAnsi="Arial" w:cs="Arial"/>
                      <w:sz w:val="20"/>
                      <w:szCs w:val="20"/>
                    </w:rPr>
                    <w:t xml:space="preserve">0: </w:t>
                  </w:r>
                  <w:r>
                    <w:rPr>
                      <w:rFonts w:ascii="Arial" w:hAnsi="Arial" w:cs="Arial"/>
                      <w:sz w:val="20"/>
                      <w:szCs w:val="20"/>
                    </w:rPr>
                    <w:t>tidak nyeri:0, nyeri ringan:1-3, nyeri sedang 4-6, nyeri berat:7-9, nyeri sangat berat:10.</w:t>
                  </w:r>
                </w:p>
                <w:p w:rsidR="0039163D" w:rsidRPr="00F875D6" w:rsidRDefault="0039163D" w:rsidP="00CF4103">
                  <w:pPr>
                    <w:pStyle w:val="ListParagraph"/>
                    <w:ind w:left="0"/>
                    <w:rPr>
                      <w:rFonts w:ascii="Arial" w:hAnsi="Arial" w:cs="Arial"/>
                      <w:sz w:val="20"/>
                      <w:szCs w:val="20"/>
                    </w:rPr>
                  </w:pPr>
                  <w:r>
                    <w:rPr>
                      <w:rFonts w:ascii="Arial" w:hAnsi="Arial" w:cs="Arial"/>
                      <w:sz w:val="20"/>
                      <w:szCs w:val="20"/>
                    </w:rPr>
                    <w:t>(Sunaryanto, (2009), Hidayat (2012), Townsend (1998), Asmadi (2008), Price &amp; Wilson (2005), Muttaqin (2008), Wardana (2011))</w:t>
                  </w:r>
                </w:p>
                <w:p w:rsidR="0039163D" w:rsidRPr="00AA00AE" w:rsidRDefault="0039163D" w:rsidP="00CF4103">
                  <w:pPr>
                    <w:spacing w:line="240" w:lineRule="auto"/>
                    <w:rPr>
                      <w:rFonts w:ascii="Arial" w:hAnsi="Arial" w:cs="Arial"/>
                    </w:rPr>
                  </w:pPr>
                </w:p>
                <w:p w:rsidR="0039163D" w:rsidRPr="0055107A" w:rsidRDefault="0039163D" w:rsidP="00CF4103">
                  <w:pPr>
                    <w:spacing w:after="0" w:line="240" w:lineRule="auto"/>
                    <w:rPr>
                      <w:rFonts w:ascii="Arial" w:hAnsi="Arial" w:cs="Arial"/>
                      <w:sz w:val="20"/>
                      <w:szCs w:val="20"/>
                    </w:rPr>
                  </w:pPr>
                </w:p>
              </w:txbxContent>
            </v:textbox>
          </v:rect>
        </w:pict>
      </w:r>
      <w:r>
        <w:rPr>
          <w:rFonts w:ascii="Arial" w:hAnsi="Arial" w:cs="Arial"/>
          <w:noProof/>
          <w:sz w:val="24"/>
          <w:szCs w:val="24"/>
          <w:lang w:eastAsia="id-ID"/>
        </w:rPr>
        <w:pict>
          <v:shape id="_x0000_s1036" type="#_x0000_t32" style="position:absolute;left:0;text-align:left;margin-left:375.6pt;margin-top:22.7pt;width:0;height:13pt;z-index:251671552" o:connectortype="straight"/>
        </w:pict>
      </w:r>
    </w:p>
    <w:p w:rsidR="00CF4103" w:rsidRPr="009D768A" w:rsidRDefault="0016089F" w:rsidP="00CF4103">
      <w:pPr>
        <w:spacing w:after="0" w:line="480" w:lineRule="auto"/>
        <w:jc w:val="both"/>
        <w:rPr>
          <w:rFonts w:ascii="Arial" w:hAnsi="Arial" w:cs="Arial"/>
          <w:sz w:val="24"/>
          <w:szCs w:val="24"/>
        </w:rPr>
      </w:pPr>
      <w:r>
        <w:rPr>
          <w:rFonts w:ascii="Arial" w:hAnsi="Arial" w:cs="Arial"/>
          <w:noProof/>
          <w:sz w:val="24"/>
          <w:szCs w:val="24"/>
          <w:lang w:eastAsia="id-ID"/>
        </w:rPr>
        <w:pict>
          <v:shape id="_x0000_s1035" type="#_x0000_t32" style="position:absolute;left:0;text-align:left;margin-left:11.25pt;margin-top:8.9pt;width:364.35pt;height:0;z-index:251670528" o:connectortype="straight"/>
        </w:pict>
      </w:r>
      <w:r>
        <w:rPr>
          <w:rFonts w:ascii="Arial" w:hAnsi="Arial" w:cs="Arial"/>
          <w:noProof/>
          <w:sz w:val="24"/>
          <w:szCs w:val="24"/>
          <w:lang w:eastAsia="id-ID"/>
        </w:rPr>
        <w:pict>
          <v:rect id="_x0000_s1034" style="position:absolute;left:0;text-align:left;margin-left:-12.75pt;margin-top:17pt;width:168pt;height:192.75pt;z-index:251669504">
            <v:textbox style="mso-next-textbox:#_x0000_s1034">
              <w:txbxContent>
                <w:p w:rsidR="0039163D" w:rsidRPr="008E6A87" w:rsidRDefault="0039163D" w:rsidP="00CF4103">
                  <w:pPr>
                    <w:spacing w:after="0" w:line="240" w:lineRule="auto"/>
                    <w:rPr>
                      <w:rFonts w:ascii="Arial" w:hAnsi="Arial" w:cs="Arial"/>
                      <w:b/>
                      <w:sz w:val="20"/>
                      <w:szCs w:val="20"/>
                    </w:rPr>
                  </w:pPr>
                  <w:r w:rsidRPr="008E6A87">
                    <w:rPr>
                      <w:rFonts w:ascii="Arial" w:hAnsi="Arial" w:cs="Arial"/>
                      <w:b/>
                      <w:sz w:val="20"/>
                      <w:szCs w:val="20"/>
                    </w:rPr>
                    <w:t>Dispepsia:</w:t>
                  </w:r>
                </w:p>
                <w:p w:rsidR="0039163D" w:rsidRPr="008E6A87" w:rsidRDefault="0039163D" w:rsidP="00CF4103">
                  <w:pPr>
                    <w:pStyle w:val="ListParagraph"/>
                    <w:numPr>
                      <w:ilvl w:val="0"/>
                      <w:numId w:val="77"/>
                    </w:numPr>
                    <w:spacing w:after="0" w:line="240" w:lineRule="auto"/>
                    <w:rPr>
                      <w:rFonts w:ascii="Arial" w:hAnsi="Arial" w:cs="Arial"/>
                      <w:sz w:val="20"/>
                      <w:szCs w:val="20"/>
                    </w:rPr>
                  </w:pPr>
                  <w:r w:rsidRPr="008E6A87">
                    <w:rPr>
                      <w:rFonts w:ascii="Arial" w:hAnsi="Arial" w:cs="Arial"/>
                      <w:sz w:val="20"/>
                      <w:szCs w:val="20"/>
                    </w:rPr>
                    <w:t>Pengertian</w:t>
                  </w:r>
                </w:p>
                <w:p w:rsidR="0039163D" w:rsidRPr="008E6A87" w:rsidRDefault="0039163D" w:rsidP="00CF4103">
                  <w:pPr>
                    <w:pStyle w:val="ListParagraph"/>
                    <w:numPr>
                      <w:ilvl w:val="0"/>
                      <w:numId w:val="77"/>
                    </w:numPr>
                    <w:spacing w:after="0" w:line="240" w:lineRule="auto"/>
                    <w:rPr>
                      <w:rFonts w:ascii="Arial" w:hAnsi="Arial" w:cs="Arial"/>
                      <w:sz w:val="20"/>
                      <w:szCs w:val="20"/>
                    </w:rPr>
                  </w:pPr>
                  <w:r w:rsidRPr="008E6A87">
                    <w:rPr>
                      <w:rFonts w:ascii="Arial" w:hAnsi="Arial" w:cs="Arial"/>
                      <w:sz w:val="20"/>
                      <w:szCs w:val="20"/>
                    </w:rPr>
                    <w:t>Etiologi</w:t>
                  </w:r>
                </w:p>
                <w:p w:rsidR="0039163D" w:rsidRPr="008E6A87" w:rsidRDefault="0039163D" w:rsidP="00CF4103">
                  <w:pPr>
                    <w:pStyle w:val="ListParagraph"/>
                    <w:numPr>
                      <w:ilvl w:val="0"/>
                      <w:numId w:val="77"/>
                    </w:numPr>
                    <w:spacing w:after="0" w:line="240" w:lineRule="auto"/>
                    <w:rPr>
                      <w:rFonts w:ascii="Arial" w:hAnsi="Arial" w:cs="Arial"/>
                      <w:sz w:val="20"/>
                      <w:szCs w:val="20"/>
                    </w:rPr>
                  </w:pPr>
                  <w:r w:rsidRPr="008E6A87">
                    <w:rPr>
                      <w:rFonts w:ascii="Arial" w:hAnsi="Arial" w:cs="Arial"/>
                      <w:sz w:val="20"/>
                      <w:szCs w:val="20"/>
                    </w:rPr>
                    <w:t>Klasifikasi</w:t>
                  </w:r>
                </w:p>
                <w:p w:rsidR="0039163D" w:rsidRPr="008E6A87" w:rsidRDefault="0039163D" w:rsidP="00CF4103">
                  <w:pPr>
                    <w:pStyle w:val="ListParagraph"/>
                    <w:numPr>
                      <w:ilvl w:val="0"/>
                      <w:numId w:val="77"/>
                    </w:numPr>
                    <w:spacing w:after="0" w:line="240" w:lineRule="auto"/>
                    <w:rPr>
                      <w:rFonts w:ascii="Arial" w:hAnsi="Arial" w:cs="Arial"/>
                      <w:sz w:val="20"/>
                      <w:szCs w:val="20"/>
                    </w:rPr>
                  </w:pPr>
                  <w:r w:rsidRPr="008E6A87">
                    <w:rPr>
                      <w:rFonts w:ascii="Arial" w:hAnsi="Arial" w:cs="Arial"/>
                      <w:sz w:val="20"/>
                      <w:szCs w:val="20"/>
                    </w:rPr>
                    <w:t>Gambaran klinis</w:t>
                  </w:r>
                </w:p>
                <w:p w:rsidR="0039163D" w:rsidRPr="008E6A87" w:rsidRDefault="0039163D" w:rsidP="00CF4103">
                  <w:pPr>
                    <w:pStyle w:val="ListParagraph"/>
                    <w:numPr>
                      <w:ilvl w:val="0"/>
                      <w:numId w:val="77"/>
                    </w:numPr>
                    <w:spacing w:after="0" w:line="240" w:lineRule="auto"/>
                    <w:rPr>
                      <w:rFonts w:ascii="Arial" w:hAnsi="Arial" w:cs="Arial"/>
                      <w:sz w:val="20"/>
                      <w:szCs w:val="20"/>
                    </w:rPr>
                  </w:pPr>
                  <w:r w:rsidRPr="008E6A87">
                    <w:rPr>
                      <w:rFonts w:ascii="Arial" w:hAnsi="Arial" w:cs="Arial"/>
                      <w:sz w:val="20"/>
                      <w:szCs w:val="20"/>
                    </w:rPr>
                    <w:t>Patogenesis</w:t>
                  </w:r>
                </w:p>
                <w:p w:rsidR="0039163D" w:rsidRPr="008E6A87" w:rsidRDefault="0039163D" w:rsidP="00CF4103">
                  <w:pPr>
                    <w:pStyle w:val="ListParagraph"/>
                    <w:numPr>
                      <w:ilvl w:val="0"/>
                      <w:numId w:val="77"/>
                    </w:numPr>
                    <w:spacing w:after="0" w:line="240" w:lineRule="auto"/>
                    <w:rPr>
                      <w:rFonts w:ascii="Arial" w:hAnsi="Arial" w:cs="Arial"/>
                      <w:sz w:val="20"/>
                      <w:szCs w:val="20"/>
                    </w:rPr>
                  </w:pPr>
                  <w:r w:rsidRPr="008E6A87">
                    <w:rPr>
                      <w:rFonts w:ascii="Arial" w:hAnsi="Arial" w:cs="Arial"/>
                      <w:sz w:val="20"/>
                      <w:szCs w:val="20"/>
                    </w:rPr>
                    <w:t>Penunjang diagnostik</w:t>
                  </w:r>
                </w:p>
                <w:p w:rsidR="0039163D" w:rsidRPr="00FE20C8" w:rsidRDefault="0039163D" w:rsidP="00CF4103">
                  <w:pPr>
                    <w:pStyle w:val="ListParagraph"/>
                    <w:numPr>
                      <w:ilvl w:val="0"/>
                      <w:numId w:val="77"/>
                    </w:numPr>
                    <w:spacing w:after="0" w:line="240" w:lineRule="auto"/>
                    <w:rPr>
                      <w:rFonts w:ascii="Arial" w:hAnsi="Arial" w:cs="Arial"/>
                    </w:rPr>
                  </w:pPr>
                  <w:r w:rsidRPr="008E6A87">
                    <w:rPr>
                      <w:rFonts w:ascii="Arial" w:hAnsi="Arial" w:cs="Arial"/>
                      <w:sz w:val="20"/>
                      <w:szCs w:val="20"/>
                    </w:rPr>
                    <w:t>Pencegahan</w:t>
                  </w:r>
                </w:p>
                <w:p w:rsidR="0039163D" w:rsidRPr="00FE20C8" w:rsidRDefault="0039163D" w:rsidP="00CF4103">
                  <w:pPr>
                    <w:spacing w:after="0" w:line="240" w:lineRule="auto"/>
                    <w:rPr>
                      <w:rFonts w:ascii="Arial" w:hAnsi="Arial" w:cs="Arial"/>
                    </w:rPr>
                  </w:pPr>
                  <w:r w:rsidRPr="00FE20C8">
                    <w:rPr>
                      <w:rFonts w:ascii="Arial" w:hAnsi="Arial" w:cs="Arial"/>
                      <w:sz w:val="20"/>
                      <w:szCs w:val="20"/>
                    </w:rPr>
                    <w:t>(Simadibrata dkk (2014), Djojoningrat (2009), Hirlan (2009), Priyanto (2008), Akil (2009), Tarigan (2009), Julius (2006), Sari (2011), Price &amp; Wilson (2005), Harahap (2007))</w:t>
                  </w:r>
                </w:p>
              </w:txbxContent>
            </v:textbox>
          </v:rect>
        </w:pict>
      </w:r>
    </w:p>
    <w:p w:rsidR="00CF4103" w:rsidRDefault="00CF4103" w:rsidP="00CF4103">
      <w:pPr>
        <w:spacing w:after="0" w:line="480" w:lineRule="auto"/>
        <w:ind w:firstLine="360"/>
        <w:jc w:val="center"/>
        <w:rPr>
          <w:rFonts w:ascii="Arial" w:hAnsi="Arial" w:cs="Arial"/>
          <w:sz w:val="24"/>
          <w:szCs w:val="24"/>
        </w:rPr>
      </w:pPr>
    </w:p>
    <w:p w:rsidR="00CF4103" w:rsidRDefault="00CF4103" w:rsidP="00CF4103">
      <w:pPr>
        <w:spacing w:after="0" w:line="480" w:lineRule="auto"/>
        <w:ind w:firstLine="360"/>
        <w:jc w:val="center"/>
        <w:rPr>
          <w:rFonts w:ascii="Arial" w:hAnsi="Arial" w:cs="Arial"/>
          <w:sz w:val="24"/>
          <w:szCs w:val="24"/>
        </w:rPr>
      </w:pPr>
    </w:p>
    <w:p w:rsidR="00CF4103" w:rsidRDefault="0016089F" w:rsidP="00CF4103">
      <w:pPr>
        <w:spacing w:after="0" w:line="480" w:lineRule="auto"/>
        <w:ind w:firstLine="360"/>
        <w:jc w:val="center"/>
        <w:rPr>
          <w:rFonts w:ascii="Arial" w:hAnsi="Arial" w:cs="Arial"/>
          <w:sz w:val="24"/>
          <w:szCs w:val="24"/>
        </w:rPr>
      </w:pPr>
      <w:r>
        <w:rPr>
          <w:rFonts w:ascii="Arial" w:hAnsi="Arial" w:cs="Arial"/>
          <w:noProof/>
          <w:sz w:val="24"/>
          <w:szCs w:val="24"/>
          <w:lang w:eastAsia="id-ID"/>
        </w:rPr>
        <w:pict>
          <v:shape id="_x0000_s1075" type="#_x0000_t32" style="position:absolute;left:0;text-align:left;margin-left:155.25pt;margin-top:.2pt;width:99.9pt;height:0;z-index:251711488" o:connectortype="straight">
            <v:stroke endarrow="block"/>
          </v:shape>
        </w:pict>
      </w:r>
    </w:p>
    <w:p w:rsidR="00CF4103" w:rsidRDefault="00CF4103" w:rsidP="00CF4103">
      <w:pPr>
        <w:spacing w:after="0" w:line="480" w:lineRule="auto"/>
        <w:ind w:firstLine="360"/>
        <w:jc w:val="center"/>
        <w:rPr>
          <w:rFonts w:ascii="Arial" w:hAnsi="Arial" w:cs="Arial"/>
          <w:sz w:val="24"/>
          <w:szCs w:val="24"/>
        </w:rPr>
      </w:pPr>
    </w:p>
    <w:p w:rsidR="00CF4103" w:rsidRDefault="00CF4103" w:rsidP="00CF4103">
      <w:pPr>
        <w:spacing w:after="0" w:line="480" w:lineRule="auto"/>
        <w:ind w:firstLine="360"/>
        <w:jc w:val="center"/>
        <w:rPr>
          <w:rFonts w:ascii="Arial" w:hAnsi="Arial" w:cs="Arial"/>
          <w:sz w:val="24"/>
          <w:szCs w:val="24"/>
        </w:rPr>
      </w:pPr>
    </w:p>
    <w:p w:rsidR="00CF4103" w:rsidRDefault="00CF4103" w:rsidP="00CF4103">
      <w:pPr>
        <w:spacing w:after="0" w:line="240" w:lineRule="auto"/>
        <w:jc w:val="both"/>
        <w:rPr>
          <w:rFonts w:ascii="Arial" w:hAnsi="Arial" w:cs="Arial"/>
          <w:sz w:val="24"/>
          <w:szCs w:val="24"/>
        </w:rPr>
      </w:pPr>
    </w:p>
    <w:p w:rsidR="00CF4103" w:rsidRDefault="00CF4103" w:rsidP="00CF4103">
      <w:pPr>
        <w:spacing w:after="0" w:line="240" w:lineRule="auto"/>
        <w:jc w:val="both"/>
        <w:rPr>
          <w:rFonts w:ascii="Arial" w:hAnsi="Arial" w:cs="Arial"/>
          <w:sz w:val="24"/>
          <w:szCs w:val="24"/>
        </w:rPr>
      </w:pPr>
    </w:p>
    <w:p w:rsidR="00CF4103" w:rsidRDefault="00CF4103" w:rsidP="00CF4103">
      <w:pPr>
        <w:spacing w:after="0" w:line="240" w:lineRule="auto"/>
        <w:jc w:val="both"/>
        <w:rPr>
          <w:rFonts w:ascii="Arial" w:hAnsi="Arial" w:cs="Arial"/>
          <w:sz w:val="24"/>
          <w:szCs w:val="24"/>
        </w:rPr>
      </w:pPr>
    </w:p>
    <w:p w:rsidR="00CF4103" w:rsidRDefault="00CF4103" w:rsidP="00CF4103">
      <w:pPr>
        <w:spacing w:after="0" w:line="240" w:lineRule="auto"/>
        <w:jc w:val="both"/>
        <w:rPr>
          <w:rFonts w:ascii="Arial" w:hAnsi="Arial" w:cs="Arial"/>
          <w:sz w:val="24"/>
          <w:szCs w:val="24"/>
        </w:rPr>
      </w:pPr>
    </w:p>
    <w:p w:rsidR="00CF4103" w:rsidRDefault="00CF4103" w:rsidP="00CF4103">
      <w:pPr>
        <w:spacing w:after="0" w:line="240" w:lineRule="auto"/>
        <w:jc w:val="both"/>
        <w:rPr>
          <w:rFonts w:ascii="Arial" w:hAnsi="Arial" w:cs="Arial"/>
          <w:sz w:val="24"/>
          <w:szCs w:val="24"/>
        </w:rPr>
      </w:pPr>
    </w:p>
    <w:p w:rsidR="00CF4103" w:rsidRDefault="00CF4103" w:rsidP="00CF4103">
      <w:pPr>
        <w:spacing w:after="0" w:line="240" w:lineRule="auto"/>
        <w:jc w:val="both"/>
        <w:rPr>
          <w:rFonts w:ascii="Arial" w:hAnsi="Arial" w:cs="Arial"/>
          <w:sz w:val="24"/>
          <w:szCs w:val="24"/>
        </w:rPr>
      </w:pPr>
      <w:r>
        <w:rPr>
          <w:rFonts w:ascii="Arial" w:hAnsi="Arial" w:cs="Arial"/>
          <w:sz w:val="24"/>
          <w:szCs w:val="24"/>
        </w:rPr>
        <w:t xml:space="preserve">Skema </w:t>
      </w:r>
      <w:r w:rsidRPr="009D768A">
        <w:rPr>
          <w:rFonts w:ascii="Arial" w:hAnsi="Arial" w:cs="Arial"/>
          <w:sz w:val="24"/>
          <w:szCs w:val="24"/>
        </w:rPr>
        <w:t>2.</w:t>
      </w:r>
      <w:r>
        <w:rPr>
          <w:rFonts w:ascii="Arial" w:hAnsi="Arial" w:cs="Arial"/>
          <w:sz w:val="24"/>
          <w:szCs w:val="24"/>
        </w:rPr>
        <w:t>1</w:t>
      </w:r>
      <w:r w:rsidRPr="009D768A">
        <w:rPr>
          <w:rFonts w:ascii="Arial" w:hAnsi="Arial" w:cs="Arial"/>
          <w:sz w:val="24"/>
          <w:szCs w:val="24"/>
        </w:rPr>
        <w:t xml:space="preserve"> Kerangka Teori Penelitian</w:t>
      </w:r>
    </w:p>
    <w:p w:rsidR="00CF4103" w:rsidRPr="00504F5E" w:rsidRDefault="00CF4103" w:rsidP="00CF4103">
      <w:pPr>
        <w:pStyle w:val="ListParagraph"/>
        <w:numPr>
          <w:ilvl w:val="0"/>
          <w:numId w:val="15"/>
        </w:numPr>
        <w:tabs>
          <w:tab w:val="left" w:pos="3525"/>
        </w:tabs>
        <w:spacing w:after="0" w:line="480" w:lineRule="auto"/>
        <w:jc w:val="both"/>
        <w:rPr>
          <w:rFonts w:ascii="Arial" w:hAnsi="Arial" w:cs="Arial"/>
          <w:b/>
          <w:sz w:val="24"/>
          <w:szCs w:val="24"/>
        </w:rPr>
      </w:pPr>
      <w:r w:rsidRPr="00504F5E">
        <w:rPr>
          <w:rFonts w:ascii="Arial" w:hAnsi="Arial" w:cs="Arial"/>
          <w:b/>
          <w:sz w:val="24"/>
          <w:szCs w:val="24"/>
        </w:rPr>
        <w:lastRenderedPageBreak/>
        <w:t>Kerangka Konsep.</w:t>
      </w:r>
    </w:p>
    <w:p w:rsidR="00CF4103" w:rsidRPr="009D768A" w:rsidRDefault="0016089F" w:rsidP="00CF4103">
      <w:pPr>
        <w:pStyle w:val="ListParagraph"/>
        <w:tabs>
          <w:tab w:val="left" w:pos="1276"/>
        </w:tabs>
        <w:spacing w:after="0" w:line="480" w:lineRule="auto"/>
        <w:jc w:val="both"/>
        <w:rPr>
          <w:rFonts w:ascii="Arial" w:hAnsi="Arial" w:cs="Arial"/>
          <w:sz w:val="24"/>
          <w:szCs w:val="24"/>
        </w:rPr>
      </w:pPr>
      <w:r>
        <w:rPr>
          <w:rFonts w:ascii="Arial" w:hAnsi="Arial" w:cs="Arial"/>
          <w:noProof/>
          <w:sz w:val="24"/>
          <w:szCs w:val="24"/>
          <w:lang w:val="id-ID" w:eastAsia="id-ID"/>
        </w:rPr>
        <w:pict>
          <v:rect id="_x0000_s1040" style="position:absolute;left:0;text-align:left;margin-left:139.5pt;margin-top:81pt;width:118.5pt;height:89.25pt;z-index:251675648">
            <v:textbox style="mso-next-textbox:#_x0000_s1040">
              <w:txbxContent>
                <w:p w:rsidR="0039163D" w:rsidRDefault="0039163D" w:rsidP="00CF4103">
                  <w:pPr>
                    <w:spacing w:after="0" w:line="240" w:lineRule="auto"/>
                    <w:rPr>
                      <w:rFonts w:ascii="Arial" w:hAnsi="Arial" w:cs="Arial"/>
                      <w:b/>
                    </w:rPr>
                  </w:pPr>
                  <w:r w:rsidRPr="00AA00AE">
                    <w:rPr>
                      <w:rFonts w:ascii="Arial" w:hAnsi="Arial" w:cs="Arial"/>
                      <w:b/>
                    </w:rPr>
                    <w:t>Depresi</w:t>
                  </w:r>
                </w:p>
                <w:p w:rsidR="0039163D" w:rsidRPr="00AA00AE" w:rsidRDefault="0039163D" w:rsidP="00CF4103">
                  <w:pPr>
                    <w:spacing w:after="0" w:line="240" w:lineRule="auto"/>
                    <w:rPr>
                      <w:rFonts w:ascii="Arial" w:hAnsi="Arial" w:cs="Arial"/>
                      <w:b/>
                    </w:rPr>
                  </w:pPr>
                </w:p>
                <w:p w:rsidR="0039163D" w:rsidRPr="00F875D6" w:rsidRDefault="0039163D" w:rsidP="00CF4103">
                  <w:pPr>
                    <w:pStyle w:val="ListParagraph"/>
                    <w:spacing w:after="0"/>
                    <w:ind w:left="0"/>
                    <w:rPr>
                      <w:rFonts w:ascii="Arial" w:hAnsi="Arial" w:cs="Arial"/>
                      <w:sz w:val="20"/>
                      <w:szCs w:val="20"/>
                    </w:rPr>
                  </w:pPr>
                  <w:r w:rsidRPr="00F875D6">
                    <w:rPr>
                      <w:rFonts w:ascii="Arial" w:hAnsi="Arial" w:cs="Arial"/>
                      <w:sz w:val="20"/>
                      <w:szCs w:val="20"/>
                    </w:rPr>
                    <w:t xml:space="preserve">0: </w:t>
                  </w:r>
                  <w:r>
                    <w:rPr>
                      <w:rFonts w:ascii="Arial" w:hAnsi="Arial" w:cs="Arial"/>
                      <w:sz w:val="20"/>
                      <w:szCs w:val="20"/>
                    </w:rPr>
                    <w:t>tidak depresi: 0 - 9</w:t>
                  </w:r>
                </w:p>
                <w:p w:rsidR="0039163D" w:rsidRDefault="0039163D" w:rsidP="00CF4103">
                  <w:pPr>
                    <w:pStyle w:val="ListParagraph"/>
                    <w:spacing w:after="0"/>
                    <w:ind w:left="0"/>
                    <w:rPr>
                      <w:rFonts w:ascii="Arial" w:hAnsi="Arial" w:cs="Arial"/>
                      <w:sz w:val="20"/>
                      <w:szCs w:val="20"/>
                    </w:rPr>
                  </w:pPr>
                  <w:r>
                    <w:rPr>
                      <w:rFonts w:ascii="Arial" w:hAnsi="Arial" w:cs="Arial"/>
                      <w:sz w:val="20"/>
                      <w:szCs w:val="20"/>
                    </w:rPr>
                    <w:t>1:depresi: 10 - &gt;28</w:t>
                  </w:r>
                </w:p>
                <w:p w:rsidR="0039163D" w:rsidRPr="00AA00AE" w:rsidRDefault="0039163D" w:rsidP="00CF4103">
                  <w:pPr>
                    <w:pStyle w:val="ListParagraph"/>
                    <w:spacing w:after="0"/>
                    <w:ind w:left="0"/>
                    <w:rPr>
                      <w:rFonts w:ascii="Arial" w:hAnsi="Arial" w:cs="Arial"/>
                    </w:rPr>
                  </w:pPr>
                </w:p>
              </w:txbxContent>
            </v:textbox>
          </v:rect>
        </w:pict>
      </w:r>
      <w:r w:rsidR="00CF4103" w:rsidRPr="009D768A">
        <w:rPr>
          <w:rFonts w:ascii="Arial" w:hAnsi="Arial" w:cs="Arial"/>
          <w:sz w:val="24"/>
          <w:szCs w:val="24"/>
        </w:rPr>
        <w:tab/>
      </w:r>
      <w:r w:rsidR="00CF4103">
        <w:rPr>
          <w:rFonts w:ascii="Arial" w:hAnsi="Arial" w:cs="Arial"/>
          <w:sz w:val="24"/>
          <w:szCs w:val="24"/>
        </w:rPr>
        <w:t xml:space="preserve"> </w:t>
      </w:r>
      <w:r w:rsidR="00CF4103" w:rsidRPr="009D768A">
        <w:rPr>
          <w:rFonts w:ascii="Arial" w:hAnsi="Arial" w:cs="Arial"/>
          <w:sz w:val="24"/>
          <w:szCs w:val="24"/>
        </w:rPr>
        <w:t>Kerangka konsep merupakan bagian penelitian yang menyajikan konsep atau teori dalam bentuk kerangka konsep penelitian (Hidayat, 2007).</w:t>
      </w:r>
    </w:p>
    <w:p w:rsidR="00CF4103" w:rsidRPr="009D768A" w:rsidRDefault="0016089F" w:rsidP="00CF4103">
      <w:pPr>
        <w:pStyle w:val="ListParagraph"/>
        <w:tabs>
          <w:tab w:val="left" w:pos="3525"/>
        </w:tabs>
        <w:spacing w:after="0" w:line="480" w:lineRule="auto"/>
        <w:jc w:val="both"/>
        <w:rPr>
          <w:rFonts w:ascii="Arial" w:hAnsi="Arial" w:cs="Arial"/>
          <w:sz w:val="24"/>
          <w:szCs w:val="24"/>
        </w:rPr>
      </w:pPr>
      <w:r>
        <w:rPr>
          <w:rFonts w:ascii="Arial" w:hAnsi="Arial" w:cs="Arial"/>
          <w:noProof/>
          <w:sz w:val="24"/>
          <w:szCs w:val="24"/>
          <w:lang w:val="id-ID" w:eastAsia="id-ID"/>
        </w:rPr>
        <w:pict>
          <v:rect id="_x0000_s1046" style="position:absolute;left:0;text-align:left;margin-left:343.5pt;margin-top:25.2pt;width:101.1pt;height:241.5pt;z-index:251681792">
            <v:textbox style="mso-next-textbox:#_x0000_s1046">
              <w:txbxContent>
                <w:p w:rsidR="0039163D" w:rsidRPr="00AA00AE" w:rsidRDefault="0039163D" w:rsidP="00CF4103">
                  <w:pPr>
                    <w:spacing w:line="240" w:lineRule="auto"/>
                    <w:rPr>
                      <w:rFonts w:ascii="Arial" w:hAnsi="Arial" w:cs="Arial"/>
                    </w:rPr>
                  </w:pPr>
                  <w:r w:rsidRPr="00AA00AE">
                    <w:rPr>
                      <w:rFonts w:ascii="Arial" w:hAnsi="Arial" w:cs="Arial"/>
                    </w:rPr>
                    <w:t>Variabel Dependent</w:t>
                  </w:r>
                </w:p>
                <w:p w:rsidR="0039163D" w:rsidRDefault="0039163D" w:rsidP="00CF4103">
                  <w:pPr>
                    <w:spacing w:line="240" w:lineRule="auto"/>
                    <w:rPr>
                      <w:rFonts w:ascii="Arial" w:hAnsi="Arial" w:cs="Arial"/>
                      <w:b/>
                    </w:rPr>
                  </w:pPr>
                  <w:r w:rsidRPr="00AA00AE">
                    <w:rPr>
                      <w:rFonts w:ascii="Arial" w:hAnsi="Arial" w:cs="Arial"/>
                      <w:b/>
                    </w:rPr>
                    <w:t>Nyeri</w:t>
                  </w:r>
                  <w:r>
                    <w:rPr>
                      <w:rFonts w:ascii="Arial" w:hAnsi="Arial" w:cs="Arial"/>
                      <w:b/>
                    </w:rPr>
                    <w:t xml:space="preserve"> pada pasien sindroma dispepsia</w:t>
                  </w:r>
                </w:p>
                <w:p w:rsidR="0039163D" w:rsidRPr="006A264B" w:rsidRDefault="0039163D" w:rsidP="00CF4103">
                  <w:pPr>
                    <w:spacing w:line="240" w:lineRule="auto"/>
                    <w:rPr>
                      <w:rFonts w:ascii="Arial" w:hAnsi="Arial" w:cs="Arial"/>
                    </w:rPr>
                  </w:pPr>
                  <w:r>
                    <w:rPr>
                      <w:rFonts w:ascii="Arial" w:hAnsi="Arial" w:cs="Arial"/>
                    </w:rPr>
                    <w:t>Dengan alat ukur skala nyeri numerik</w:t>
                  </w:r>
                </w:p>
                <w:p w:rsidR="0039163D" w:rsidRDefault="0039163D" w:rsidP="00CF4103">
                  <w:pPr>
                    <w:pStyle w:val="ListParagraph"/>
                    <w:ind w:left="0"/>
                    <w:rPr>
                      <w:rFonts w:ascii="Arial" w:hAnsi="Arial" w:cs="Arial"/>
                      <w:sz w:val="20"/>
                      <w:szCs w:val="20"/>
                    </w:rPr>
                  </w:pPr>
                  <w:r w:rsidRPr="00F875D6">
                    <w:rPr>
                      <w:rFonts w:ascii="Arial" w:hAnsi="Arial" w:cs="Arial"/>
                      <w:sz w:val="20"/>
                      <w:szCs w:val="20"/>
                    </w:rPr>
                    <w:t xml:space="preserve">0: </w:t>
                  </w:r>
                  <w:r>
                    <w:rPr>
                      <w:rFonts w:ascii="Arial" w:hAnsi="Arial" w:cs="Arial"/>
                      <w:sz w:val="20"/>
                      <w:szCs w:val="20"/>
                    </w:rPr>
                    <w:t>tidak nyeri:0 - 3</w:t>
                  </w:r>
                </w:p>
                <w:p w:rsidR="0039163D" w:rsidRPr="00F875D6" w:rsidRDefault="0039163D" w:rsidP="00CF4103">
                  <w:pPr>
                    <w:pStyle w:val="ListParagraph"/>
                    <w:ind w:left="0"/>
                    <w:rPr>
                      <w:rFonts w:ascii="Arial" w:hAnsi="Arial" w:cs="Arial"/>
                      <w:sz w:val="20"/>
                      <w:szCs w:val="20"/>
                    </w:rPr>
                  </w:pPr>
                  <w:r>
                    <w:rPr>
                      <w:rFonts w:ascii="Arial" w:hAnsi="Arial" w:cs="Arial"/>
                      <w:sz w:val="20"/>
                      <w:szCs w:val="20"/>
                    </w:rPr>
                    <w:t>1: nyeri: 4 - 10</w:t>
                  </w:r>
                </w:p>
                <w:p w:rsidR="0039163D" w:rsidRPr="00AA00AE" w:rsidRDefault="0039163D" w:rsidP="00CF4103">
                  <w:pPr>
                    <w:spacing w:line="240" w:lineRule="auto"/>
                    <w:rPr>
                      <w:rFonts w:ascii="Arial" w:hAnsi="Arial" w:cs="Arial"/>
                    </w:rPr>
                  </w:pPr>
                </w:p>
              </w:txbxContent>
            </v:textbox>
          </v:rect>
        </w:pict>
      </w:r>
      <w:r>
        <w:rPr>
          <w:rFonts w:ascii="Arial" w:hAnsi="Arial" w:cs="Arial"/>
          <w:noProof/>
          <w:sz w:val="24"/>
          <w:szCs w:val="24"/>
          <w:lang w:val="id-ID" w:eastAsia="id-ID"/>
        </w:rPr>
        <w:pict>
          <v:rect id="_x0000_s1039" style="position:absolute;left:0;text-align:left;margin-left:47.1pt;margin-top:11.75pt;width:91.65pt;height:271.45pt;z-index:251674624">
            <v:textbox style="mso-next-textbox:#_x0000_s1039">
              <w:txbxContent>
                <w:p w:rsidR="0039163D" w:rsidRPr="00AA00AE" w:rsidRDefault="0039163D" w:rsidP="00CF4103">
                  <w:pPr>
                    <w:rPr>
                      <w:rFonts w:ascii="Arial" w:hAnsi="Arial" w:cs="Arial"/>
                    </w:rPr>
                  </w:pPr>
                  <w:r w:rsidRPr="00AA00AE">
                    <w:rPr>
                      <w:rFonts w:ascii="Arial" w:hAnsi="Arial" w:cs="Arial"/>
                    </w:rPr>
                    <w:t>Variabel Independent</w:t>
                  </w:r>
                </w:p>
                <w:p w:rsidR="0039163D" w:rsidRDefault="0039163D" w:rsidP="00CF4103">
                  <w:pPr>
                    <w:rPr>
                      <w:rFonts w:ascii="Arial" w:hAnsi="Arial" w:cs="Arial"/>
                      <w:b/>
                    </w:rPr>
                  </w:pPr>
                  <w:r w:rsidRPr="00AA00AE">
                    <w:rPr>
                      <w:rFonts w:ascii="Arial" w:hAnsi="Arial" w:cs="Arial"/>
                      <w:b/>
                    </w:rPr>
                    <w:t>Status emosional</w:t>
                  </w:r>
                  <w:r>
                    <w:rPr>
                      <w:rFonts w:ascii="Arial" w:hAnsi="Arial" w:cs="Arial"/>
                      <w:b/>
                    </w:rPr>
                    <w:t xml:space="preserve"> pada pasien sindroma dispepsia</w:t>
                  </w:r>
                </w:p>
                <w:p w:rsidR="0039163D" w:rsidRPr="006A264B" w:rsidRDefault="0039163D" w:rsidP="00CF4103">
                  <w:pPr>
                    <w:rPr>
                      <w:rFonts w:ascii="Arial" w:hAnsi="Arial" w:cs="Arial"/>
                    </w:rPr>
                  </w:pPr>
                  <w:r>
                    <w:rPr>
                      <w:rFonts w:ascii="Arial" w:hAnsi="Arial" w:cs="Arial"/>
                    </w:rPr>
                    <w:t>Dengan alat ukur Kuesioner DASS</w:t>
                  </w:r>
                </w:p>
                <w:p w:rsidR="0039163D" w:rsidRPr="000F69BD" w:rsidRDefault="0039163D" w:rsidP="00CF4103">
                  <w:pPr>
                    <w:rPr>
                      <w:rFonts w:ascii="Arial" w:hAnsi="Arial" w:cs="Arial"/>
                      <w:lang w:val="en-US"/>
                    </w:rPr>
                  </w:pPr>
                  <w:r w:rsidRPr="00AA00AE">
                    <w:rPr>
                      <w:rFonts w:ascii="Arial" w:hAnsi="Arial" w:cs="Arial"/>
                    </w:rPr>
                    <w:t xml:space="preserve">0: </w:t>
                  </w:r>
                  <w:r>
                    <w:rPr>
                      <w:rFonts w:ascii="Arial" w:hAnsi="Arial" w:cs="Arial"/>
                    </w:rPr>
                    <w:t xml:space="preserve">tidak </w:t>
                  </w:r>
                  <w:r w:rsidRPr="00AA00AE">
                    <w:rPr>
                      <w:rFonts w:ascii="Arial" w:hAnsi="Arial" w:cs="Arial"/>
                    </w:rPr>
                    <w:t>terganggu</w:t>
                  </w:r>
                  <w:r>
                    <w:rPr>
                      <w:rFonts w:ascii="Arial" w:hAnsi="Arial" w:cs="Arial"/>
                      <w:lang w:val="en-US"/>
                    </w:rPr>
                    <w:t xml:space="preserve"> &lt;</w:t>
                  </w:r>
                  <w:r w:rsidRPr="00192B29">
                    <w:rPr>
                      <w:rFonts w:ascii="Arial" w:hAnsi="Arial" w:cs="Arial"/>
                      <w:lang w:val="en-US"/>
                    </w:rPr>
                    <w:t>2</w:t>
                  </w:r>
                </w:p>
                <w:p w:rsidR="0039163D" w:rsidRPr="000F69BD" w:rsidRDefault="0039163D" w:rsidP="00CF4103">
                  <w:pPr>
                    <w:rPr>
                      <w:rFonts w:ascii="Arial" w:hAnsi="Arial" w:cs="Arial"/>
                      <w:lang w:val="en-US"/>
                    </w:rPr>
                  </w:pPr>
                  <w:r>
                    <w:rPr>
                      <w:rFonts w:ascii="Arial" w:hAnsi="Arial" w:cs="Arial"/>
                    </w:rPr>
                    <w:t xml:space="preserve">1: </w:t>
                  </w:r>
                  <w:r w:rsidRPr="00AA00AE">
                    <w:rPr>
                      <w:rFonts w:ascii="Arial" w:hAnsi="Arial" w:cs="Arial"/>
                    </w:rPr>
                    <w:t>terganggu</w:t>
                  </w:r>
                  <w:r>
                    <w:rPr>
                      <w:rFonts w:ascii="Arial" w:hAnsi="Arial" w:cs="Arial"/>
                      <w:lang w:val="en-US"/>
                    </w:rPr>
                    <w:t xml:space="preserve"> ≥</w:t>
                  </w:r>
                  <w:r w:rsidRPr="00192B29">
                    <w:rPr>
                      <w:rFonts w:ascii="Arial" w:hAnsi="Arial" w:cs="Arial"/>
                      <w:lang w:val="en-US"/>
                    </w:rPr>
                    <w:t>2</w:t>
                  </w:r>
                </w:p>
              </w:txbxContent>
            </v:textbox>
          </v:rect>
        </w:pict>
      </w:r>
    </w:p>
    <w:p w:rsidR="00CF4103" w:rsidRPr="009D768A" w:rsidRDefault="00CF4103" w:rsidP="00CF4103">
      <w:pPr>
        <w:tabs>
          <w:tab w:val="left" w:pos="3525"/>
        </w:tabs>
        <w:spacing w:after="0" w:line="480" w:lineRule="auto"/>
        <w:jc w:val="both"/>
        <w:rPr>
          <w:rFonts w:ascii="Arial" w:hAnsi="Arial" w:cs="Arial"/>
          <w:sz w:val="24"/>
          <w:szCs w:val="24"/>
        </w:rPr>
      </w:pPr>
    </w:p>
    <w:p w:rsidR="00CF4103" w:rsidRPr="009D768A" w:rsidRDefault="0016089F" w:rsidP="00CF4103">
      <w:pPr>
        <w:tabs>
          <w:tab w:val="left" w:pos="3525"/>
        </w:tabs>
        <w:spacing w:after="0" w:line="480" w:lineRule="auto"/>
        <w:jc w:val="both"/>
        <w:rPr>
          <w:rFonts w:ascii="Arial" w:hAnsi="Arial" w:cs="Arial"/>
          <w:sz w:val="24"/>
          <w:szCs w:val="24"/>
        </w:rPr>
      </w:pPr>
      <w:r>
        <w:rPr>
          <w:rFonts w:ascii="Arial" w:hAnsi="Arial" w:cs="Arial"/>
          <w:noProof/>
          <w:sz w:val="24"/>
          <w:szCs w:val="24"/>
          <w:lang w:eastAsia="id-ID"/>
        </w:rPr>
        <w:pict>
          <v:shape id="_x0000_s1043" type="#_x0000_t32" style="position:absolute;left:0;text-align:left;margin-left:294pt;margin-top:12.7pt;width:0;height:204.95pt;z-index:251678720" o:connectortype="straight"/>
        </w:pict>
      </w:r>
      <w:r>
        <w:rPr>
          <w:rFonts w:ascii="Arial" w:hAnsi="Arial" w:cs="Arial"/>
          <w:noProof/>
          <w:sz w:val="24"/>
          <w:szCs w:val="24"/>
          <w:lang w:eastAsia="id-ID"/>
        </w:rPr>
        <w:pict>
          <v:shape id="_x0000_s1044" type="#_x0000_t32" style="position:absolute;left:0;text-align:left;margin-left:258pt;margin-top:11.95pt;width:36.75pt;height:0;z-index:251679744" o:connectortype="straight"/>
        </w:pict>
      </w:r>
    </w:p>
    <w:p w:rsidR="00CF4103" w:rsidRPr="009D768A" w:rsidRDefault="0016089F" w:rsidP="00CF4103">
      <w:pPr>
        <w:tabs>
          <w:tab w:val="left" w:pos="3525"/>
        </w:tabs>
        <w:spacing w:after="0" w:line="480" w:lineRule="auto"/>
        <w:jc w:val="both"/>
        <w:rPr>
          <w:rFonts w:ascii="Arial" w:hAnsi="Arial" w:cs="Arial"/>
          <w:sz w:val="24"/>
          <w:szCs w:val="24"/>
        </w:rPr>
      </w:pPr>
      <w:r>
        <w:rPr>
          <w:rFonts w:ascii="Arial" w:hAnsi="Arial" w:cs="Arial"/>
          <w:noProof/>
          <w:sz w:val="24"/>
          <w:szCs w:val="24"/>
          <w:lang w:eastAsia="id-ID"/>
        </w:rPr>
        <w:pict>
          <v:rect id="_x0000_s1042" style="position:absolute;left:0;text-align:left;margin-left:139.5pt;margin-top:11.4pt;width:117.75pt;height:92.25pt;z-index:251677696">
            <v:textbox style="mso-next-textbox:#_x0000_s1042">
              <w:txbxContent>
                <w:p w:rsidR="0039163D" w:rsidRDefault="0039163D" w:rsidP="00CF4103">
                  <w:pPr>
                    <w:spacing w:after="0" w:line="240" w:lineRule="auto"/>
                    <w:rPr>
                      <w:rFonts w:ascii="Arial" w:hAnsi="Arial" w:cs="Arial"/>
                      <w:b/>
                    </w:rPr>
                  </w:pPr>
                  <w:r w:rsidRPr="00AA00AE">
                    <w:rPr>
                      <w:rFonts w:ascii="Arial" w:hAnsi="Arial" w:cs="Arial"/>
                      <w:b/>
                    </w:rPr>
                    <w:t>Ansietas/ cemas</w:t>
                  </w:r>
                </w:p>
                <w:p w:rsidR="0039163D" w:rsidRPr="00AA00AE" w:rsidRDefault="0039163D" w:rsidP="00CF4103">
                  <w:pPr>
                    <w:spacing w:after="0" w:line="240" w:lineRule="auto"/>
                    <w:rPr>
                      <w:rFonts w:ascii="Arial" w:hAnsi="Arial" w:cs="Arial"/>
                      <w:b/>
                    </w:rPr>
                  </w:pPr>
                </w:p>
                <w:p w:rsidR="0039163D" w:rsidRPr="00F875D6" w:rsidRDefault="0039163D" w:rsidP="00CF4103">
                  <w:pPr>
                    <w:pStyle w:val="ListParagraph"/>
                    <w:spacing w:after="0"/>
                    <w:ind w:left="0"/>
                    <w:rPr>
                      <w:rFonts w:ascii="Arial" w:hAnsi="Arial" w:cs="Arial"/>
                      <w:sz w:val="20"/>
                      <w:szCs w:val="20"/>
                    </w:rPr>
                  </w:pPr>
                  <w:r w:rsidRPr="00F875D6">
                    <w:rPr>
                      <w:rFonts w:ascii="Arial" w:hAnsi="Arial" w:cs="Arial"/>
                      <w:sz w:val="20"/>
                      <w:szCs w:val="20"/>
                    </w:rPr>
                    <w:t xml:space="preserve">0: </w:t>
                  </w:r>
                  <w:r>
                    <w:rPr>
                      <w:rFonts w:ascii="Arial" w:hAnsi="Arial" w:cs="Arial"/>
                      <w:sz w:val="20"/>
                      <w:szCs w:val="20"/>
                    </w:rPr>
                    <w:t>tidak cemas: 0 - 7</w:t>
                  </w:r>
                </w:p>
                <w:p w:rsidR="0039163D" w:rsidRPr="00AA00AE" w:rsidRDefault="0039163D" w:rsidP="00CF4103">
                  <w:pPr>
                    <w:pStyle w:val="ListParagraph"/>
                    <w:spacing w:after="0"/>
                    <w:ind w:left="0"/>
                    <w:rPr>
                      <w:rFonts w:ascii="Arial" w:hAnsi="Arial" w:cs="Arial"/>
                    </w:rPr>
                  </w:pPr>
                  <w:r>
                    <w:rPr>
                      <w:rFonts w:ascii="Arial" w:hAnsi="Arial" w:cs="Arial"/>
                      <w:sz w:val="20"/>
                      <w:szCs w:val="20"/>
                    </w:rPr>
                    <w:t>1: cemas: 8 - &gt; 20</w:t>
                  </w:r>
                </w:p>
              </w:txbxContent>
            </v:textbox>
          </v:rect>
        </w:pict>
      </w:r>
    </w:p>
    <w:p w:rsidR="00CF4103" w:rsidRPr="009D768A" w:rsidRDefault="00CF4103" w:rsidP="00CF4103">
      <w:pPr>
        <w:tabs>
          <w:tab w:val="left" w:pos="3525"/>
        </w:tabs>
        <w:spacing w:after="0" w:line="480" w:lineRule="auto"/>
        <w:jc w:val="both"/>
        <w:rPr>
          <w:rFonts w:ascii="Arial" w:hAnsi="Arial" w:cs="Arial"/>
          <w:sz w:val="24"/>
          <w:szCs w:val="24"/>
        </w:rPr>
      </w:pPr>
    </w:p>
    <w:p w:rsidR="00CF4103" w:rsidRPr="009D768A" w:rsidRDefault="0016089F" w:rsidP="00CF4103">
      <w:pPr>
        <w:spacing w:after="0" w:line="480" w:lineRule="auto"/>
        <w:jc w:val="both"/>
        <w:rPr>
          <w:rFonts w:ascii="Arial" w:hAnsi="Arial" w:cs="Arial"/>
          <w:sz w:val="24"/>
          <w:szCs w:val="24"/>
        </w:rPr>
      </w:pPr>
      <w:r>
        <w:rPr>
          <w:rFonts w:ascii="Arial" w:hAnsi="Arial" w:cs="Arial"/>
          <w:noProof/>
          <w:sz w:val="24"/>
          <w:szCs w:val="24"/>
          <w:lang w:eastAsia="id-ID"/>
        </w:rPr>
        <w:pict>
          <v:shape id="_x0000_s1047" type="#_x0000_t32" style="position:absolute;left:0;text-align:left;margin-left:257.1pt;margin-top:16.95pt;width:79.5pt;height:0;z-index:251682816" o:connectortype="straight">
            <v:stroke endarrow="block"/>
          </v:shape>
        </w:pict>
      </w:r>
    </w:p>
    <w:p w:rsidR="00CF4103" w:rsidRPr="009D768A" w:rsidRDefault="00CF4103" w:rsidP="00CF4103">
      <w:pPr>
        <w:tabs>
          <w:tab w:val="left" w:pos="8325"/>
        </w:tabs>
        <w:spacing w:after="0" w:line="480" w:lineRule="auto"/>
        <w:jc w:val="both"/>
        <w:rPr>
          <w:rFonts w:ascii="Arial" w:hAnsi="Arial" w:cs="Arial"/>
          <w:sz w:val="24"/>
          <w:szCs w:val="24"/>
        </w:rPr>
      </w:pPr>
    </w:p>
    <w:p w:rsidR="00CF4103" w:rsidRPr="009D768A" w:rsidRDefault="0016089F" w:rsidP="00CF4103">
      <w:pPr>
        <w:tabs>
          <w:tab w:val="left" w:pos="8325"/>
        </w:tabs>
        <w:spacing w:after="0" w:line="480" w:lineRule="auto"/>
        <w:jc w:val="both"/>
        <w:rPr>
          <w:rFonts w:ascii="Arial" w:hAnsi="Arial" w:cs="Arial"/>
          <w:sz w:val="24"/>
          <w:szCs w:val="24"/>
        </w:rPr>
      </w:pPr>
      <w:r>
        <w:rPr>
          <w:rFonts w:ascii="Arial" w:hAnsi="Arial" w:cs="Arial"/>
          <w:noProof/>
          <w:sz w:val="24"/>
          <w:szCs w:val="24"/>
          <w:lang w:eastAsia="id-ID"/>
        </w:rPr>
        <w:pict>
          <v:rect id="_x0000_s1041" style="position:absolute;left:0;text-align:left;margin-left:139.5pt;margin-top:-.05pt;width:117pt;height:102pt;z-index:251676672">
            <v:textbox style="mso-next-textbox:#_x0000_s1041">
              <w:txbxContent>
                <w:p w:rsidR="0039163D" w:rsidRDefault="0039163D" w:rsidP="00CF4103">
                  <w:pPr>
                    <w:spacing w:after="0" w:line="240" w:lineRule="auto"/>
                    <w:rPr>
                      <w:rFonts w:ascii="Arial" w:hAnsi="Arial" w:cs="Arial"/>
                      <w:b/>
                    </w:rPr>
                  </w:pPr>
                  <w:r>
                    <w:rPr>
                      <w:rFonts w:ascii="Arial" w:hAnsi="Arial" w:cs="Arial"/>
                      <w:b/>
                    </w:rPr>
                    <w:t>Stres</w:t>
                  </w:r>
                </w:p>
                <w:p w:rsidR="0039163D" w:rsidRPr="00AA00AE" w:rsidRDefault="0039163D" w:rsidP="00CF4103">
                  <w:pPr>
                    <w:spacing w:after="0" w:line="240" w:lineRule="auto"/>
                    <w:rPr>
                      <w:rFonts w:ascii="Arial" w:hAnsi="Arial" w:cs="Arial"/>
                      <w:b/>
                    </w:rPr>
                  </w:pPr>
                </w:p>
                <w:p w:rsidR="0039163D" w:rsidRPr="00F875D6" w:rsidRDefault="0039163D" w:rsidP="00CF4103">
                  <w:pPr>
                    <w:pStyle w:val="ListParagraph"/>
                    <w:spacing w:after="0"/>
                    <w:ind w:left="0"/>
                    <w:rPr>
                      <w:rFonts w:ascii="Arial" w:hAnsi="Arial" w:cs="Arial"/>
                      <w:sz w:val="20"/>
                      <w:szCs w:val="20"/>
                    </w:rPr>
                  </w:pPr>
                  <w:r>
                    <w:rPr>
                      <w:rFonts w:ascii="Arial" w:hAnsi="Arial" w:cs="Arial"/>
                      <w:sz w:val="20"/>
                      <w:szCs w:val="20"/>
                    </w:rPr>
                    <w:t>0: tidak stres: 0 - 14</w:t>
                  </w:r>
                </w:p>
                <w:p w:rsidR="0039163D" w:rsidRPr="00AA00AE" w:rsidRDefault="0039163D" w:rsidP="00CF4103">
                  <w:pPr>
                    <w:pStyle w:val="ListParagraph"/>
                    <w:spacing w:after="0"/>
                    <w:ind w:left="0"/>
                    <w:rPr>
                      <w:rFonts w:ascii="Arial" w:hAnsi="Arial" w:cs="Arial"/>
                    </w:rPr>
                  </w:pPr>
                  <w:r>
                    <w:rPr>
                      <w:rFonts w:ascii="Arial" w:hAnsi="Arial" w:cs="Arial"/>
                      <w:sz w:val="20"/>
                      <w:szCs w:val="20"/>
                    </w:rPr>
                    <w:t>1: stres: 15 - &gt; 34</w:t>
                  </w:r>
                </w:p>
              </w:txbxContent>
            </v:textbox>
          </v:rect>
        </w:pict>
      </w:r>
    </w:p>
    <w:p w:rsidR="00CF4103" w:rsidRPr="009D768A" w:rsidRDefault="00CF4103" w:rsidP="00CF4103">
      <w:pPr>
        <w:tabs>
          <w:tab w:val="left" w:pos="8325"/>
        </w:tabs>
        <w:spacing w:after="0" w:line="480" w:lineRule="auto"/>
        <w:jc w:val="both"/>
        <w:rPr>
          <w:rFonts w:ascii="Arial" w:hAnsi="Arial" w:cs="Arial"/>
          <w:sz w:val="24"/>
          <w:szCs w:val="24"/>
        </w:rPr>
      </w:pPr>
    </w:p>
    <w:p w:rsidR="00CF4103" w:rsidRPr="009D768A" w:rsidRDefault="0016089F" w:rsidP="00CF4103">
      <w:pPr>
        <w:tabs>
          <w:tab w:val="left" w:pos="8325"/>
        </w:tabs>
        <w:spacing w:after="0" w:line="480" w:lineRule="auto"/>
        <w:jc w:val="both"/>
        <w:rPr>
          <w:rFonts w:ascii="Arial" w:hAnsi="Arial" w:cs="Arial"/>
          <w:sz w:val="24"/>
          <w:szCs w:val="24"/>
        </w:rPr>
      </w:pPr>
      <w:r>
        <w:rPr>
          <w:rFonts w:ascii="Arial" w:hAnsi="Arial" w:cs="Arial"/>
          <w:noProof/>
          <w:sz w:val="24"/>
          <w:szCs w:val="24"/>
          <w:lang w:eastAsia="id-ID"/>
        </w:rPr>
        <w:pict>
          <v:shape id="_x0000_s1045" type="#_x0000_t32" style="position:absolute;left:0;text-align:left;margin-left:256.5pt;margin-top:24.5pt;width:36.75pt;height:0;z-index:251680768" o:connectortype="straight"/>
        </w:pict>
      </w:r>
    </w:p>
    <w:p w:rsidR="00CF4103" w:rsidRPr="009D768A" w:rsidRDefault="00CF4103" w:rsidP="00CF4103">
      <w:pPr>
        <w:tabs>
          <w:tab w:val="left" w:pos="8325"/>
        </w:tabs>
        <w:spacing w:after="0" w:line="480" w:lineRule="auto"/>
        <w:jc w:val="center"/>
        <w:rPr>
          <w:rFonts w:ascii="Arial" w:hAnsi="Arial" w:cs="Arial"/>
          <w:sz w:val="24"/>
          <w:szCs w:val="24"/>
        </w:rPr>
      </w:pPr>
    </w:p>
    <w:p w:rsidR="00CF4103" w:rsidRDefault="00CF4103" w:rsidP="00CF4103">
      <w:pPr>
        <w:tabs>
          <w:tab w:val="left" w:pos="8325"/>
        </w:tabs>
        <w:spacing w:after="0" w:line="480" w:lineRule="auto"/>
        <w:jc w:val="center"/>
        <w:rPr>
          <w:rFonts w:ascii="Arial" w:hAnsi="Arial" w:cs="Arial"/>
          <w:sz w:val="24"/>
          <w:szCs w:val="24"/>
        </w:rPr>
      </w:pPr>
    </w:p>
    <w:p w:rsidR="00CF4103" w:rsidRDefault="00CF4103" w:rsidP="00CF4103">
      <w:pPr>
        <w:tabs>
          <w:tab w:val="left" w:pos="8325"/>
        </w:tabs>
        <w:spacing w:after="0" w:line="480" w:lineRule="auto"/>
        <w:jc w:val="center"/>
        <w:rPr>
          <w:rFonts w:ascii="Arial" w:hAnsi="Arial" w:cs="Arial"/>
          <w:sz w:val="24"/>
          <w:szCs w:val="24"/>
        </w:rPr>
      </w:pPr>
      <w:r>
        <w:rPr>
          <w:rFonts w:ascii="Arial" w:hAnsi="Arial" w:cs="Arial"/>
          <w:sz w:val="24"/>
          <w:szCs w:val="24"/>
        </w:rPr>
        <w:t>Skema</w:t>
      </w:r>
      <w:r w:rsidRPr="009D768A">
        <w:rPr>
          <w:rFonts w:ascii="Arial" w:hAnsi="Arial" w:cs="Arial"/>
          <w:sz w:val="24"/>
          <w:szCs w:val="24"/>
        </w:rPr>
        <w:t xml:space="preserve"> 2.</w:t>
      </w:r>
      <w:r>
        <w:rPr>
          <w:rFonts w:ascii="Arial" w:hAnsi="Arial" w:cs="Arial"/>
          <w:sz w:val="24"/>
          <w:szCs w:val="24"/>
        </w:rPr>
        <w:t>2</w:t>
      </w:r>
      <w:r w:rsidRPr="009D768A">
        <w:rPr>
          <w:rFonts w:ascii="Arial" w:hAnsi="Arial" w:cs="Arial"/>
          <w:sz w:val="24"/>
          <w:szCs w:val="24"/>
        </w:rPr>
        <w:t xml:space="preserve"> Kerangka Konsep Penelitian</w:t>
      </w:r>
    </w:p>
    <w:p w:rsidR="00CF4103" w:rsidRPr="009D768A" w:rsidRDefault="0016089F" w:rsidP="00CF4103">
      <w:pPr>
        <w:tabs>
          <w:tab w:val="left" w:pos="1843"/>
          <w:tab w:val="left" w:pos="1985"/>
        </w:tabs>
        <w:spacing w:after="0" w:line="480" w:lineRule="auto"/>
        <w:ind w:left="709"/>
        <w:jc w:val="both"/>
        <w:rPr>
          <w:rFonts w:ascii="Arial" w:hAnsi="Arial" w:cs="Arial"/>
          <w:sz w:val="24"/>
          <w:szCs w:val="24"/>
        </w:rPr>
      </w:pPr>
      <w:r>
        <w:rPr>
          <w:rFonts w:ascii="Arial" w:hAnsi="Arial" w:cs="Arial"/>
          <w:noProof/>
          <w:sz w:val="24"/>
          <w:szCs w:val="24"/>
          <w:lang w:eastAsia="id-ID"/>
        </w:rPr>
        <w:pict>
          <v:rect id="_x0000_s1028" style="position:absolute;left:0;text-align:left;margin-left:33.75pt;margin-top:36.6pt;width:1in;height:20.55pt;z-index:251663360"/>
        </w:pict>
      </w:r>
      <w:r w:rsidR="00CF4103" w:rsidRPr="009D768A">
        <w:rPr>
          <w:rFonts w:ascii="Arial" w:hAnsi="Arial" w:cs="Arial"/>
          <w:sz w:val="24"/>
          <w:szCs w:val="24"/>
        </w:rPr>
        <w:t>Keterangan</w:t>
      </w:r>
      <w:r w:rsidR="00CF4103" w:rsidRPr="009D768A">
        <w:rPr>
          <w:rFonts w:ascii="Arial" w:hAnsi="Arial" w:cs="Arial"/>
          <w:sz w:val="24"/>
          <w:szCs w:val="24"/>
        </w:rPr>
        <w:tab/>
      </w:r>
      <w:r w:rsidR="00CF4103" w:rsidRPr="009D768A">
        <w:rPr>
          <w:rFonts w:ascii="Arial" w:hAnsi="Arial" w:cs="Arial"/>
          <w:sz w:val="24"/>
          <w:szCs w:val="24"/>
        </w:rPr>
        <w:tab/>
      </w:r>
      <w:r w:rsidR="00CF4103" w:rsidRPr="009D768A">
        <w:rPr>
          <w:rFonts w:ascii="Arial" w:hAnsi="Arial" w:cs="Arial"/>
          <w:sz w:val="24"/>
          <w:szCs w:val="24"/>
        </w:rPr>
        <w:tab/>
      </w:r>
      <w:r w:rsidR="00CF4103" w:rsidRPr="009D768A">
        <w:rPr>
          <w:rFonts w:ascii="Arial" w:hAnsi="Arial" w:cs="Arial"/>
          <w:sz w:val="24"/>
          <w:szCs w:val="24"/>
        </w:rPr>
        <w:tab/>
        <w:t xml:space="preserve"> </w:t>
      </w:r>
    </w:p>
    <w:p w:rsidR="00CF4103" w:rsidRPr="009D768A" w:rsidRDefault="00CF4103" w:rsidP="00CF4103">
      <w:pPr>
        <w:tabs>
          <w:tab w:val="left" w:pos="1843"/>
          <w:tab w:val="left" w:pos="1985"/>
        </w:tabs>
        <w:spacing w:after="0" w:line="480" w:lineRule="auto"/>
        <w:ind w:left="709"/>
        <w:jc w:val="both"/>
        <w:rPr>
          <w:rFonts w:ascii="Arial" w:hAnsi="Arial" w:cs="Arial"/>
          <w:sz w:val="24"/>
          <w:szCs w:val="24"/>
        </w:rPr>
      </w:pPr>
      <w:r w:rsidRPr="009D768A">
        <w:rPr>
          <w:rFonts w:ascii="Arial" w:hAnsi="Arial" w:cs="Arial"/>
          <w:sz w:val="24"/>
          <w:szCs w:val="24"/>
        </w:rPr>
        <w:tab/>
      </w:r>
      <w:r w:rsidRPr="009D768A">
        <w:rPr>
          <w:rFonts w:ascii="Arial" w:hAnsi="Arial" w:cs="Arial"/>
          <w:sz w:val="24"/>
          <w:szCs w:val="24"/>
        </w:rPr>
        <w:tab/>
      </w:r>
      <w:r w:rsidRPr="009D768A">
        <w:rPr>
          <w:rFonts w:ascii="Arial" w:hAnsi="Arial" w:cs="Arial"/>
          <w:sz w:val="24"/>
          <w:szCs w:val="24"/>
        </w:rPr>
        <w:tab/>
      </w:r>
      <w:r w:rsidRPr="009D768A">
        <w:rPr>
          <w:rFonts w:ascii="Arial" w:hAnsi="Arial" w:cs="Arial"/>
          <w:sz w:val="24"/>
          <w:szCs w:val="24"/>
        </w:rPr>
        <w:tab/>
      </w:r>
      <w:r>
        <w:rPr>
          <w:rFonts w:ascii="Arial" w:hAnsi="Arial" w:cs="Arial"/>
          <w:sz w:val="24"/>
          <w:szCs w:val="24"/>
        </w:rPr>
        <w:tab/>
      </w:r>
      <w:r w:rsidRPr="009D768A">
        <w:rPr>
          <w:rFonts w:ascii="Arial" w:hAnsi="Arial" w:cs="Arial"/>
          <w:sz w:val="24"/>
          <w:szCs w:val="24"/>
        </w:rPr>
        <w:t>: Variabel yang diteliti</w:t>
      </w:r>
    </w:p>
    <w:p w:rsidR="00CF4103" w:rsidRPr="009D768A" w:rsidRDefault="0016089F" w:rsidP="00CF4103">
      <w:pPr>
        <w:tabs>
          <w:tab w:val="left" w:pos="2850"/>
        </w:tabs>
        <w:spacing w:after="0" w:line="480" w:lineRule="auto"/>
        <w:jc w:val="both"/>
        <w:rPr>
          <w:rFonts w:ascii="Arial" w:hAnsi="Arial" w:cs="Arial"/>
          <w:sz w:val="24"/>
          <w:szCs w:val="24"/>
        </w:rPr>
      </w:pPr>
      <w:r>
        <w:rPr>
          <w:rFonts w:ascii="Arial" w:hAnsi="Arial" w:cs="Arial"/>
          <w:noProof/>
          <w:sz w:val="24"/>
          <w:szCs w:val="24"/>
          <w:lang w:eastAsia="id-ID"/>
        </w:rPr>
        <w:pict>
          <v:shape id="_x0000_s1029" type="#_x0000_t32" style="position:absolute;left:0;text-align:left;margin-left:42.9pt;margin-top:9.8pt;width:53.25pt;height:0;z-index:251664384" o:connectortype="straight">
            <v:stroke endarrow="block"/>
          </v:shape>
        </w:pict>
      </w:r>
      <w:r w:rsidR="00CF4103" w:rsidRPr="009D768A">
        <w:rPr>
          <w:rFonts w:ascii="Arial" w:hAnsi="Arial" w:cs="Arial"/>
          <w:sz w:val="24"/>
          <w:szCs w:val="24"/>
        </w:rPr>
        <w:tab/>
      </w:r>
      <w:r w:rsidR="00CF4103">
        <w:rPr>
          <w:rFonts w:ascii="Arial" w:hAnsi="Arial" w:cs="Arial"/>
          <w:sz w:val="24"/>
          <w:szCs w:val="24"/>
        </w:rPr>
        <w:tab/>
      </w:r>
      <w:r w:rsidR="00CF4103">
        <w:rPr>
          <w:rFonts w:ascii="Arial" w:hAnsi="Arial" w:cs="Arial"/>
          <w:sz w:val="24"/>
          <w:szCs w:val="24"/>
        </w:rPr>
        <w:tab/>
      </w:r>
      <w:r w:rsidR="00CF4103" w:rsidRPr="009D768A">
        <w:rPr>
          <w:rFonts w:ascii="Arial" w:hAnsi="Arial" w:cs="Arial"/>
          <w:sz w:val="24"/>
          <w:szCs w:val="24"/>
        </w:rPr>
        <w:t>:  Penghubung</w:t>
      </w:r>
    </w:p>
    <w:p w:rsidR="00CF4103" w:rsidRDefault="00CF4103" w:rsidP="00CF4103">
      <w:pPr>
        <w:tabs>
          <w:tab w:val="left" w:pos="709"/>
        </w:tabs>
        <w:spacing w:after="0" w:line="480" w:lineRule="auto"/>
        <w:ind w:left="709"/>
        <w:jc w:val="both"/>
        <w:rPr>
          <w:rFonts w:ascii="Arial" w:hAnsi="Arial" w:cs="Arial"/>
          <w:sz w:val="24"/>
          <w:szCs w:val="24"/>
          <w:lang w:val="en-US"/>
        </w:rPr>
      </w:pPr>
      <w:r>
        <w:rPr>
          <w:rFonts w:ascii="Arial" w:hAnsi="Arial" w:cs="Arial"/>
          <w:sz w:val="24"/>
          <w:szCs w:val="24"/>
        </w:rPr>
        <w:tab/>
      </w:r>
      <w:r>
        <w:rPr>
          <w:rFonts w:ascii="Arial" w:hAnsi="Arial" w:cs="Arial"/>
          <w:sz w:val="24"/>
          <w:szCs w:val="24"/>
          <w:lang w:val="en-US"/>
        </w:rPr>
        <w:tab/>
      </w:r>
      <w:r>
        <w:rPr>
          <w:rFonts w:ascii="Arial" w:hAnsi="Arial" w:cs="Arial"/>
          <w:sz w:val="24"/>
          <w:szCs w:val="24"/>
        </w:rPr>
        <w:t>Dari skema 2.2</w:t>
      </w:r>
      <w:r w:rsidRPr="009D768A">
        <w:rPr>
          <w:rFonts w:ascii="Arial" w:hAnsi="Arial" w:cs="Arial"/>
          <w:sz w:val="24"/>
          <w:szCs w:val="24"/>
        </w:rPr>
        <w:t xml:space="preserve"> di atas dijelaskan bahwa peneliti akan meneliti tentang hubungan status emosional dengan tingkat nyeri </w:t>
      </w:r>
      <w:r w:rsidRPr="009D768A">
        <w:rPr>
          <w:rFonts w:ascii="Arial" w:hAnsi="Arial" w:cs="Arial"/>
          <w:sz w:val="24"/>
          <w:szCs w:val="24"/>
        </w:rPr>
        <w:lastRenderedPageBreak/>
        <w:t>pada pasien dispepsia dengan tujuan untuk mengetahui ada atau tidaknya hubungan antara kedua variabel.</w:t>
      </w:r>
    </w:p>
    <w:p w:rsidR="00CF4103" w:rsidRPr="0048612A" w:rsidRDefault="00CF4103" w:rsidP="00CF4103">
      <w:pPr>
        <w:pStyle w:val="ListParagraph"/>
        <w:numPr>
          <w:ilvl w:val="0"/>
          <w:numId w:val="15"/>
        </w:numPr>
        <w:tabs>
          <w:tab w:val="left" w:pos="709"/>
        </w:tabs>
        <w:spacing w:after="0" w:line="480" w:lineRule="auto"/>
        <w:jc w:val="both"/>
        <w:rPr>
          <w:rFonts w:ascii="Arial" w:hAnsi="Arial" w:cs="Arial"/>
          <w:b/>
          <w:sz w:val="24"/>
          <w:szCs w:val="24"/>
        </w:rPr>
      </w:pPr>
      <w:r w:rsidRPr="0048612A">
        <w:rPr>
          <w:rFonts w:ascii="Arial" w:hAnsi="Arial" w:cs="Arial"/>
          <w:b/>
          <w:sz w:val="24"/>
          <w:szCs w:val="24"/>
        </w:rPr>
        <w:t xml:space="preserve">Hipotesis. </w:t>
      </w:r>
    </w:p>
    <w:p w:rsidR="00CF4103" w:rsidRPr="00026DB1" w:rsidRDefault="00CF4103" w:rsidP="00CF4103">
      <w:pPr>
        <w:pStyle w:val="ListParagraph"/>
        <w:spacing w:after="0" w:line="480" w:lineRule="auto"/>
        <w:ind w:left="709" w:firstLine="709"/>
        <w:jc w:val="both"/>
        <w:rPr>
          <w:rFonts w:ascii="Arial" w:hAnsi="Arial" w:cs="Arial"/>
          <w:sz w:val="24"/>
          <w:szCs w:val="24"/>
        </w:rPr>
      </w:pPr>
      <w:r w:rsidRPr="009D768A">
        <w:rPr>
          <w:rFonts w:ascii="Arial" w:hAnsi="Arial" w:cs="Arial"/>
          <w:sz w:val="24"/>
          <w:szCs w:val="24"/>
        </w:rPr>
        <w:t xml:space="preserve">Hipotesis adalah suatu jawaban sementara dari penelitian patokan duga, dalil sementara, yang kebenarannya akan dibuktikan dalam </w:t>
      </w:r>
      <w:r>
        <w:rPr>
          <w:rFonts w:ascii="Arial" w:hAnsi="Arial" w:cs="Arial"/>
          <w:sz w:val="24"/>
          <w:szCs w:val="24"/>
        </w:rPr>
        <w:t xml:space="preserve">penelitian (Notoadmojo, 2005). </w:t>
      </w:r>
      <w:r w:rsidRPr="009D768A">
        <w:rPr>
          <w:rFonts w:ascii="Arial" w:hAnsi="Arial" w:cs="Arial"/>
          <w:sz w:val="24"/>
          <w:szCs w:val="24"/>
        </w:rPr>
        <w:t xml:space="preserve">Berdasarkan </w:t>
      </w:r>
      <w:r>
        <w:rPr>
          <w:rFonts w:ascii="Arial" w:hAnsi="Arial" w:cs="Arial"/>
          <w:sz w:val="24"/>
          <w:szCs w:val="24"/>
        </w:rPr>
        <w:t>isinya</w:t>
      </w:r>
      <w:r w:rsidRPr="009D768A">
        <w:rPr>
          <w:rFonts w:ascii="Arial" w:hAnsi="Arial" w:cs="Arial"/>
          <w:sz w:val="24"/>
          <w:szCs w:val="24"/>
        </w:rPr>
        <w:t xml:space="preserve">, hipotesis </w:t>
      </w:r>
      <w:r>
        <w:rPr>
          <w:rFonts w:ascii="Arial" w:hAnsi="Arial" w:cs="Arial"/>
          <w:sz w:val="24"/>
          <w:szCs w:val="24"/>
        </w:rPr>
        <w:t xml:space="preserve">dapat dibedakan menjadi dua, yaitu: </w:t>
      </w:r>
      <w:r>
        <w:rPr>
          <w:rFonts w:ascii="Arial" w:hAnsi="Arial" w:cs="Arial"/>
          <w:i/>
          <w:sz w:val="24"/>
          <w:szCs w:val="24"/>
        </w:rPr>
        <w:t>P</w:t>
      </w:r>
      <w:r w:rsidRPr="00026DB1">
        <w:rPr>
          <w:rFonts w:ascii="Arial" w:hAnsi="Arial" w:cs="Arial"/>
          <w:i/>
          <w:sz w:val="24"/>
          <w:szCs w:val="24"/>
        </w:rPr>
        <w:t>ertama</w:t>
      </w:r>
      <w:r>
        <w:rPr>
          <w:rFonts w:ascii="Arial" w:hAnsi="Arial" w:cs="Arial"/>
          <w:i/>
          <w:sz w:val="24"/>
          <w:szCs w:val="24"/>
        </w:rPr>
        <w:t xml:space="preserve">, </w:t>
      </w:r>
      <w:r>
        <w:rPr>
          <w:rFonts w:ascii="Arial" w:hAnsi="Arial" w:cs="Arial"/>
          <w:sz w:val="24"/>
          <w:szCs w:val="24"/>
        </w:rPr>
        <w:t xml:space="preserve">hipotesis mayor, hipotesis induk atau hipotesis utama, yaitu hipotesis yang menjadi sumber dari hipotesis-hipotesis yang lainnya. </w:t>
      </w:r>
      <w:r>
        <w:rPr>
          <w:rFonts w:ascii="Arial" w:hAnsi="Arial" w:cs="Arial"/>
          <w:i/>
          <w:sz w:val="24"/>
          <w:szCs w:val="24"/>
        </w:rPr>
        <w:t xml:space="preserve">Kedua, </w:t>
      </w:r>
      <w:r>
        <w:rPr>
          <w:rFonts w:ascii="Arial" w:hAnsi="Arial" w:cs="Arial"/>
          <w:sz w:val="24"/>
          <w:szCs w:val="24"/>
        </w:rPr>
        <w:t>hipotesis minor, hipotesis penunjang atau anak hipotesis atau subhipotesis, yaitu hipotesis yang dijabarkan dari hipotesis mayor (Notoadmojo, 2012).</w:t>
      </w:r>
    </w:p>
    <w:p w:rsidR="00CF4103" w:rsidRDefault="00CF4103" w:rsidP="00CF4103">
      <w:pPr>
        <w:pStyle w:val="ListParagraph"/>
        <w:spacing w:after="0" w:line="480" w:lineRule="auto"/>
        <w:ind w:left="709" w:firstLine="709"/>
        <w:jc w:val="both"/>
        <w:rPr>
          <w:rFonts w:ascii="Arial" w:hAnsi="Arial" w:cs="Arial"/>
          <w:sz w:val="24"/>
          <w:szCs w:val="24"/>
        </w:rPr>
      </w:pPr>
      <w:r w:rsidRPr="009D768A">
        <w:rPr>
          <w:rFonts w:ascii="Arial" w:hAnsi="Arial" w:cs="Arial"/>
          <w:sz w:val="24"/>
          <w:szCs w:val="24"/>
        </w:rPr>
        <w:t xml:space="preserve">Berdasarkan kerangka konsep yang telah dianjurkan diatas, maka hipotesa </w:t>
      </w:r>
      <w:r>
        <w:rPr>
          <w:rFonts w:ascii="Arial" w:hAnsi="Arial" w:cs="Arial"/>
          <w:sz w:val="24"/>
          <w:szCs w:val="24"/>
        </w:rPr>
        <w:t xml:space="preserve">mayor dan hipotesa minor pada </w:t>
      </w:r>
      <w:r w:rsidRPr="009D768A">
        <w:rPr>
          <w:rFonts w:ascii="Arial" w:hAnsi="Arial" w:cs="Arial"/>
          <w:sz w:val="24"/>
          <w:szCs w:val="24"/>
        </w:rPr>
        <w:t xml:space="preserve">penelitian ini </w:t>
      </w:r>
      <w:r>
        <w:rPr>
          <w:rFonts w:ascii="Arial" w:hAnsi="Arial" w:cs="Arial"/>
          <w:sz w:val="24"/>
          <w:szCs w:val="24"/>
        </w:rPr>
        <w:t>adalah</w:t>
      </w:r>
      <w:r w:rsidRPr="009D768A">
        <w:rPr>
          <w:rFonts w:ascii="Arial" w:hAnsi="Arial" w:cs="Arial"/>
          <w:sz w:val="24"/>
          <w:szCs w:val="24"/>
        </w:rPr>
        <w:t>:</w:t>
      </w:r>
    </w:p>
    <w:p w:rsidR="00CF4103" w:rsidRPr="00026DB1" w:rsidRDefault="00CF4103" w:rsidP="00CF4103">
      <w:pPr>
        <w:pStyle w:val="ListParagraph"/>
        <w:numPr>
          <w:ilvl w:val="0"/>
          <w:numId w:val="35"/>
        </w:numPr>
        <w:spacing w:after="0" w:line="480" w:lineRule="auto"/>
        <w:jc w:val="both"/>
        <w:rPr>
          <w:rFonts w:ascii="Arial" w:hAnsi="Arial" w:cs="Arial"/>
          <w:sz w:val="24"/>
          <w:szCs w:val="24"/>
        </w:rPr>
      </w:pPr>
      <w:r>
        <w:rPr>
          <w:rFonts w:ascii="Arial" w:hAnsi="Arial" w:cs="Arial"/>
          <w:sz w:val="24"/>
          <w:szCs w:val="24"/>
        </w:rPr>
        <w:t>Hipotesa Mayor :</w:t>
      </w:r>
    </w:p>
    <w:p w:rsidR="00CF4103" w:rsidRPr="009D768A" w:rsidRDefault="00CF4103" w:rsidP="00CF4103">
      <w:pPr>
        <w:pStyle w:val="ListParagraph"/>
        <w:numPr>
          <w:ilvl w:val="0"/>
          <w:numId w:val="100"/>
        </w:numPr>
        <w:spacing w:after="0" w:line="480" w:lineRule="auto"/>
        <w:jc w:val="both"/>
        <w:rPr>
          <w:rFonts w:ascii="Arial" w:hAnsi="Arial" w:cs="Arial"/>
          <w:sz w:val="24"/>
          <w:szCs w:val="24"/>
        </w:rPr>
      </w:pPr>
      <w:r>
        <w:rPr>
          <w:rFonts w:ascii="Arial" w:hAnsi="Arial" w:cs="Arial"/>
          <w:sz w:val="24"/>
          <w:szCs w:val="24"/>
        </w:rPr>
        <w:t>Ha : A</w:t>
      </w:r>
      <w:r w:rsidRPr="009D768A">
        <w:rPr>
          <w:rFonts w:ascii="Arial" w:hAnsi="Arial" w:cs="Arial"/>
          <w:sz w:val="24"/>
          <w:szCs w:val="24"/>
        </w:rPr>
        <w:t>da hubungan antara status emosional dengan tingkat nyeri pada pasien sindroma dispepsia</w:t>
      </w:r>
      <w:r>
        <w:rPr>
          <w:rFonts w:ascii="Arial" w:hAnsi="Arial" w:cs="Arial"/>
          <w:sz w:val="24"/>
          <w:szCs w:val="24"/>
        </w:rPr>
        <w:t xml:space="preserve"> di Poli Penyakit Dalam Klinik Segiri Medika Samarinda</w:t>
      </w:r>
      <w:r w:rsidRPr="009D768A">
        <w:rPr>
          <w:rFonts w:ascii="Arial" w:hAnsi="Arial" w:cs="Arial"/>
          <w:sz w:val="24"/>
          <w:szCs w:val="24"/>
        </w:rPr>
        <w:t>.</w:t>
      </w:r>
    </w:p>
    <w:p w:rsidR="00CF4103" w:rsidRPr="00D754EE" w:rsidRDefault="00CF4103" w:rsidP="00CF4103">
      <w:pPr>
        <w:pStyle w:val="ListParagraph"/>
        <w:numPr>
          <w:ilvl w:val="0"/>
          <w:numId w:val="100"/>
        </w:numPr>
        <w:spacing w:after="0" w:line="480" w:lineRule="auto"/>
        <w:jc w:val="both"/>
        <w:rPr>
          <w:rFonts w:ascii="Arial" w:hAnsi="Arial" w:cs="Arial"/>
          <w:sz w:val="24"/>
          <w:szCs w:val="24"/>
        </w:rPr>
      </w:pPr>
      <w:r>
        <w:rPr>
          <w:rFonts w:ascii="Arial" w:hAnsi="Arial" w:cs="Arial"/>
          <w:sz w:val="24"/>
          <w:szCs w:val="24"/>
        </w:rPr>
        <w:t>H0</w:t>
      </w:r>
      <w:r w:rsidRPr="009D768A">
        <w:rPr>
          <w:rFonts w:ascii="Arial" w:hAnsi="Arial" w:cs="Arial"/>
          <w:sz w:val="24"/>
          <w:szCs w:val="24"/>
        </w:rPr>
        <w:t xml:space="preserve"> :  </w:t>
      </w:r>
      <w:r>
        <w:rPr>
          <w:rFonts w:ascii="Arial" w:hAnsi="Arial" w:cs="Arial"/>
          <w:sz w:val="24"/>
          <w:szCs w:val="24"/>
        </w:rPr>
        <w:t>Tidak a</w:t>
      </w:r>
      <w:r w:rsidRPr="009D768A">
        <w:rPr>
          <w:rFonts w:ascii="Arial" w:hAnsi="Arial" w:cs="Arial"/>
          <w:sz w:val="24"/>
          <w:szCs w:val="24"/>
        </w:rPr>
        <w:t>da hubungan antara status emosional dengan tingkat nyeri pada pasien sindroma dispepsia</w:t>
      </w:r>
      <w:r>
        <w:rPr>
          <w:rFonts w:ascii="Arial" w:hAnsi="Arial" w:cs="Arial"/>
          <w:sz w:val="24"/>
          <w:szCs w:val="24"/>
        </w:rPr>
        <w:t xml:space="preserve"> di Poli Penyakit Dalam Klinik Segiri Medika Samarinda</w:t>
      </w:r>
      <w:r w:rsidRPr="009D768A">
        <w:rPr>
          <w:rFonts w:ascii="Arial" w:hAnsi="Arial" w:cs="Arial"/>
          <w:sz w:val="24"/>
          <w:szCs w:val="24"/>
        </w:rPr>
        <w:t>.</w:t>
      </w:r>
    </w:p>
    <w:p w:rsidR="00CF4103" w:rsidRDefault="00CF4103" w:rsidP="00CF4103">
      <w:pPr>
        <w:pStyle w:val="ListParagraph"/>
        <w:spacing w:after="0" w:line="480" w:lineRule="auto"/>
        <w:ind w:left="1287"/>
        <w:jc w:val="both"/>
        <w:rPr>
          <w:rFonts w:ascii="Arial" w:hAnsi="Arial" w:cs="Arial"/>
          <w:sz w:val="24"/>
          <w:szCs w:val="24"/>
        </w:rPr>
      </w:pPr>
    </w:p>
    <w:p w:rsidR="00CF4103" w:rsidRPr="00026DB1" w:rsidRDefault="00CF4103" w:rsidP="00CF4103">
      <w:pPr>
        <w:pStyle w:val="ListParagraph"/>
        <w:numPr>
          <w:ilvl w:val="0"/>
          <w:numId w:val="35"/>
        </w:numPr>
        <w:spacing w:after="0" w:line="480" w:lineRule="auto"/>
        <w:jc w:val="both"/>
        <w:rPr>
          <w:rFonts w:ascii="Arial" w:hAnsi="Arial" w:cs="Arial"/>
          <w:sz w:val="24"/>
          <w:szCs w:val="24"/>
        </w:rPr>
      </w:pPr>
      <w:r>
        <w:rPr>
          <w:rFonts w:ascii="Arial" w:hAnsi="Arial" w:cs="Arial"/>
          <w:sz w:val="24"/>
          <w:szCs w:val="24"/>
        </w:rPr>
        <w:lastRenderedPageBreak/>
        <w:t>Hipotesa Minor :</w:t>
      </w:r>
    </w:p>
    <w:p w:rsidR="00CF4103" w:rsidRPr="00371FBC" w:rsidRDefault="00CF4103" w:rsidP="00CF4103">
      <w:pPr>
        <w:pStyle w:val="ListParagraph"/>
        <w:numPr>
          <w:ilvl w:val="0"/>
          <w:numId w:val="101"/>
        </w:numPr>
        <w:spacing w:after="0" w:line="480" w:lineRule="auto"/>
        <w:jc w:val="both"/>
        <w:rPr>
          <w:rFonts w:ascii="Arial" w:hAnsi="Arial" w:cs="Arial"/>
          <w:sz w:val="24"/>
          <w:szCs w:val="24"/>
        </w:rPr>
      </w:pPr>
      <w:r>
        <w:rPr>
          <w:rFonts w:ascii="Arial" w:hAnsi="Arial" w:cs="Arial"/>
          <w:sz w:val="24"/>
          <w:szCs w:val="24"/>
        </w:rPr>
        <w:t>Ada hubungan antara depresi dengan tingkat nyeri pada pasien sindroma dispepsia di Poli Penyakit Dalam Klinik Segiri Medika Samarinda.</w:t>
      </w:r>
    </w:p>
    <w:p w:rsidR="00CF4103" w:rsidRPr="00026DB1" w:rsidRDefault="00CF4103" w:rsidP="00CF4103">
      <w:pPr>
        <w:pStyle w:val="ListParagraph"/>
        <w:numPr>
          <w:ilvl w:val="0"/>
          <w:numId w:val="101"/>
        </w:numPr>
        <w:spacing w:after="0" w:line="480" w:lineRule="auto"/>
        <w:jc w:val="both"/>
        <w:rPr>
          <w:rFonts w:ascii="Arial" w:hAnsi="Arial" w:cs="Arial"/>
          <w:sz w:val="24"/>
          <w:szCs w:val="24"/>
        </w:rPr>
      </w:pPr>
      <w:r>
        <w:rPr>
          <w:rFonts w:ascii="Arial" w:hAnsi="Arial" w:cs="Arial"/>
          <w:sz w:val="24"/>
          <w:szCs w:val="24"/>
        </w:rPr>
        <w:t>Ada hubungan antara ansietas/ cemas dengan tingkat nyeri pada pasien sindroma dispepsia di Poli Penyakit Dalam Klinik Segiri Medika Samarinda.</w:t>
      </w:r>
    </w:p>
    <w:p w:rsidR="00CF4103" w:rsidRPr="002D31C4" w:rsidRDefault="00CF4103" w:rsidP="00CF4103">
      <w:pPr>
        <w:pStyle w:val="ListParagraph"/>
        <w:numPr>
          <w:ilvl w:val="0"/>
          <w:numId w:val="101"/>
        </w:numPr>
        <w:spacing w:after="0" w:line="480" w:lineRule="auto"/>
        <w:jc w:val="both"/>
        <w:rPr>
          <w:rFonts w:ascii="Arial" w:hAnsi="Arial" w:cs="Arial"/>
          <w:sz w:val="24"/>
          <w:szCs w:val="24"/>
        </w:rPr>
      </w:pPr>
      <w:r>
        <w:rPr>
          <w:rFonts w:ascii="Arial" w:hAnsi="Arial" w:cs="Arial"/>
          <w:sz w:val="24"/>
          <w:szCs w:val="24"/>
        </w:rPr>
        <w:t>Ada hubungan antara stres dengan tingkat nyeri pada pasien sindroma dispepsia di Poli Penyakit Dalam Klinik Segiri Medika Samarinda.</w:t>
      </w:r>
    </w:p>
    <w:p w:rsidR="00CF4103" w:rsidRPr="00371FBC" w:rsidRDefault="00CF4103" w:rsidP="00CF4103">
      <w:pPr>
        <w:pStyle w:val="ListParagraph"/>
        <w:numPr>
          <w:ilvl w:val="0"/>
          <w:numId w:val="101"/>
        </w:numPr>
        <w:spacing w:after="0" w:line="480" w:lineRule="auto"/>
        <w:jc w:val="both"/>
        <w:rPr>
          <w:rFonts w:ascii="Arial" w:hAnsi="Arial" w:cs="Arial"/>
          <w:sz w:val="24"/>
          <w:szCs w:val="24"/>
        </w:rPr>
      </w:pPr>
      <w:r>
        <w:rPr>
          <w:rFonts w:ascii="Arial" w:hAnsi="Arial" w:cs="Arial"/>
          <w:sz w:val="24"/>
          <w:szCs w:val="24"/>
        </w:rPr>
        <w:t>Tidak ada hubungan antara depresi dengan tingkat nyeri pada pasien sindroma dispepsia di Poli Penyakit Dalam Klinik Segiri Medika Samarinda.</w:t>
      </w:r>
    </w:p>
    <w:p w:rsidR="00CF4103" w:rsidRPr="002D31C4" w:rsidRDefault="00CF4103" w:rsidP="00CF4103">
      <w:pPr>
        <w:pStyle w:val="ListParagraph"/>
        <w:numPr>
          <w:ilvl w:val="0"/>
          <w:numId w:val="101"/>
        </w:numPr>
        <w:spacing w:after="0" w:line="480" w:lineRule="auto"/>
        <w:jc w:val="both"/>
        <w:rPr>
          <w:rFonts w:ascii="Arial" w:hAnsi="Arial" w:cs="Arial"/>
          <w:sz w:val="24"/>
          <w:szCs w:val="24"/>
        </w:rPr>
      </w:pPr>
      <w:r>
        <w:rPr>
          <w:rFonts w:ascii="Arial" w:hAnsi="Arial" w:cs="Arial"/>
          <w:sz w:val="24"/>
          <w:szCs w:val="24"/>
        </w:rPr>
        <w:t>Tidak ada hubungan antara ansietas/ cemas dengan tingkat nyeri pada pasien sindroma dispepsia di Poli Penyakit Dalam Klinik Segiri Medika Samarinda.</w:t>
      </w:r>
    </w:p>
    <w:p w:rsidR="00CF4103" w:rsidRPr="00026DB1" w:rsidRDefault="00CF4103" w:rsidP="00CF4103">
      <w:pPr>
        <w:pStyle w:val="ListParagraph"/>
        <w:numPr>
          <w:ilvl w:val="0"/>
          <w:numId w:val="101"/>
        </w:numPr>
        <w:spacing w:after="0" w:line="480" w:lineRule="auto"/>
        <w:jc w:val="both"/>
        <w:rPr>
          <w:rFonts w:ascii="Arial" w:hAnsi="Arial" w:cs="Arial"/>
          <w:sz w:val="24"/>
          <w:szCs w:val="24"/>
        </w:rPr>
      </w:pPr>
      <w:r>
        <w:rPr>
          <w:rFonts w:ascii="Arial" w:hAnsi="Arial" w:cs="Arial"/>
          <w:sz w:val="24"/>
          <w:szCs w:val="24"/>
        </w:rPr>
        <w:t>Tidak ada hubungan antara stres dengan tingkat nyeri pada pasien sindroma dispepsia di Poli Penyakit Dalam Klinik Segiri Medika Samarinda.</w:t>
      </w:r>
    </w:p>
    <w:p w:rsidR="00CF4103" w:rsidRPr="00026DB1" w:rsidRDefault="00CF4103" w:rsidP="00CF4103">
      <w:pPr>
        <w:pStyle w:val="ListParagraph"/>
        <w:spacing w:after="0" w:line="480" w:lineRule="auto"/>
        <w:ind w:left="1287"/>
        <w:jc w:val="both"/>
        <w:rPr>
          <w:rFonts w:ascii="Arial" w:hAnsi="Arial" w:cs="Arial"/>
          <w:sz w:val="24"/>
          <w:szCs w:val="24"/>
        </w:rPr>
      </w:pPr>
    </w:p>
    <w:p w:rsidR="00CF4103" w:rsidRDefault="00CF4103" w:rsidP="00CF4103">
      <w:pPr>
        <w:tabs>
          <w:tab w:val="center" w:pos="3968"/>
          <w:tab w:val="right" w:pos="7937"/>
        </w:tabs>
        <w:spacing w:after="0" w:line="480" w:lineRule="auto"/>
        <w:jc w:val="center"/>
        <w:rPr>
          <w:rFonts w:ascii="Arial" w:hAnsi="Arial" w:cs="Arial"/>
          <w:b/>
          <w:sz w:val="24"/>
          <w:szCs w:val="24"/>
        </w:rPr>
      </w:pPr>
    </w:p>
    <w:p w:rsidR="00CF4103" w:rsidRDefault="00CF4103" w:rsidP="00CF4103">
      <w:pPr>
        <w:tabs>
          <w:tab w:val="center" w:pos="3968"/>
          <w:tab w:val="right" w:pos="7937"/>
        </w:tabs>
        <w:spacing w:after="0" w:line="480" w:lineRule="auto"/>
        <w:jc w:val="center"/>
        <w:rPr>
          <w:rFonts w:ascii="Arial" w:hAnsi="Arial" w:cs="Arial"/>
          <w:b/>
          <w:sz w:val="24"/>
          <w:szCs w:val="24"/>
        </w:rPr>
      </w:pPr>
    </w:p>
    <w:p w:rsidR="00CF4103" w:rsidRDefault="00CF4103" w:rsidP="00CF4103">
      <w:pPr>
        <w:tabs>
          <w:tab w:val="center" w:pos="3968"/>
          <w:tab w:val="right" w:pos="7937"/>
        </w:tabs>
        <w:spacing w:after="0" w:line="480" w:lineRule="auto"/>
        <w:jc w:val="center"/>
        <w:rPr>
          <w:rFonts w:ascii="Arial" w:hAnsi="Arial" w:cs="Arial"/>
          <w:b/>
          <w:sz w:val="24"/>
          <w:szCs w:val="24"/>
        </w:rPr>
      </w:pPr>
    </w:p>
    <w:p w:rsidR="00CF4103" w:rsidRPr="0069196C" w:rsidRDefault="00CF4103" w:rsidP="00CF4103">
      <w:pPr>
        <w:tabs>
          <w:tab w:val="center" w:pos="3968"/>
          <w:tab w:val="right" w:pos="7937"/>
        </w:tabs>
        <w:spacing w:after="0" w:line="480" w:lineRule="auto"/>
        <w:jc w:val="center"/>
        <w:rPr>
          <w:rFonts w:ascii="Arial" w:hAnsi="Arial" w:cs="Arial"/>
          <w:b/>
          <w:sz w:val="24"/>
          <w:szCs w:val="24"/>
        </w:rPr>
      </w:pPr>
      <w:r w:rsidRPr="0069196C">
        <w:rPr>
          <w:rFonts w:ascii="Arial" w:hAnsi="Arial" w:cs="Arial"/>
          <w:b/>
          <w:sz w:val="24"/>
          <w:szCs w:val="24"/>
        </w:rPr>
        <w:lastRenderedPageBreak/>
        <w:t>BAB III</w:t>
      </w:r>
    </w:p>
    <w:p w:rsidR="00CF4103" w:rsidRDefault="00CF4103" w:rsidP="00CF4103">
      <w:pPr>
        <w:spacing w:after="0" w:line="480" w:lineRule="auto"/>
        <w:jc w:val="center"/>
        <w:rPr>
          <w:rFonts w:ascii="Arial" w:hAnsi="Arial" w:cs="Arial"/>
          <w:b/>
          <w:sz w:val="24"/>
          <w:szCs w:val="24"/>
        </w:rPr>
      </w:pPr>
      <w:r w:rsidRPr="0069196C">
        <w:rPr>
          <w:rFonts w:ascii="Arial" w:hAnsi="Arial" w:cs="Arial"/>
          <w:b/>
          <w:sz w:val="24"/>
          <w:szCs w:val="24"/>
        </w:rPr>
        <w:t>METODE PENELITIAN</w:t>
      </w:r>
    </w:p>
    <w:p w:rsidR="00CF4103" w:rsidRPr="0069196C" w:rsidRDefault="00CF4103" w:rsidP="00CF4103">
      <w:pPr>
        <w:spacing w:after="0" w:line="480" w:lineRule="auto"/>
        <w:jc w:val="both"/>
        <w:rPr>
          <w:rFonts w:ascii="Arial" w:hAnsi="Arial" w:cs="Arial"/>
          <w:b/>
          <w:sz w:val="24"/>
          <w:szCs w:val="24"/>
        </w:rPr>
      </w:pPr>
    </w:p>
    <w:p w:rsidR="00CF4103" w:rsidRPr="00504F5E" w:rsidRDefault="00CF4103" w:rsidP="00CF4103">
      <w:pPr>
        <w:pStyle w:val="ListParagraph"/>
        <w:numPr>
          <w:ilvl w:val="0"/>
          <w:numId w:val="86"/>
        </w:numPr>
        <w:spacing w:after="0" w:line="480" w:lineRule="auto"/>
        <w:jc w:val="both"/>
        <w:rPr>
          <w:rFonts w:ascii="Arial" w:hAnsi="Arial" w:cs="Arial"/>
          <w:b/>
          <w:sz w:val="24"/>
          <w:szCs w:val="24"/>
        </w:rPr>
      </w:pPr>
      <w:r w:rsidRPr="00504F5E">
        <w:rPr>
          <w:rFonts w:ascii="Arial" w:hAnsi="Arial" w:cs="Arial"/>
          <w:b/>
          <w:sz w:val="24"/>
          <w:szCs w:val="24"/>
        </w:rPr>
        <w:t>Rancangan Penelitian.</w:t>
      </w:r>
    </w:p>
    <w:p w:rsidR="00CF4103" w:rsidRDefault="00CF4103" w:rsidP="00CF4103">
      <w:pPr>
        <w:pStyle w:val="ListParagraph"/>
        <w:tabs>
          <w:tab w:val="left" w:pos="1418"/>
        </w:tabs>
        <w:spacing w:after="0" w:line="480" w:lineRule="auto"/>
        <w:ind w:firstLine="720"/>
        <w:jc w:val="both"/>
        <w:rPr>
          <w:rFonts w:ascii="Arial" w:hAnsi="Arial" w:cs="Arial"/>
          <w:sz w:val="24"/>
          <w:szCs w:val="24"/>
        </w:rPr>
      </w:pPr>
      <w:r w:rsidRPr="0069196C">
        <w:rPr>
          <w:rFonts w:ascii="Arial" w:hAnsi="Arial" w:cs="Arial"/>
          <w:sz w:val="24"/>
          <w:szCs w:val="24"/>
        </w:rPr>
        <w:t>Rancangan penelitian adalah sesuatu yang sangat penting dalam penelitian, memungkinkan pengontrolan maksimal beberapa faktor yang dapat mempengaruhi akurasi suatu hasil. Dapat digunakan peneliti sebagai petunjuk dalam perencanaan dan pelaksanaan penelitian untuk mencapai suatu tujuan atau menjawab suatu pertanyaan penelitian dan merupakan hasil akhir dari suatu tahap keputusan yang dibuat oleh peneliti berhubungan dengan bagaimana suatu penelitian bisa diterapkan  (Nursalam, 2008). Penelitian ini menggunakan rancangan korelasional</w:t>
      </w:r>
      <w:r>
        <w:rPr>
          <w:rFonts w:ascii="Arial" w:hAnsi="Arial" w:cs="Arial"/>
          <w:sz w:val="24"/>
          <w:szCs w:val="24"/>
        </w:rPr>
        <w:t xml:space="preserve"> dengan pendekatan </w:t>
      </w:r>
      <w:r>
        <w:rPr>
          <w:rFonts w:ascii="Arial" w:hAnsi="Arial" w:cs="Arial"/>
          <w:i/>
          <w:sz w:val="24"/>
          <w:szCs w:val="24"/>
        </w:rPr>
        <w:t>cross sectional</w:t>
      </w:r>
      <w:r w:rsidRPr="0069196C">
        <w:rPr>
          <w:rFonts w:ascii="Arial" w:hAnsi="Arial" w:cs="Arial"/>
          <w:sz w:val="24"/>
          <w:szCs w:val="24"/>
        </w:rPr>
        <w:t>, dimana penelitian korelasional mengkaji hubungan antara variabel. Peneliti dapat mencari, menjelaskan suatu hubungan, memperkirakan dan menguji berdasarkan teori yang ada</w:t>
      </w:r>
      <w:r>
        <w:rPr>
          <w:rFonts w:ascii="Arial" w:hAnsi="Arial" w:cs="Arial"/>
          <w:sz w:val="24"/>
          <w:szCs w:val="24"/>
        </w:rPr>
        <w:t xml:space="preserve">. </w:t>
      </w:r>
      <w:r w:rsidRPr="0069196C">
        <w:rPr>
          <w:rFonts w:ascii="Arial" w:hAnsi="Arial" w:cs="Arial"/>
          <w:sz w:val="24"/>
          <w:szCs w:val="24"/>
        </w:rPr>
        <w:t>Pendekatan</w:t>
      </w:r>
      <w:r>
        <w:rPr>
          <w:rFonts w:ascii="Arial" w:hAnsi="Arial" w:cs="Arial"/>
          <w:sz w:val="24"/>
          <w:szCs w:val="24"/>
        </w:rPr>
        <w:t xml:space="preserve"> </w:t>
      </w:r>
      <w:r w:rsidRPr="0069196C">
        <w:rPr>
          <w:rFonts w:ascii="Arial" w:hAnsi="Arial" w:cs="Arial"/>
          <w:i/>
          <w:sz w:val="24"/>
          <w:szCs w:val="24"/>
        </w:rPr>
        <w:t>cross sectional</w:t>
      </w:r>
      <w:r>
        <w:rPr>
          <w:rFonts w:ascii="Arial" w:hAnsi="Arial" w:cs="Arial"/>
          <w:i/>
          <w:sz w:val="24"/>
          <w:szCs w:val="24"/>
        </w:rPr>
        <w:t xml:space="preserve"> </w:t>
      </w:r>
      <w:r w:rsidRPr="0069196C">
        <w:rPr>
          <w:rFonts w:ascii="Arial" w:hAnsi="Arial" w:cs="Arial"/>
          <w:sz w:val="24"/>
          <w:szCs w:val="24"/>
        </w:rPr>
        <w:t>adalah jenis penelitian yang menekankan waktu pengukuran/ observasi data variabel independent dan dependent hanya satu kali pada suatu saat (Nursalam, 2008)</w:t>
      </w:r>
      <w:r>
        <w:rPr>
          <w:rFonts w:ascii="Arial" w:hAnsi="Arial" w:cs="Arial"/>
          <w:sz w:val="24"/>
          <w:szCs w:val="24"/>
        </w:rPr>
        <w:t xml:space="preserve">. </w:t>
      </w:r>
    </w:p>
    <w:p w:rsidR="00CF4103" w:rsidRPr="0069196C" w:rsidRDefault="00CF4103" w:rsidP="00CF4103">
      <w:pPr>
        <w:pStyle w:val="ListParagraph"/>
        <w:tabs>
          <w:tab w:val="left" w:pos="1418"/>
        </w:tabs>
        <w:spacing w:after="0" w:line="480" w:lineRule="auto"/>
        <w:ind w:firstLine="720"/>
        <w:jc w:val="both"/>
        <w:rPr>
          <w:rFonts w:ascii="Arial" w:hAnsi="Arial" w:cs="Arial"/>
          <w:sz w:val="24"/>
          <w:szCs w:val="24"/>
        </w:rPr>
      </w:pPr>
      <w:r w:rsidRPr="0069196C">
        <w:rPr>
          <w:rFonts w:ascii="Arial" w:hAnsi="Arial" w:cs="Arial"/>
          <w:sz w:val="24"/>
          <w:szCs w:val="24"/>
        </w:rPr>
        <w:t>Penelitian</w:t>
      </w:r>
      <w:r>
        <w:rPr>
          <w:rFonts w:ascii="Arial" w:hAnsi="Arial" w:cs="Arial"/>
          <w:sz w:val="24"/>
          <w:szCs w:val="24"/>
        </w:rPr>
        <w:t xml:space="preserve"> ini bertujuan untuk mengetahui status emosional dengan tingkat nyeri pada pasien sindroma dispepsia di Poli Penyakit Dalam Klinik Segiri Medika Samarinda. </w:t>
      </w:r>
    </w:p>
    <w:p w:rsidR="00CF4103" w:rsidRPr="00504F5E" w:rsidRDefault="00CF4103" w:rsidP="00CF4103">
      <w:pPr>
        <w:pStyle w:val="ListParagraph"/>
        <w:numPr>
          <w:ilvl w:val="0"/>
          <w:numId w:val="86"/>
        </w:numPr>
        <w:spacing w:after="0" w:line="480" w:lineRule="auto"/>
        <w:jc w:val="both"/>
        <w:rPr>
          <w:rFonts w:ascii="Arial" w:hAnsi="Arial" w:cs="Arial"/>
          <w:b/>
          <w:sz w:val="24"/>
          <w:szCs w:val="24"/>
        </w:rPr>
      </w:pPr>
      <w:r w:rsidRPr="00504F5E">
        <w:rPr>
          <w:rFonts w:ascii="Arial" w:hAnsi="Arial" w:cs="Arial"/>
          <w:b/>
          <w:sz w:val="24"/>
          <w:szCs w:val="24"/>
        </w:rPr>
        <w:lastRenderedPageBreak/>
        <w:t xml:space="preserve">Populasi dan sampel. </w:t>
      </w:r>
    </w:p>
    <w:p w:rsidR="00CF4103" w:rsidRPr="0069196C" w:rsidRDefault="00CF4103" w:rsidP="00CF4103">
      <w:pPr>
        <w:pStyle w:val="ListParagraph"/>
        <w:numPr>
          <w:ilvl w:val="0"/>
          <w:numId w:val="87"/>
        </w:numPr>
        <w:spacing w:after="0" w:line="480" w:lineRule="auto"/>
        <w:jc w:val="both"/>
        <w:rPr>
          <w:rFonts w:ascii="Arial" w:hAnsi="Arial" w:cs="Arial"/>
          <w:sz w:val="24"/>
          <w:szCs w:val="24"/>
        </w:rPr>
      </w:pPr>
      <w:r w:rsidRPr="0069196C">
        <w:rPr>
          <w:rFonts w:ascii="Arial" w:hAnsi="Arial" w:cs="Arial"/>
          <w:sz w:val="24"/>
          <w:szCs w:val="24"/>
        </w:rPr>
        <w:t>Populasi</w:t>
      </w:r>
      <w:r>
        <w:rPr>
          <w:rFonts w:ascii="Arial" w:hAnsi="Arial" w:cs="Arial"/>
          <w:sz w:val="24"/>
          <w:szCs w:val="24"/>
        </w:rPr>
        <w:t>.</w:t>
      </w:r>
      <w:r w:rsidRPr="0069196C">
        <w:rPr>
          <w:rFonts w:ascii="Arial" w:hAnsi="Arial" w:cs="Arial"/>
          <w:sz w:val="24"/>
          <w:szCs w:val="24"/>
        </w:rPr>
        <w:t xml:space="preserve"> </w:t>
      </w:r>
    </w:p>
    <w:p w:rsidR="00CF4103" w:rsidRPr="0069196C" w:rsidRDefault="00CF4103" w:rsidP="00CF4103">
      <w:pPr>
        <w:pStyle w:val="ListParagraph"/>
        <w:tabs>
          <w:tab w:val="left" w:pos="1701"/>
        </w:tabs>
        <w:spacing w:after="0" w:line="480" w:lineRule="auto"/>
        <w:ind w:left="1080" w:firstLine="621"/>
        <w:jc w:val="both"/>
        <w:rPr>
          <w:rFonts w:ascii="Arial" w:hAnsi="Arial" w:cs="Arial"/>
          <w:sz w:val="24"/>
          <w:szCs w:val="24"/>
        </w:rPr>
      </w:pPr>
      <w:r w:rsidRPr="0069196C">
        <w:rPr>
          <w:rFonts w:ascii="Arial" w:hAnsi="Arial" w:cs="Arial"/>
          <w:sz w:val="24"/>
          <w:szCs w:val="24"/>
        </w:rPr>
        <w:t>Populasi merupakan seluruh subjek atau objek dengan karakteristik tertentu yang akan diteliti (Hidayat, 2007). Pada penelitian ini populasinya adalah selu</w:t>
      </w:r>
      <w:r>
        <w:rPr>
          <w:rFonts w:ascii="Arial" w:hAnsi="Arial" w:cs="Arial"/>
          <w:sz w:val="24"/>
          <w:szCs w:val="24"/>
        </w:rPr>
        <w:t>ruh pasien yang datang ke Poli Penyakit Dalam Klinik Segiri Medika Samarinda yang mengalami sind</w:t>
      </w:r>
      <w:r w:rsidRPr="0069196C">
        <w:rPr>
          <w:rFonts w:ascii="Arial" w:hAnsi="Arial" w:cs="Arial"/>
          <w:sz w:val="24"/>
          <w:szCs w:val="24"/>
        </w:rPr>
        <w:t>r</w:t>
      </w:r>
      <w:r>
        <w:rPr>
          <w:rFonts w:ascii="Arial" w:hAnsi="Arial" w:cs="Arial"/>
          <w:sz w:val="24"/>
          <w:szCs w:val="24"/>
        </w:rPr>
        <w:t>o</w:t>
      </w:r>
      <w:r w:rsidRPr="0069196C">
        <w:rPr>
          <w:rFonts w:ascii="Arial" w:hAnsi="Arial" w:cs="Arial"/>
          <w:sz w:val="24"/>
          <w:szCs w:val="24"/>
        </w:rPr>
        <w:t>ma dispepsia.</w:t>
      </w:r>
    </w:p>
    <w:p w:rsidR="00CF4103" w:rsidRPr="0069196C" w:rsidRDefault="00CF4103" w:rsidP="00CF4103">
      <w:pPr>
        <w:pStyle w:val="ListParagraph"/>
        <w:numPr>
          <w:ilvl w:val="0"/>
          <w:numId w:val="87"/>
        </w:numPr>
        <w:spacing w:after="0" w:line="480" w:lineRule="auto"/>
        <w:jc w:val="both"/>
        <w:rPr>
          <w:rFonts w:ascii="Arial" w:hAnsi="Arial" w:cs="Arial"/>
          <w:sz w:val="24"/>
          <w:szCs w:val="24"/>
        </w:rPr>
      </w:pPr>
      <w:r w:rsidRPr="0069196C">
        <w:rPr>
          <w:rFonts w:ascii="Arial" w:hAnsi="Arial" w:cs="Arial"/>
          <w:sz w:val="24"/>
          <w:szCs w:val="24"/>
        </w:rPr>
        <w:t>Sampel</w:t>
      </w:r>
      <w:r>
        <w:rPr>
          <w:rFonts w:ascii="Arial" w:hAnsi="Arial" w:cs="Arial"/>
          <w:sz w:val="24"/>
          <w:szCs w:val="24"/>
        </w:rPr>
        <w:t>.</w:t>
      </w:r>
      <w:r w:rsidRPr="0069196C">
        <w:rPr>
          <w:rFonts w:ascii="Arial" w:hAnsi="Arial" w:cs="Arial"/>
          <w:sz w:val="24"/>
          <w:szCs w:val="24"/>
        </w:rPr>
        <w:t xml:space="preserve"> </w:t>
      </w:r>
    </w:p>
    <w:p w:rsidR="00CF4103" w:rsidRPr="0069196C" w:rsidRDefault="00CF4103" w:rsidP="00CF4103">
      <w:pPr>
        <w:pStyle w:val="ListParagraph"/>
        <w:spacing w:after="0" w:line="480" w:lineRule="auto"/>
        <w:ind w:left="1080" w:firstLine="720"/>
        <w:jc w:val="both"/>
        <w:rPr>
          <w:rFonts w:ascii="Arial" w:hAnsi="Arial" w:cs="Arial"/>
          <w:sz w:val="24"/>
          <w:szCs w:val="24"/>
        </w:rPr>
      </w:pPr>
      <w:r w:rsidRPr="0069196C">
        <w:rPr>
          <w:rFonts w:ascii="Arial" w:hAnsi="Arial" w:cs="Arial"/>
          <w:sz w:val="24"/>
          <w:szCs w:val="24"/>
        </w:rPr>
        <w:t xml:space="preserve">Sampel terdiri dari bagian populasi terjangkau yang dapat dipergunakan sebagai subjek penelitian melalui sampling. Sedangkan sampling adalah proses menyeleksi porsi dari populasi yang dapat mewakili populasi yang ada (Nursalam, 2008). </w:t>
      </w:r>
      <w:r>
        <w:rPr>
          <w:rFonts w:ascii="Arial" w:hAnsi="Arial" w:cs="Arial"/>
          <w:sz w:val="24"/>
          <w:szCs w:val="24"/>
        </w:rPr>
        <w:t xml:space="preserve">Sampelnya adalah seluruh pasien sindroma dispepsia yang datang ke Poli Penyakit Dalam Klinik Segiri Medika Samarinda pada tanggal 23 Februari 2015 sampai dengan tanggal 23 April 2015. Jumlah sampel yang terlibat pada penelitian ini berjumlah 43 responden. </w:t>
      </w:r>
      <w:r w:rsidRPr="0069196C">
        <w:rPr>
          <w:rFonts w:ascii="Arial" w:hAnsi="Arial" w:cs="Arial"/>
          <w:sz w:val="24"/>
          <w:szCs w:val="24"/>
        </w:rPr>
        <w:t xml:space="preserve">Pada penelitian ini metode yang digunakan untuk pengambilan sampel adalah </w:t>
      </w:r>
      <w:r>
        <w:rPr>
          <w:rFonts w:ascii="Arial" w:hAnsi="Arial" w:cs="Arial"/>
          <w:i/>
          <w:sz w:val="24"/>
          <w:szCs w:val="24"/>
        </w:rPr>
        <w:t xml:space="preserve">Accidental Sampling </w:t>
      </w:r>
      <w:r>
        <w:rPr>
          <w:rFonts w:ascii="Arial" w:hAnsi="Arial" w:cs="Arial"/>
          <w:sz w:val="24"/>
          <w:szCs w:val="24"/>
        </w:rPr>
        <w:t xml:space="preserve">atau sampling insedental. </w:t>
      </w:r>
      <w:r w:rsidRPr="0069196C">
        <w:rPr>
          <w:rFonts w:ascii="Arial" w:hAnsi="Arial" w:cs="Arial"/>
          <w:sz w:val="24"/>
          <w:szCs w:val="24"/>
        </w:rPr>
        <w:t xml:space="preserve">Cara pengambilan sampel ini adalah dengan </w:t>
      </w:r>
      <w:r>
        <w:rPr>
          <w:rFonts w:ascii="Arial" w:hAnsi="Arial" w:cs="Arial"/>
          <w:sz w:val="24"/>
          <w:szCs w:val="24"/>
        </w:rPr>
        <w:t xml:space="preserve">teknik penentuan sampel berdasarkan kebetulan, yaitu siapa saja yang secara kebetulan/ insidental bertemu dengan peneliti dapat digunakan sebagai sampel, bila dipandang orang yang kebetulan ditemui </w:t>
      </w:r>
      <w:r>
        <w:rPr>
          <w:rFonts w:ascii="Arial" w:hAnsi="Arial" w:cs="Arial"/>
          <w:sz w:val="24"/>
          <w:szCs w:val="24"/>
        </w:rPr>
        <w:lastRenderedPageBreak/>
        <w:t xml:space="preserve">tersebut cocok sebagai sumber data (sugiyono, 2013). </w:t>
      </w:r>
      <w:r w:rsidRPr="0069196C">
        <w:rPr>
          <w:rFonts w:ascii="Arial" w:hAnsi="Arial" w:cs="Arial"/>
          <w:sz w:val="24"/>
          <w:szCs w:val="24"/>
        </w:rPr>
        <w:t>Adapun teknik pengambilan sampel yang mengacu pada kriteria inklusi dan kriteria eksklusi.</w:t>
      </w:r>
    </w:p>
    <w:p w:rsidR="00CF4103" w:rsidRPr="0069196C" w:rsidRDefault="00CF4103" w:rsidP="00CF4103">
      <w:pPr>
        <w:pStyle w:val="ListParagraph"/>
        <w:numPr>
          <w:ilvl w:val="0"/>
          <w:numId w:val="88"/>
        </w:numPr>
        <w:spacing w:after="0" w:line="480" w:lineRule="auto"/>
        <w:jc w:val="both"/>
        <w:rPr>
          <w:rFonts w:ascii="Arial" w:hAnsi="Arial" w:cs="Arial"/>
          <w:sz w:val="24"/>
          <w:szCs w:val="24"/>
        </w:rPr>
      </w:pPr>
      <w:r w:rsidRPr="0069196C">
        <w:rPr>
          <w:rFonts w:ascii="Arial" w:hAnsi="Arial" w:cs="Arial"/>
          <w:sz w:val="24"/>
          <w:szCs w:val="24"/>
        </w:rPr>
        <w:t>Kriteri</w:t>
      </w:r>
      <w:r>
        <w:rPr>
          <w:rFonts w:ascii="Arial" w:hAnsi="Arial" w:cs="Arial"/>
          <w:sz w:val="24"/>
          <w:szCs w:val="24"/>
        </w:rPr>
        <w:t>a</w:t>
      </w:r>
      <w:r w:rsidRPr="0069196C">
        <w:rPr>
          <w:rFonts w:ascii="Arial" w:hAnsi="Arial" w:cs="Arial"/>
          <w:sz w:val="24"/>
          <w:szCs w:val="24"/>
        </w:rPr>
        <w:t xml:space="preserve"> Inklusi:</w:t>
      </w:r>
    </w:p>
    <w:p w:rsidR="00CF4103" w:rsidRPr="0069196C" w:rsidRDefault="00CF4103" w:rsidP="00CF4103">
      <w:pPr>
        <w:pStyle w:val="ListParagraph"/>
        <w:autoSpaceDE w:val="0"/>
        <w:autoSpaceDN w:val="0"/>
        <w:adjustRightInd w:val="0"/>
        <w:spacing w:after="0" w:line="480" w:lineRule="auto"/>
        <w:ind w:left="1440" w:firstLine="403"/>
        <w:jc w:val="both"/>
        <w:rPr>
          <w:rFonts w:ascii="Arial" w:hAnsi="Arial" w:cs="Arial"/>
          <w:sz w:val="24"/>
          <w:szCs w:val="24"/>
        </w:rPr>
      </w:pPr>
      <w:r>
        <w:rPr>
          <w:rFonts w:ascii="Arial" w:hAnsi="Arial" w:cs="Arial"/>
          <w:sz w:val="24"/>
          <w:szCs w:val="24"/>
        </w:rPr>
        <w:t xml:space="preserve"> </w:t>
      </w:r>
      <w:r w:rsidRPr="0069196C">
        <w:rPr>
          <w:rFonts w:ascii="Arial" w:hAnsi="Arial" w:cs="Arial"/>
          <w:sz w:val="24"/>
          <w:szCs w:val="24"/>
        </w:rPr>
        <w:t>Adalah kriteria dimana subjek penelitian dapat mewakili dalam sampel penelitian yang memenuhi syarat sebagai sampel (Hidayat, 2007). Kriteria inklusi pada penelitian ini adalah :</w:t>
      </w:r>
    </w:p>
    <w:p w:rsidR="00CF4103" w:rsidRPr="0069196C" w:rsidRDefault="00CF4103" w:rsidP="00CF4103">
      <w:pPr>
        <w:pStyle w:val="ListParagraph"/>
        <w:numPr>
          <w:ilvl w:val="0"/>
          <w:numId w:val="89"/>
        </w:numPr>
        <w:spacing w:after="0" w:line="480" w:lineRule="auto"/>
        <w:jc w:val="both"/>
        <w:rPr>
          <w:rFonts w:ascii="Arial" w:hAnsi="Arial" w:cs="Arial"/>
          <w:sz w:val="24"/>
          <w:szCs w:val="24"/>
        </w:rPr>
      </w:pPr>
      <w:r w:rsidRPr="0069196C">
        <w:rPr>
          <w:rFonts w:ascii="Arial" w:hAnsi="Arial" w:cs="Arial"/>
          <w:sz w:val="24"/>
          <w:szCs w:val="24"/>
        </w:rPr>
        <w:t>Pasien yang bersedia menjadi responden</w:t>
      </w:r>
      <w:r>
        <w:rPr>
          <w:rFonts w:ascii="Arial" w:hAnsi="Arial" w:cs="Arial"/>
          <w:sz w:val="24"/>
          <w:szCs w:val="24"/>
        </w:rPr>
        <w:t>.</w:t>
      </w:r>
    </w:p>
    <w:p w:rsidR="00CF4103" w:rsidRPr="0069196C" w:rsidRDefault="00CF4103" w:rsidP="00CF4103">
      <w:pPr>
        <w:pStyle w:val="ListParagraph"/>
        <w:numPr>
          <w:ilvl w:val="0"/>
          <w:numId w:val="89"/>
        </w:numPr>
        <w:spacing w:after="0" w:line="480" w:lineRule="auto"/>
        <w:jc w:val="both"/>
        <w:rPr>
          <w:rFonts w:ascii="Arial" w:hAnsi="Arial" w:cs="Arial"/>
          <w:sz w:val="24"/>
          <w:szCs w:val="24"/>
        </w:rPr>
      </w:pPr>
      <w:r w:rsidRPr="0069196C">
        <w:rPr>
          <w:rFonts w:ascii="Arial" w:hAnsi="Arial" w:cs="Arial"/>
          <w:sz w:val="24"/>
          <w:szCs w:val="24"/>
        </w:rPr>
        <w:t>Pasien yang berusia &gt; 12 tahun</w:t>
      </w:r>
      <w:r>
        <w:rPr>
          <w:rFonts w:ascii="Arial" w:hAnsi="Arial" w:cs="Arial"/>
          <w:sz w:val="24"/>
          <w:szCs w:val="24"/>
        </w:rPr>
        <w:t>.</w:t>
      </w:r>
    </w:p>
    <w:p w:rsidR="00CF4103" w:rsidRPr="0069196C" w:rsidRDefault="00CF4103" w:rsidP="00CF4103">
      <w:pPr>
        <w:pStyle w:val="ListParagraph"/>
        <w:numPr>
          <w:ilvl w:val="0"/>
          <w:numId w:val="89"/>
        </w:numPr>
        <w:spacing w:after="0" w:line="480" w:lineRule="auto"/>
        <w:jc w:val="both"/>
        <w:rPr>
          <w:rFonts w:ascii="Arial" w:hAnsi="Arial" w:cs="Arial"/>
          <w:sz w:val="24"/>
          <w:szCs w:val="24"/>
        </w:rPr>
      </w:pPr>
      <w:r w:rsidRPr="0069196C">
        <w:rPr>
          <w:rFonts w:ascii="Arial" w:hAnsi="Arial" w:cs="Arial"/>
          <w:sz w:val="24"/>
          <w:szCs w:val="24"/>
        </w:rPr>
        <w:t>Pasien yang mengeluh nyeri epigastri</w:t>
      </w:r>
      <w:r>
        <w:rPr>
          <w:rFonts w:ascii="Arial" w:hAnsi="Arial" w:cs="Arial"/>
          <w:sz w:val="24"/>
          <w:szCs w:val="24"/>
        </w:rPr>
        <w:t>um/ abdomen.</w:t>
      </w:r>
    </w:p>
    <w:p w:rsidR="00CF4103" w:rsidRPr="0069196C" w:rsidRDefault="00CF4103" w:rsidP="00CF4103">
      <w:pPr>
        <w:pStyle w:val="ListParagraph"/>
        <w:numPr>
          <w:ilvl w:val="0"/>
          <w:numId w:val="89"/>
        </w:numPr>
        <w:spacing w:after="0" w:line="480" w:lineRule="auto"/>
        <w:jc w:val="both"/>
        <w:rPr>
          <w:rFonts w:ascii="Arial" w:hAnsi="Arial" w:cs="Arial"/>
          <w:sz w:val="24"/>
          <w:szCs w:val="24"/>
        </w:rPr>
      </w:pPr>
      <w:r>
        <w:rPr>
          <w:rFonts w:ascii="Arial" w:hAnsi="Arial" w:cs="Arial"/>
          <w:sz w:val="24"/>
          <w:szCs w:val="24"/>
        </w:rPr>
        <w:t>Pasien dengan diagnosa</w:t>
      </w:r>
      <w:r w:rsidRPr="0069196C">
        <w:rPr>
          <w:rFonts w:ascii="Arial" w:hAnsi="Arial" w:cs="Arial"/>
          <w:sz w:val="24"/>
          <w:szCs w:val="24"/>
        </w:rPr>
        <w:t xml:space="preserve"> sindroma dispepsia</w:t>
      </w:r>
      <w:r>
        <w:rPr>
          <w:rFonts w:ascii="Arial" w:hAnsi="Arial" w:cs="Arial"/>
          <w:sz w:val="24"/>
          <w:szCs w:val="24"/>
        </w:rPr>
        <w:t>.</w:t>
      </w:r>
      <w:r w:rsidRPr="0069196C">
        <w:rPr>
          <w:rFonts w:ascii="Arial" w:hAnsi="Arial" w:cs="Arial"/>
          <w:sz w:val="24"/>
          <w:szCs w:val="24"/>
        </w:rPr>
        <w:t xml:space="preserve"> </w:t>
      </w:r>
    </w:p>
    <w:p w:rsidR="00CF4103" w:rsidRPr="0069196C" w:rsidRDefault="00CF4103" w:rsidP="00CF4103">
      <w:pPr>
        <w:pStyle w:val="ListParagraph"/>
        <w:numPr>
          <w:ilvl w:val="0"/>
          <w:numId w:val="88"/>
        </w:numPr>
        <w:spacing w:after="0" w:line="480" w:lineRule="auto"/>
        <w:jc w:val="both"/>
        <w:rPr>
          <w:rFonts w:ascii="Arial" w:hAnsi="Arial" w:cs="Arial"/>
          <w:sz w:val="24"/>
          <w:szCs w:val="24"/>
        </w:rPr>
      </w:pPr>
      <w:r w:rsidRPr="0069196C">
        <w:rPr>
          <w:rFonts w:ascii="Arial" w:hAnsi="Arial" w:cs="Arial"/>
          <w:sz w:val="24"/>
          <w:szCs w:val="24"/>
        </w:rPr>
        <w:t>Kriteria Eksklusi:</w:t>
      </w:r>
    </w:p>
    <w:p w:rsidR="00CF4103" w:rsidRPr="0069196C" w:rsidRDefault="00CF4103" w:rsidP="00CF4103">
      <w:pPr>
        <w:pStyle w:val="ListParagraph"/>
        <w:autoSpaceDE w:val="0"/>
        <w:autoSpaceDN w:val="0"/>
        <w:adjustRightInd w:val="0"/>
        <w:spacing w:after="0" w:line="480" w:lineRule="auto"/>
        <w:ind w:left="1440" w:firstLine="360"/>
        <w:jc w:val="both"/>
        <w:rPr>
          <w:rFonts w:ascii="Arial" w:hAnsi="Arial" w:cs="Arial"/>
          <w:sz w:val="24"/>
          <w:szCs w:val="24"/>
        </w:rPr>
      </w:pPr>
      <w:r>
        <w:rPr>
          <w:rFonts w:ascii="Arial" w:hAnsi="Arial" w:cs="Arial"/>
          <w:sz w:val="24"/>
          <w:szCs w:val="24"/>
        </w:rPr>
        <w:t xml:space="preserve">  </w:t>
      </w:r>
      <w:r w:rsidRPr="0069196C">
        <w:rPr>
          <w:rFonts w:ascii="Arial" w:hAnsi="Arial" w:cs="Arial"/>
          <w:sz w:val="24"/>
          <w:szCs w:val="24"/>
        </w:rPr>
        <w:t>Adalah kriteria dimana subjek penelitian tidak dapat mewakili sampel karena tidak memenuhi syarat sebagai sampel penelitian (Hidayat, 2007). Kriteria eksklusi pada penelitian ini adalah :</w:t>
      </w:r>
    </w:p>
    <w:p w:rsidR="00CF4103" w:rsidRDefault="00CF4103" w:rsidP="00CF4103">
      <w:pPr>
        <w:pStyle w:val="ListParagraph"/>
        <w:numPr>
          <w:ilvl w:val="0"/>
          <w:numId w:val="90"/>
        </w:numPr>
        <w:spacing w:after="0" w:line="480" w:lineRule="auto"/>
        <w:jc w:val="both"/>
        <w:rPr>
          <w:rFonts w:ascii="Arial" w:hAnsi="Arial" w:cs="Arial"/>
          <w:sz w:val="24"/>
          <w:szCs w:val="24"/>
        </w:rPr>
      </w:pPr>
      <w:r w:rsidRPr="0069196C">
        <w:rPr>
          <w:rFonts w:ascii="Arial" w:hAnsi="Arial" w:cs="Arial"/>
          <w:sz w:val="24"/>
          <w:szCs w:val="24"/>
        </w:rPr>
        <w:t xml:space="preserve">Pasien yang </w:t>
      </w:r>
      <w:r>
        <w:rPr>
          <w:rFonts w:ascii="Arial" w:hAnsi="Arial" w:cs="Arial"/>
          <w:sz w:val="24"/>
          <w:szCs w:val="24"/>
        </w:rPr>
        <w:t>mengeluh selain nyeri epigastrium/ abdomen seperti nyeri sendi pada pasien OA.</w:t>
      </w:r>
    </w:p>
    <w:p w:rsidR="00CF4103" w:rsidRDefault="00CF4103" w:rsidP="00CF4103">
      <w:pPr>
        <w:pStyle w:val="ListParagraph"/>
        <w:numPr>
          <w:ilvl w:val="0"/>
          <w:numId w:val="90"/>
        </w:numPr>
        <w:spacing w:after="0" w:line="480" w:lineRule="auto"/>
        <w:jc w:val="both"/>
        <w:rPr>
          <w:rFonts w:ascii="Arial" w:hAnsi="Arial" w:cs="Arial"/>
          <w:sz w:val="24"/>
          <w:szCs w:val="24"/>
        </w:rPr>
      </w:pPr>
      <w:r>
        <w:rPr>
          <w:rFonts w:ascii="Arial" w:hAnsi="Arial" w:cs="Arial"/>
          <w:sz w:val="24"/>
          <w:szCs w:val="24"/>
        </w:rPr>
        <w:t>Pasien yang terdiagonisis diare akut.</w:t>
      </w:r>
    </w:p>
    <w:p w:rsidR="00CF4103" w:rsidRPr="00A704EA" w:rsidRDefault="00CF4103" w:rsidP="00CF4103">
      <w:pPr>
        <w:pStyle w:val="ListParagraph"/>
        <w:numPr>
          <w:ilvl w:val="0"/>
          <w:numId w:val="90"/>
        </w:numPr>
        <w:spacing w:after="0" w:line="480" w:lineRule="auto"/>
        <w:jc w:val="both"/>
        <w:rPr>
          <w:rFonts w:ascii="Arial" w:hAnsi="Arial" w:cs="Arial"/>
          <w:sz w:val="24"/>
          <w:szCs w:val="24"/>
        </w:rPr>
      </w:pPr>
      <w:r>
        <w:rPr>
          <w:rFonts w:ascii="Arial" w:hAnsi="Arial" w:cs="Arial"/>
          <w:sz w:val="24"/>
          <w:szCs w:val="24"/>
        </w:rPr>
        <w:t xml:space="preserve">Pasien yang terdiagnosis </w:t>
      </w:r>
      <w:r>
        <w:rPr>
          <w:rFonts w:ascii="Arial" w:hAnsi="Arial" w:cs="Arial"/>
          <w:i/>
          <w:sz w:val="24"/>
          <w:szCs w:val="24"/>
        </w:rPr>
        <w:t>Iritable Bowel Syndrom.</w:t>
      </w:r>
    </w:p>
    <w:p w:rsidR="00CF4103" w:rsidRDefault="00CF4103" w:rsidP="00CF4103">
      <w:pPr>
        <w:pStyle w:val="ListParagraph"/>
        <w:spacing w:after="0" w:line="480" w:lineRule="auto"/>
        <w:ind w:left="1800"/>
        <w:jc w:val="both"/>
        <w:rPr>
          <w:rFonts w:ascii="Arial" w:hAnsi="Arial" w:cs="Arial"/>
          <w:i/>
          <w:sz w:val="24"/>
          <w:szCs w:val="24"/>
        </w:rPr>
      </w:pPr>
    </w:p>
    <w:p w:rsidR="00CF4103" w:rsidRPr="00371FBC" w:rsidRDefault="00CF4103" w:rsidP="00CF4103">
      <w:pPr>
        <w:pStyle w:val="ListParagraph"/>
        <w:spacing w:after="0" w:line="480" w:lineRule="auto"/>
        <w:ind w:left="1800"/>
        <w:jc w:val="both"/>
        <w:rPr>
          <w:rFonts w:ascii="Arial" w:hAnsi="Arial" w:cs="Arial"/>
          <w:sz w:val="24"/>
          <w:szCs w:val="24"/>
        </w:rPr>
      </w:pPr>
    </w:p>
    <w:p w:rsidR="00CF4103" w:rsidRPr="00504F5E" w:rsidRDefault="00CF4103" w:rsidP="00CF4103">
      <w:pPr>
        <w:pStyle w:val="ListParagraph"/>
        <w:numPr>
          <w:ilvl w:val="0"/>
          <w:numId w:val="86"/>
        </w:numPr>
        <w:spacing w:after="0" w:line="480" w:lineRule="auto"/>
        <w:jc w:val="both"/>
        <w:rPr>
          <w:rFonts w:ascii="Arial" w:hAnsi="Arial" w:cs="Arial"/>
          <w:b/>
          <w:sz w:val="24"/>
          <w:szCs w:val="24"/>
        </w:rPr>
      </w:pPr>
      <w:r w:rsidRPr="00504F5E">
        <w:rPr>
          <w:rFonts w:ascii="Arial" w:hAnsi="Arial" w:cs="Arial"/>
          <w:b/>
          <w:sz w:val="24"/>
          <w:szCs w:val="24"/>
        </w:rPr>
        <w:lastRenderedPageBreak/>
        <w:t>Waktu dan Tempat Penilitian.</w:t>
      </w:r>
    </w:p>
    <w:p w:rsidR="00CF4103" w:rsidRPr="0069196C" w:rsidRDefault="00CF4103" w:rsidP="00CF4103">
      <w:pPr>
        <w:pStyle w:val="ListParagraph"/>
        <w:spacing w:after="0" w:line="480" w:lineRule="auto"/>
        <w:ind w:firstLine="720"/>
        <w:jc w:val="both"/>
        <w:rPr>
          <w:rFonts w:ascii="Arial" w:hAnsi="Arial" w:cs="Arial"/>
          <w:sz w:val="24"/>
          <w:szCs w:val="24"/>
        </w:rPr>
      </w:pPr>
      <w:r w:rsidRPr="0069196C">
        <w:rPr>
          <w:rFonts w:ascii="Arial" w:hAnsi="Arial" w:cs="Arial"/>
          <w:sz w:val="24"/>
          <w:szCs w:val="24"/>
        </w:rPr>
        <w:t xml:space="preserve">Penelitian ini dilakukan di </w:t>
      </w:r>
      <w:r>
        <w:rPr>
          <w:rFonts w:ascii="Arial" w:hAnsi="Arial" w:cs="Arial"/>
          <w:sz w:val="24"/>
          <w:szCs w:val="24"/>
        </w:rPr>
        <w:t>P</w:t>
      </w:r>
      <w:r w:rsidRPr="0069196C">
        <w:rPr>
          <w:rFonts w:ascii="Arial" w:hAnsi="Arial" w:cs="Arial"/>
          <w:sz w:val="24"/>
          <w:szCs w:val="24"/>
        </w:rPr>
        <w:t xml:space="preserve">oli </w:t>
      </w:r>
      <w:r>
        <w:rPr>
          <w:rFonts w:ascii="Arial" w:hAnsi="Arial" w:cs="Arial"/>
          <w:sz w:val="24"/>
          <w:szCs w:val="24"/>
        </w:rPr>
        <w:t>P</w:t>
      </w:r>
      <w:r w:rsidRPr="0069196C">
        <w:rPr>
          <w:rFonts w:ascii="Arial" w:hAnsi="Arial" w:cs="Arial"/>
          <w:sz w:val="24"/>
          <w:szCs w:val="24"/>
        </w:rPr>
        <w:t xml:space="preserve">enyakit </w:t>
      </w:r>
      <w:r>
        <w:rPr>
          <w:rFonts w:ascii="Arial" w:hAnsi="Arial" w:cs="Arial"/>
          <w:sz w:val="24"/>
          <w:szCs w:val="24"/>
        </w:rPr>
        <w:t>D</w:t>
      </w:r>
      <w:r w:rsidRPr="0069196C">
        <w:rPr>
          <w:rFonts w:ascii="Arial" w:hAnsi="Arial" w:cs="Arial"/>
          <w:sz w:val="24"/>
          <w:szCs w:val="24"/>
        </w:rPr>
        <w:t xml:space="preserve">alam </w:t>
      </w:r>
      <w:r>
        <w:rPr>
          <w:rFonts w:ascii="Arial" w:hAnsi="Arial" w:cs="Arial"/>
          <w:sz w:val="24"/>
          <w:szCs w:val="24"/>
        </w:rPr>
        <w:t>Klinik Segiri Medika Samarinda Jl. Pahlawan Segiri Samarinda, Komplek Ruko Permata No. 17-18-19 yang dimulai dari tanggal 23 Februari 2015 sampai dengan tanggal 23 April 2015</w:t>
      </w:r>
      <w:r w:rsidRPr="0069196C">
        <w:rPr>
          <w:rFonts w:ascii="Arial" w:hAnsi="Arial" w:cs="Arial"/>
          <w:sz w:val="24"/>
          <w:szCs w:val="24"/>
        </w:rPr>
        <w:t xml:space="preserve">. </w:t>
      </w:r>
    </w:p>
    <w:p w:rsidR="00CF4103" w:rsidRPr="00504F5E" w:rsidRDefault="00CF4103" w:rsidP="00CF4103">
      <w:pPr>
        <w:pStyle w:val="ListParagraph"/>
        <w:numPr>
          <w:ilvl w:val="0"/>
          <w:numId w:val="86"/>
        </w:numPr>
        <w:spacing w:after="0" w:line="480" w:lineRule="auto"/>
        <w:jc w:val="both"/>
        <w:rPr>
          <w:rFonts w:ascii="Arial" w:hAnsi="Arial" w:cs="Arial"/>
          <w:b/>
          <w:sz w:val="24"/>
          <w:szCs w:val="24"/>
        </w:rPr>
      </w:pPr>
      <w:r w:rsidRPr="00504F5E">
        <w:rPr>
          <w:rFonts w:ascii="Arial" w:hAnsi="Arial" w:cs="Arial"/>
          <w:b/>
          <w:sz w:val="24"/>
          <w:szCs w:val="24"/>
        </w:rPr>
        <w:t>Variabel Penelitian.</w:t>
      </w:r>
    </w:p>
    <w:p w:rsidR="00CF4103" w:rsidRPr="0069196C" w:rsidRDefault="00CF4103" w:rsidP="00CF4103">
      <w:pPr>
        <w:pStyle w:val="ListParagraph"/>
        <w:spacing w:after="0" w:line="480" w:lineRule="auto"/>
        <w:ind w:firstLine="720"/>
        <w:jc w:val="both"/>
        <w:rPr>
          <w:rFonts w:ascii="Arial" w:hAnsi="Arial" w:cs="Arial"/>
          <w:sz w:val="24"/>
          <w:szCs w:val="24"/>
        </w:rPr>
      </w:pPr>
      <w:r w:rsidRPr="0069196C">
        <w:rPr>
          <w:rFonts w:ascii="Arial" w:hAnsi="Arial" w:cs="Arial"/>
          <w:sz w:val="24"/>
          <w:szCs w:val="24"/>
        </w:rPr>
        <w:t>Variabel merupakan konsep dari berbagai level abstrak yang didefinisikan sebagai suatu fasilitas untuk pengukuran dan atau manipulasi suatu penelitian. Jenis variabel diklasifikasikan menjadi bermacam-macam tipe untuk menjelaskan penggunaannya dalam penelitian (Nursalam, 2008). Penelitian ini menggunakan variabel indep</w:t>
      </w:r>
      <w:r>
        <w:rPr>
          <w:rFonts w:ascii="Arial" w:hAnsi="Arial" w:cs="Arial"/>
          <w:sz w:val="24"/>
          <w:szCs w:val="24"/>
        </w:rPr>
        <w:t>e</w:t>
      </w:r>
      <w:r w:rsidRPr="0069196C">
        <w:rPr>
          <w:rFonts w:ascii="Arial" w:hAnsi="Arial" w:cs="Arial"/>
          <w:sz w:val="24"/>
          <w:szCs w:val="24"/>
        </w:rPr>
        <w:t>ndent/ variabel bebas dan variabel dependent/ variabel terkait, yaitu:</w:t>
      </w:r>
    </w:p>
    <w:p w:rsidR="00CF4103" w:rsidRPr="0069196C" w:rsidRDefault="00CF4103" w:rsidP="00CF4103">
      <w:pPr>
        <w:pStyle w:val="ListParagraph"/>
        <w:numPr>
          <w:ilvl w:val="0"/>
          <w:numId w:val="91"/>
        </w:numPr>
        <w:spacing w:after="0" w:line="480" w:lineRule="auto"/>
        <w:jc w:val="both"/>
        <w:rPr>
          <w:rFonts w:ascii="Arial" w:hAnsi="Arial" w:cs="Arial"/>
          <w:sz w:val="24"/>
          <w:szCs w:val="24"/>
        </w:rPr>
      </w:pPr>
      <w:r w:rsidRPr="0069196C">
        <w:rPr>
          <w:rFonts w:ascii="Arial" w:hAnsi="Arial" w:cs="Arial"/>
          <w:sz w:val="24"/>
          <w:szCs w:val="24"/>
        </w:rPr>
        <w:t>Variabel Indep</w:t>
      </w:r>
      <w:r>
        <w:rPr>
          <w:rFonts w:ascii="Arial" w:hAnsi="Arial" w:cs="Arial"/>
          <w:sz w:val="24"/>
          <w:szCs w:val="24"/>
        </w:rPr>
        <w:t>e</w:t>
      </w:r>
      <w:r w:rsidRPr="0069196C">
        <w:rPr>
          <w:rFonts w:ascii="Arial" w:hAnsi="Arial" w:cs="Arial"/>
          <w:sz w:val="24"/>
          <w:szCs w:val="24"/>
        </w:rPr>
        <w:t>ndent/ variabel bebas</w:t>
      </w:r>
      <w:r>
        <w:rPr>
          <w:rFonts w:ascii="Arial" w:hAnsi="Arial" w:cs="Arial"/>
          <w:sz w:val="24"/>
          <w:szCs w:val="24"/>
        </w:rPr>
        <w:t>.</w:t>
      </w:r>
    </w:p>
    <w:p w:rsidR="00CF4103" w:rsidRDefault="00CF4103" w:rsidP="00CF4103">
      <w:pPr>
        <w:pStyle w:val="ListParagraph"/>
        <w:spacing w:after="0" w:line="480" w:lineRule="auto"/>
        <w:ind w:left="1080" w:firstLine="621"/>
        <w:jc w:val="both"/>
        <w:rPr>
          <w:rFonts w:ascii="Arial" w:hAnsi="Arial" w:cs="Arial"/>
          <w:sz w:val="24"/>
          <w:szCs w:val="24"/>
        </w:rPr>
      </w:pPr>
      <w:r w:rsidRPr="0069196C">
        <w:rPr>
          <w:rFonts w:ascii="Arial" w:hAnsi="Arial" w:cs="Arial"/>
          <w:sz w:val="24"/>
          <w:szCs w:val="24"/>
        </w:rPr>
        <w:t>Variabel yang nilainya menentukan variabel lain (Nursalam, 2008). Variabel indep</w:t>
      </w:r>
      <w:r>
        <w:rPr>
          <w:rFonts w:ascii="Arial" w:hAnsi="Arial" w:cs="Arial"/>
          <w:sz w:val="24"/>
          <w:szCs w:val="24"/>
        </w:rPr>
        <w:t>e</w:t>
      </w:r>
      <w:r w:rsidRPr="0069196C">
        <w:rPr>
          <w:rFonts w:ascii="Arial" w:hAnsi="Arial" w:cs="Arial"/>
          <w:sz w:val="24"/>
          <w:szCs w:val="24"/>
        </w:rPr>
        <w:t>ndent merupakan variabel yang menjadi sebab perubahan atau timbulnya variabel dependent (Hidayat, 2007). Pada penelitian ini variabel independentnya adalah status emosional, yang menjadi salah satu pemicu peningkatan produksi asam lambung yang ber</w:t>
      </w:r>
      <w:r>
        <w:rPr>
          <w:rFonts w:ascii="Arial" w:hAnsi="Arial" w:cs="Arial"/>
          <w:sz w:val="24"/>
          <w:szCs w:val="24"/>
        </w:rPr>
        <w:t xml:space="preserve">akhir dengan keluhan nyeri </w:t>
      </w:r>
      <w:r w:rsidRPr="0069196C">
        <w:rPr>
          <w:rFonts w:ascii="Arial" w:hAnsi="Arial" w:cs="Arial"/>
          <w:sz w:val="24"/>
          <w:szCs w:val="24"/>
        </w:rPr>
        <w:t>epigastrium</w:t>
      </w:r>
      <w:r>
        <w:rPr>
          <w:rFonts w:ascii="Arial" w:hAnsi="Arial" w:cs="Arial"/>
          <w:sz w:val="24"/>
          <w:szCs w:val="24"/>
        </w:rPr>
        <w:t xml:space="preserve"> pada pasien sindroma dispepsia</w:t>
      </w:r>
      <w:r w:rsidRPr="0069196C">
        <w:rPr>
          <w:rFonts w:ascii="Arial" w:hAnsi="Arial" w:cs="Arial"/>
          <w:sz w:val="24"/>
          <w:szCs w:val="24"/>
        </w:rPr>
        <w:t>.</w:t>
      </w:r>
    </w:p>
    <w:p w:rsidR="00CF4103" w:rsidRDefault="00CF4103" w:rsidP="00CF4103">
      <w:pPr>
        <w:pStyle w:val="ListParagraph"/>
        <w:spacing w:after="0" w:line="480" w:lineRule="auto"/>
        <w:ind w:left="1080" w:firstLine="621"/>
        <w:jc w:val="both"/>
        <w:rPr>
          <w:rFonts w:ascii="Arial" w:hAnsi="Arial" w:cs="Arial"/>
          <w:sz w:val="24"/>
          <w:szCs w:val="24"/>
        </w:rPr>
      </w:pPr>
    </w:p>
    <w:p w:rsidR="00CF4103" w:rsidRPr="0069196C" w:rsidRDefault="00CF4103" w:rsidP="00CF4103">
      <w:pPr>
        <w:pStyle w:val="ListParagraph"/>
        <w:numPr>
          <w:ilvl w:val="0"/>
          <w:numId w:val="91"/>
        </w:numPr>
        <w:spacing w:after="0" w:line="480" w:lineRule="auto"/>
        <w:jc w:val="both"/>
        <w:rPr>
          <w:rFonts w:ascii="Arial" w:hAnsi="Arial" w:cs="Arial"/>
          <w:sz w:val="24"/>
          <w:szCs w:val="24"/>
        </w:rPr>
      </w:pPr>
      <w:r w:rsidRPr="0069196C">
        <w:rPr>
          <w:rFonts w:ascii="Arial" w:hAnsi="Arial" w:cs="Arial"/>
          <w:sz w:val="24"/>
          <w:szCs w:val="24"/>
        </w:rPr>
        <w:lastRenderedPageBreak/>
        <w:t>Variabel dependent/ variabel terkait</w:t>
      </w:r>
      <w:r>
        <w:rPr>
          <w:rFonts w:ascii="Arial" w:hAnsi="Arial" w:cs="Arial"/>
          <w:sz w:val="24"/>
          <w:szCs w:val="24"/>
        </w:rPr>
        <w:t>.</w:t>
      </w:r>
    </w:p>
    <w:p w:rsidR="00CF4103" w:rsidRPr="0069196C" w:rsidRDefault="00CF4103" w:rsidP="00CF4103">
      <w:pPr>
        <w:pStyle w:val="ListParagraph"/>
        <w:spacing w:after="0" w:line="480" w:lineRule="auto"/>
        <w:ind w:left="1080" w:firstLine="621"/>
        <w:jc w:val="both"/>
        <w:rPr>
          <w:rFonts w:ascii="Arial" w:hAnsi="Arial" w:cs="Arial"/>
          <w:sz w:val="24"/>
          <w:szCs w:val="24"/>
        </w:rPr>
      </w:pPr>
      <w:r w:rsidRPr="0069196C">
        <w:rPr>
          <w:rFonts w:ascii="Arial" w:hAnsi="Arial" w:cs="Arial"/>
          <w:sz w:val="24"/>
          <w:szCs w:val="24"/>
        </w:rPr>
        <w:t>Variabel dependent merupakan variabe</w:t>
      </w:r>
      <w:r>
        <w:rPr>
          <w:rFonts w:ascii="Arial" w:hAnsi="Arial" w:cs="Arial"/>
          <w:sz w:val="24"/>
          <w:szCs w:val="24"/>
        </w:rPr>
        <w:t>l</w:t>
      </w:r>
      <w:r w:rsidRPr="0069196C">
        <w:rPr>
          <w:rFonts w:ascii="Arial" w:hAnsi="Arial" w:cs="Arial"/>
          <w:sz w:val="24"/>
          <w:szCs w:val="24"/>
        </w:rPr>
        <w:t xml:space="preserve"> yang dipengaruhi atau menjadi akibat karena variabel bebas (Hidayat, 2007). Variabel dependent yang nilainya ditentukan oleh variabel lain (Nursalam, 2008). Pada penelitian ini variabel dependentnya adalah tingkat nyeri pada penderita dispepsia yang disebabkan oleh peningkatan produksi asam lambung.</w:t>
      </w:r>
    </w:p>
    <w:p w:rsidR="00CF4103" w:rsidRPr="004B26CA" w:rsidRDefault="00CF4103" w:rsidP="00CF4103">
      <w:pPr>
        <w:pStyle w:val="ListParagraph"/>
        <w:numPr>
          <w:ilvl w:val="0"/>
          <w:numId w:val="86"/>
        </w:numPr>
        <w:spacing w:after="0" w:line="480" w:lineRule="auto"/>
        <w:jc w:val="both"/>
        <w:rPr>
          <w:rFonts w:ascii="Arial" w:hAnsi="Arial" w:cs="Arial"/>
          <w:b/>
          <w:sz w:val="24"/>
          <w:szCs w:val="24"/>
        </w:rPr>
      </w:pPr>
      <w:r w:rsidRPr="004B26CA">
        <w:rPr>
          <w:rFonts w:ascii="Arial" w:hAnsi="Arial" w:cs="Arial"/>
          <w:b/>
          <w:sz w:val="24"/>
          <w:szCs w:val="24"/>
        </w:rPr>
        <w:t>Definisi Operasional.</w:t>
      </w:r>
    </w:p>
    <w:p w:rsidR="00CF4103" w:rsidRDefault="00CF4103" w:rsidP="00CF4103">
      <w:pPr>
        <w:pStyle w:val="ListParagraph"/>
        <w:spacing w:after="0" w:line="480" w:lineRule="auto"/>
        <w:ind w:firstLine="720"/>
        <w:jc w:val="both"/>
        <w:rPr>
          <w:rFonts w:ascii="Arial" w:hAnsi="Arial" w:cs="Arial"/>
          <w:sz w:val="24"/>
          <w:szCs w:val="24"/>
        </w:rPr>
      </w:pPr>
      <w:r w:rsidRPr="0069196C">
        <w:rPr>
          <w:rFonts w:ascii="Arial" w:hAnsi="Arial" w:cs="Arial"/>
          <w:sz w:val="24"/>
          <w:szCs w:val="24"/>
        </w:rPr>
        <w:t>Definisi operasional adalah mendefinis</w:t>
      </w:r>
      <w:r>
        <w:rPr>
          <w:rFonts w:ascii="Arial" w:hAnsi="Arial" w:cs="Arial"/>
          <w:sz w:val="24"/>
          <w:szCs w:val="24"/>
        </w:rPr>
        <w:t>i</w:t>
      </w:r>
      <w:r w:rsidRPr="0069196C">
        <w:rPr>
          <w:rFonts w:ascii="Arial" w:hAnsi="Arial" w:cs="Arial"/>
          <w:sz w:val="24"/>
          <w:szCs w:val="24"/>
        </w:rPr>
        <w:t>kan variabel secara operasional berdasarkan karakteristik yang diamati, sehingga memungkinkan peniliti untuk melakukan observasi atau pengukuran secara cermat terhadap suatu objek atau fenomena (Hidayat, 2007).</w:t>
      </w:r>
    </w:p>
    <w:p w:rsidR="00CF4103" w:rsidRDefault="00CF4103" w:rsidP="00CF4103">
      <w:pPr>
        <w:pStyle w:val="ListParagraph"/>
        <w:spacing w:after="0" w:line="480" w:lineRule="auto"/>
        <w:ind w:firstLine="720"/>
        <w:jc w:val="both"/>
        <w:rPr>
          <w:rFonts w:ascii="Arial" w:hAnsi="Arial" w:cs="Arial"/>
          <w:sz w:val="24"/>
          <w:szCs w:val="24"/>
        </w:rPr>
      </w:pPr>
    </w:p>
    <w:p w:rsidR="00CF4103" w:rsidRDefault="00CF4103" w:rsidP="00CF4103">
      <w:pPr>
        <w:pStyle w:val="ListParagraph"/>
        <w:spacing w:after="0" w:line="480" w:lineRule="auto"/>
        <w:ind w:firstLine="720"/>
        <w:jc w:val="both"/>
        <w:rPr>
          <w:rFonts w:ascii="Arial" w:hAnsi="Arial" w:cs="Arial"/>
          <w:sz w:val="24"/>
          <w:szCs w:val="24"/>
        </w:rPr>
      </w:pPr>
    </w:p>
    <w:p w:rsidR="00CF4103" w:rsidRDefault="00CF4103" w:rsidP="00CF4103">
      <w:pPr>
        <w:pStyle w:val="ListParagraph"/>
        <w:spacing w:after="0" w:line="480" w:lineRule="auto"/>
        <w:ind w:firstLine="720"/>
        <w:jc w:val="both"/>
        <w:rPr>
          <w:rFonts w:ascii="Arial" w:hAnsi="Arial" w:cs="Arial"/>
          <w:sz w:val="24"/>
          <w:szCs w:val="24"/>
        </w:rPr>
      </w:pPr>
    </w:p>
    <w:p w:rsidR="00CF4103" w:rsidRDefault="00CF4103" w:rsidP="00CF4103">
      <w:pPr>
        <w:pStyle w:val="ListParagraph"/>
        <w:spacing w:after="0" w:line="480" w:lineRule="auto"/>
        <w:ind w:firstLine="720"/>
        <w:jc w:val="both"/>
        <w:rPr>
          <w:rFonts w:ascii="Arial" w:hAnsi="Arial" w:cs="Arial"/>
          <w:sz w:val="24"/>
          <w:szCs w:val="24"/>
        </w:rPr>
      </w:pPr>
    </w:p>
    <w:p w:rsidR="00CF4103" w:rsidRDefault="00CF4103" w:rsidP="00CF4103">
      <w:pPr>
        <w:pStyle w:val="ListParagraph"/>
        <w:spacing w:after="0" w:line="480" w:lineRule="auto"/>
        <w:ind w:firstLine="720"/>
        <w:jc w:val="both"/>
        <w:rPr>
          <w:rFonts w:ascii="Arial" w:hAnsi="Arial" w:cs="Arial"/>
          <w:sz w:val="24"/>
          <w:szCs w:val="24"/>
        </w:rPr>
      </w:pPr>
    </w:p>
    <w:p w:rsidR="00CF4103" w:rsidRDefault="00CF4103" w:rsidP="00CF4103">
      <w:pPr>
        <w:pStyle w:val="ListParagraph"/>
        <w:spacing w:after="0" w:line="480" w:lineRule="auto"/>
        <w:ind w:firstLine="720"/>
        <w:jc w:val="both"/>
        <w:rPr>
          <w:rFonts w:ascii="Arial" w:hAnsi="Arial" w:cs="Arial"/>
          <w:sz w:val="24"/>
          <w:szCs w:val="24"/>
        </w:rPr>
      </w:pPr>
    </w:p>
    <w:p w:rsidR="00CF4103" w:rsidRDefault="00CF4103" w:rsidP="00CF4103">
      <w:pPr>
        <w:pStyle w:val="ListParagraph"/>
        <w:spacing w:after="0" w:line="480" w:lineRule="auto"/>
        <w:jc w:val="both"/>
        <w:rPr>
          <w:rFonts w:ascii="Arial" w:hAnsi="Arial" w:cs="Arial"/>
          <w:sz w:val="24"/>
          <w:szCs w:val="24"/>
        </w:rPr>
      </w:pPr>
    </w:p>
    <w:p w:rsidR="00CF4103" w:rsidRDefault="00CF4103" w:rsidP="00CF4103">
      <w:pPr>
        <w:pStyle w:val="ListParagraph"/>
        <w:spacing w:after="0" w:line="480" w:lineRule="auto"/>
        <w:jc w:val="both"/>
        <w:rPr>
          <w:rFonts w:ascii="Arial" w:hAnsi="Arial" w:cs="Arial"/>
          <w:sz w:val="24"/>
          <w:szCs w:val="24"/>
        </w:rPr>
      </w:pPr>
    </w:p>
    <w:p w:rsidR="00CF4103" w:rsidRDefault="00CF4103" w:rsidP="00CF4103">
      <w:pPr>
        <w:pStyle w:val="ListParagraph"/>
        <w:spacing w:after="0" w:line="480" w:lineRule="auto"/>
        <w:jc w:val="both"/>
        <w:rPr>
          <w:rFonts w:ascii="Arial" w:hAnsi="Arial" w:cs="Arial"/>
          <w:sz w:val="24"/>
          <w:szCs w:val="24"/>
        </w:rPr>
      </w:pPr>
    </w:p>
    <w:p w:rsidR="00CF4103" w:rsidRDefault="00CF4103" w:rsidP="00CF4103">
      <w:pPr>
        <w:pStyle w:val="ListParagraph"/>
        <w:spacing w:after="0" w:line="480" w:lineRule="auto"/>
        <w:jc w:val="both"/>
        <w:rPr>
          <w:rFonts w:ascii="Arial" w:hAnsi="Arial" w:cs="Arial"/>
          <w:sz w:val="24"/>
          <w:szCs w:val="24"/>
        </w:rPr>
      </w:pPr>
    </w:p>
    <w:p w:rsidR="00CF4103" w:rsidRPr="00415E98" w:rsidRDefault="00CF4103" w:rsidP="00CF4103">
      <w:pPr>
        <w:spacing w:after="0" w:line="480" w:lineRule="auto"/>
        <w:jc w:val="both"/>
        <w:rPr>
          <w:rFonts w:ascii="Arial" w:hAnsi="Arial" w:cs="Arial"/>
          <w:sz w:val="24"/>
          <w:szCs w:val="24"/>
        </w:rPr>
      </w:pPr>
      <w:r w:rsidRPr="00415E98">
        <w:rPr>
          <w:rFonts w:ascii="Arial" w:hAnsi="Arial" w:cs="Arial"/>
          <w:sz w:val="24"/>
          <w:szCs w:val="24"/>
        </w:rPr>
        <w:lastRenderedPageBreak/>
        <w:t>Tabel 3.1 Definisi Operasional</w:t>
      </w:r>
    </w:p>
    <w:tbl>
      <w:tblPr>
        <w:tblStyle w:val="TableGrid"/>
        <w:tblW w:w="8466" w:type="dxa"/>
        <w:tblInd w:w="108" w:type="dxa"/>
        <w:tblLook w:val="04A0" w:firstRow="1" w:lastRow="0" w:firstColumn="1" w:lastColumn="0" w:noHBand="0" w:noVBand="1"/>
      </w:tblPr>
      <w:tblGrid>
        <w:gridCol w:w="1473"/>
        <w:gridCol w:w="2497"/>
        <w:gridCol w:w="1547"/>
        <w:gridCol w:w="861"/>
        <w:gridCol w:w="2088"/>
      </w:tblGrid>
      <w:tr w:rsidR="00CF4103" w:rsidRPr="00F875D6" w:rsidTr="00CF4103">
        <w:trPr>
          <w:trHeight w:val="558"/>
        </w:trPr>
        <w:tc>
          <w:tcPr>
            <w:tcW w:w="1473"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Variabel </w:t>
            </w:r>
          </w:p>
        </w:tc>
        <w:tc>
          <w:tcPr>
            <w:tcW w:w="2497"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Definisi Operasional </w:t>
            </w:r>
          </w:p>
        </w:tc>
        <w:tc>
          <w:tcPr>
            <w:tcW w:w="1547" w:type="dxa"/>
          </w:tcPr>
          <w:p w:rsidR="00CF4103" w:rsidRPr="00F875D6" w:rsidRDefault="00CF4103" w:rsidP="00CF4103">
            <w:pPr>
              <w:pStyle w:val="ListParagraph"/>
              <w:ind w:left="0"/>
              <w:jc w:val="both"/>
              <w:rPr>
                <w:rFonts w:ascii="Arial" w:hAnsi="Arial" w:cs="Arial"/>
                <w:sz w:val="20"/>
                <w:szCs w:val="20"/>
              </w:rPr>
            </w:pPr>
            <w:r>
              <w:rPr>
                <w:rFonts w:ascii="Arial" w:hAnsi="Arial" w:cs="Arial"/>
                <w:sz w:val="20"/>
                <w:szCs w:val="20"/>
              </w:rPr>
              <w:t xml:space="preserve">Cara </w:t>
            </w:r>
            <w:r w:rsidRPr="00F875D6">
              <w:rPr>
                <w:rFonts w:ascii="Arial" w:hAnsi="Arial" w:cs="Arial"/>
                <w:sz w:val="20"/>
                <w:szCs w:val="20"/>
              </w:rPr>
              <w:t>ukur</w:t>
            </w:r>
          </w:p>
        </w:tc>
        <w:tc>
          <w:tcPr>
            <w:tcW w:w="861"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Skala ukur</w:t>
            </w:r>
          </w:p>
        </w:tc>
        <w:tc>
          <w:tcPr>
            <w:tcW w:w="2088"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Hasil Ukur</w:t>
            </w:r>
          </w:p>
        </w:tc>
      </w:tr>
      <w:tr w:rsidR="00CF4103" w:rsidRPr="00F875D6" w:rsidTr="00CF4103">
        <w:trPr>
          <w:trHeight w:val="1711"/>
        </w:trPr>
        <w:tc>
          <w:tcPr>
            <w:tcW w:w="1473"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variabel Independent</w:t>
            </w:r>
          </w:p>
          <w:p w:rsidR="00CF4103" w:rsidRPr="00F875D6" w:rsidRDefault="00CF4103" w:rsidP="00CF4103">
            <w:pPr>
              <w:pStyle w:val="ListParagraph"/>
              <w:ind w:left="0"/>
              <w:jc w:val="both"/>
              <w:rPr>
                <w:rFonts w:ascii="Arial" w:hAnsi="Arial" w:cs="Arial"/>
                <w:sz w:val="20"/>
                <w:szCs w:val="20"/>
              </w:rPr>
            </w:pPr>
          </w:p>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Status Emosional</w:t>
            </w:r>
          </w:p>
        </w:tc>
        <w:tc>
          <w:tcPr>
            <w:tcW w:w="2497" w:type="dxa"/>
          </w:tcPr>
          <w:p w:rsidR="00CF4103" w:rsidRPr="00F875D6" w:rsidRDefault="00CF4103" w:rsidP="00CF4103">
            <w:pPr>
              <w:pStyle w:val="ListParagraph"/>
              <w:ind w:left="0"/>
              <w:rPr>
                <w:rFonts w:ascii="Arial" w:hAnsi="Arial" w:cs="Arial"/>
                <w:sz w:val="20"/>
                <w:szCs w:val="20"/>
              </w:rPr>
            </w:pPr>
            <w:r>
              <w:rPr>
                <w:rFonts w:ascii="Arial" w:hAnsi="Arial" w:cs="Arial"/>
                <w:sz w:val="20"/>
                <w:szCs w:val="20"/>
              </w:rPr>
              <w:t>Status emosional adalah mood atau alam perasaan seseorang. Pada pasien sindroma dispepsia status emosional atau psikologis merupakan salah satu pemicu timbulnya keluhan dispepsia.</w:t>
            </w:r>
          </w:p>
        </w:tc>
        <w:tc>
          <w:tcPr>
            <w:tcW w:w="1547" w:type="dxa"/>
          </w:tcPr>
          <w:p w:rsidR="00CF4103" w:rsidRPr="00F875D6" w:rsidRDefault="00CF4103" w:rsidP="00CF4103">
            <w:pPr>
              <w:pStyle w:val="ListParagraph"/>
              <w:ind w:left="0"/>
              <w:rPr>
                <w:rFonts w:ascii="Arial" w:hAnsi="Arial" w:cs="Arial"/>
                <w:sz w:val="20"/>
                <w:szCs w:val="20"/>
              </w:rPr>
            </w:pPr>
            <w:r>
              <w:rPr>
                <w:rFonts w:ascii="Arial" w:hAnsi="Arial" w:cs="Arial"/>
                <w:sz w:val="20"/>
                <w:szCs w:val="20"/>
              </w:rPr>
              <w:t xml:space="preserve">Kuesioner </w:t>
            </w:r>
            <w:r w:rsidRPr="00F875D6">
              <w:rPr>
                <w:rFonts w:ascii="Arial" w:hAnsi="Arial" w:cs="Arial"/>
                <w:sz w:val="20"/>
                <w:szCs w:val="20"/>
              </w:rPr>
              <w:t>DASS</w:t>
            </w:r>
            <w:r>
              <w:rPr>
                <w:rFonts w:ascii="Arial" w:hAnsi="Arial" w:cs="Arial"/>
                <w:sz w:val="20"/>
                <w:szCs w:val="20"/>
              </w:rPr>
              <w:t xml:space="preserve"> dengan 42 item pernyataan</w:t>
            </w:r>
          </w:p>
        </w:tc>
        <w:tc>
          <w:tcPr>
            <w:tcW w:w="861"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Ordinal </w:t>
            </w:r>
          </w:p>
        </w:tc>
        <w:tc>
          <w:tcPr>
            <w:tcW w:w="2088" w:type="dxa"/>
          </w:tcPr>
          <w:p w:rsidR="00CF4103" w:rsidRPr="00D43F24" w:rsidRDefault="00CF4103" w:rsidP="00CF4103">
            <w:pPr>
              <w:pStyle w:val="ListParagraph"/>
              <w:ind w:left="177" w:hanging="177"/>
              <w:rPr>
                <w:rFonts w:ascii="Arial" w:hAnsi="Arial" w:cs="Arial"/>
                <w:sz w:val="20"/>
                <w:szCs w:val="20"/>
              </w:rPr>
            </w:pPr>
            <w:r>
              <w:rPr>
                <w:rFonts w:ascii="Arial" w:hAnsi="Arial" w:cs="Arial"/>
                <w:sz w:val="20"/>
                <w:szCs w:val="20"/>
              </w:rPr>
              <w:t xml:space="preserve">0: tidak </w:t>
            </w:r>
            <w:r w:rsidRPr="00F875D6">
              <w:rPr>
                <w:rFonts w:ascii="Arial" w:hAnsi="Arial" w:cs="Arial"/>
                <w:sz w:val="20"/>
                <w:szCs w:val="20"/>
              </w:rPr>
              <w:t>terganggu</w:t>
            </w:r>
            <w:r>
              <w:rPr>
                <w:rFonts w:ascii="Arial" w:hAnsi="Arial" w:cs="Arial"/>
                <w:sz w:val="20"/>
                <w:szCs w:val="20"/>
              </w:rPr>
              <w:t>: &lt;2</w:t>
            </w:r>
          </w:p>
          <w:p w:rsidR="00CF4103" w:rsidRPr="00D43F24" w:rsidRDefault="00CF4103" w:rsidP="00CF4103">
            <w:pPr>
              <w:pStyle w:val="ListParagraph"/>
              <w:ind w:left="0"/>
              <w:rPr>
                <w:rFonts w:ascii="Arial" w:hAnsi="Arial" w:cs="Arial"/>
                <w:sz w:val="20"/>
                <w:szCs w:val="20"/>
              </w:rPr>
            </w:pPr>
            <w:r>
              <w:rPr>
                <w:rFonts w:ascii="Arial" w:hAnsi="Arial" w:cs="Arial"/>
                <w:sz w:val="20"/>
                <w:szCs w:val="20"/>
              </w:rPr>
              <w:t xml:space="preserve">1: </w:t>
            </w:r>
            <w:r w:rsidRPr="00F875D6">
              <w:rPr>
                <w:rFonts w:ascii="Arial" w:hAnsi="Arial" w:cs="Arial"/>
                <w:sz w:val="20"/>
                <w:szCs w:val="20"/>
              </w:rPr>
              <w:t>terganggu</w:t>
            </w:r>
            <w:r>
              <w:rPr>
                <w:rFonts w:ascii="Arial" w:hAnsi="Arial" w:cs="Arial"/>
                <w:sz w:val="20"/>
                <w:szCs w:val="20"/>
              </w:rPr>
              <w:t>: ≥2</w:t>
            </w:r>
          </w:p>
        </w:tc>
      </w:tr>
      <w:tr w:rsidR="00CF4103" w:rsidRPr="00F875D6" w:rsidTr="00CF4103">
        <w:trPr>
          <w:trHeight w:val="1989"/>
        </w:trPr>
        <w:tc>
          <w:tcPr>
            <w:tcW w:w="1473"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Depresi </w:t>
            </w:r>
          </w:p>
        </w:tc>
        <w:tc>
          <w:tcPr>
            <w:tcW w:w="2497" w:type="dxa"/>
          </w:tcPr>
          <w:p w:rsidR="00CF4103" w:rsidRPr="00F875D6" w:rsidRDefault="00CF4103" w:rsidP="00CF4103">
            <w:pPr>
              <w:tabs>
                <w:tab w:val="left" w:pos="1418"/>
              </w:tabs>
              <w:rPr>
                <w:rFonts w:ascii="Arial" w:hAnsi="Arial" w:cs="Arial"/>
                <w:sz w:val="20"/>
                <w:szCs w:val="20"/>
              </w:rPr>
            </w:pPr>
            <w:r>
              <w:rPr>
                <w:rFonts w:ascii="Arial" w:hAnsi="Arial" w:cs="Arial"/>
                <w:sz w:val="20"/>
                <w:szCs w:val="20"/>
              </w:rPr>
              <w:t>Depresi merupakan salah satu tingkatan status emosional yaitu perasaan berduka yang berkepanjangan yang dapat menimbulkan keluhan pada dispepsia</w:t>
            </w:r>
          </w:p>
        </w:tc>
        <w:tc>
          <w:tcPr>
            <w:tcW w:w="1547" w:type="dxa"/>
          </w:tcPr>
          <w:p w:rsidR="00CF4103" w:rsidRDefault="00CF4103" w:rsidP="00CF4103">
            <w:pPr>
              <w:pStyle w:val="ListParagraph"/>
              <w:ind w:left="0"/>
              <w:rPr>
                <w:rFonts w:ascii="Arial" w:hAnsi="Arial" w:cs="Arial"/>
                <w:sz w:val="20"/>
                <w:szCs w:val="20"/>
              </w:rPr>
            </w:pPr>
            <w:r w:rsidRPr="00F875D6">
              <w:rPr>
                <w:rFonts w:ascii="Arial" w:hAnsi="Arial" w:cs="Arial"/>
                <w:sz w:val="20"/>
                <w:szCs w:val="20"/>
              </w:rPr>
              <w:t>Kuesioner DASS</w:t>
            </w:r>
            <w:r>
              <w:rPr>
                <w:rFonts w:ascii="Arial" w:hAnsi="Arial" w:cs="Arial"/>
                <w:sz w:val="20"/>
                <w:szCs w:val="20"/>
              </w:rPr>
              <w:t xml:space="preserve"> dengan 14 item pernyataan.</w:t>
            </w:r>
          </w:p>
          <w:p w:rsidR="00CF4103" w:rsidRPr="00F875D6" w:rsidRDefault="00CF4103" w:rsidP="00CF4103">
            <w:pPr>
              <w:pStyle w:val="ListParagraph"/>
              <w:ind w:left="0"/>
              <w:rPr>
                <w:rFonts w:ascii="Arial" w:hAnsi="Arial" w:cs="Arial"/>
                <w:sz w:val="20"/>
                <w:szCs w:val="20"/>
              </w:rPr>
            </w:pPr>
          </w:p>
        </w:tc>
        <w:tc>
          <w:tcPr>
            <w:tcW w:w="861"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Ordinal </w:t>
            </w:r>
          </w:p>
        </w:tc>
        <w:tc>
          <w:tcPr>
            <w:tcW w:w="2088"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0: </w:t>
            </w:r>
            <w:r>
              <w:rPr>
                <w:rFonts w:ascii="Arial" w:hAnsi="Arial" w:cs="Arial"/>
                <w:sz w:val="20"/>
                <w:szCs w:val="20"/>
              </w:rPr>
              <w:t>tidak depresi: 0 - 9</w:t>
            </w:r>
          </w:p>
          <w:p w:rsidR="00CF4103" w:rsidRPr="00F875D6" w:rsidRDefault="00CF4103" w:rsidP="00CF4103">
            <w:pPr>
              <w:pStyle w:val="ListParagraph"/>
              <w:ind w:left="0"/>
              <w:jc w:val="both"/>
              <w:rPr>
                <w:rFonts w:ascii="Arial" w:hAnsi="Arial" w:cs="Arial"/>
                <w:sz w:val="20"/>
                <w:szCs w:val="20"/>
              </w:rPr>
            </w:pPr>
            <w:r>
              <w:rPr>
                <w:rFonts w:ascii="Arial" w:hAnsi="Arial" w:cs="Arial"/>
                <w:sz w:val="20"/>
                <w:szCs w:val="20"/>
              </w:rPr>
              <w:t>1: depresi: 10 - &gt;28</w:t>
            </w:r>
          </w:p>
          <w:p w:rsidR="00CF4103" w:rsidRPr="00F875D6" w:rsidRDefault="00CF4103" w:rsidP="00CF4103">
            <w:pPr>
              <w:pStyle w:val="ListParagraph"/>
              <w:ind w:left="0"/>
              <w:jc w:val="both"/>
              <w:rPr>
                <w:rFonts w:ascii="Arial" w:hAnsi="Arial" w:cs="Arial"/>
                <w:sz w:val="20"/>
                <w:szCs w:val="20"/>
              </w:rPr>
            </w:pPr>
          </w:p>
        </w:tc>
      </w:tr>
      <w:tr w:rsidR="00CF4103" w:rsidRPr="00F875D6" w:rsidTr="00CF4103">
        <w:trPr>
          <w:trHeight w:val="1989"/>
        </w:trPr>
        <w:tc>
          <w:tcPr>
            <w:tcW w:w="1473"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Ansietas/ cemas </w:t>
            </w:r>
          </w:p>
        </w:tc>
        <w:tc>
          <w:tcPr>
            <w:tcW w:w="2497" w:type="dxa"/>
          </w:tcPr>
          <w:p w:rsidR="00CF4103" w:rsidRPr="00F875D6" w:rsidRDefault="00CF4103" w:rsidP="00CF4103">
            <w:pPr>
              <w:tabs>
                <w:tab w:val="left" w:pos="1418"/>
              </w:tabs>
              <w:rPr>
                <w:rFonts w:ascii="Arial" w:hAnsi="Arial" w:cs="Arial"/>
                <w:sz w:val="20"/>
                <w:szCs w:val="20"/>
              </w:rPr>
            </w:pPr>
            <w:r>
              <w:rPr>
                <w:rFonts w:ascii="Arial" w:hAnsi="Arial" w:cs="Arial"/>
                <w:sz w:val="20"/>
                <w:szCs w:val="20"/>
              </w:rPr>
              <w:t>Ansietas merupakan salah satu tingkatan status emosional yaitu rasa kekhawatiran yang tidak jelas yang dapat menimbulkan keluhan dispepsia</w:t>
            </w:r>
          </w:p>
        </w:tc>
        <w:tc>
          <w:tcPr>
            <w:tcW w:w="1547" w:type="dxa"/>
          </w:tcPr>
          <w:p w:rsidR="00CF4103" w:rsidRDefault="00CF4103" w:rsidP="00CF4103">
            <w:pPr>
              <w:pStyle w:val="ListParagraph"/>
              <w:ind w:left="0"/>
              <w:rPr>
                <w:rFonts w:ascii="Arial" w:hAnsi="Arial" w:cs="Arial"/>
                <w:sz w:val="20"/>
                <w:szCs w:val="20"/>
              </w:rPr>
            </w:pPr>
            <w:r>
              <w:rPr>
                <w:rFonts w:ascii="Arial" w:hAnsi="Arial" w:cs="Arial"/>
                <w:sz w:val="20"/>
                <w:szCs w:val="20"/>
              </w:rPr>
              <w:t xml:space="preserve">Kuesioner </w:t>
            </w:r>
            <w:r w:rsidRPr="00F875D6">
              <w:rPr>
                <w:rFonts w:ascii="Arial" w:hAnsi="Arial" w:cs="Arial"/>
                <w:sz w:val="20"/>
                <w:szCs w:val="20"/>
              </w:rPr>
              <w:t>DASS</w:t>
            </w:r>
            <w:r>
              <w:rPr>
                <w:rFonts w:ascii="Arial" w:hAnsi="Arial" w:cs="Arial"/>
                <w:sz w:val="20"/>
                <w:szCs w:val="20"/>
              </w:rPr>
              <w:t xml:space="preserve"> dengan 14 item pernyataan.</w:t>
            </w:r>
          </w:p>
          <w:p w:rsidR="00CF4103" w:rsidRPr="00F875D6" w:rsidRDefault="00CF4103" w:rsidP="00CF4103">
            <w:pPr>
              <w:pStyle w:val="ListParagraph"/>
              <w:ind w:left="0"/>
              <w:rPr>
                <w:rFonts w:ascii="Arial" w:hAnsi="Arial" w:cs="Arial"/>
                <w:sz w:val="20"/>
                <w:szCs w:val="20"/>
              </w:rPr>
            </w:pPr>
          </w:p>
        </w:tc>
        <w:tc>
          <w:tcPr>
            <w:tcW w:w="861"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Ordinal </w:t>
            </w:r>
          </w:p>
        </w:tc>
        <w:tc>
          <w:tcPr>
            <w:tcW w:w="2088"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0: </w:t>
            </w:r>
            <w:r>
              <w:rPr>
                <w:rFonts w:ascii="Arial" w:hAnsi="Arial" w:cs="Arial"/>
                <w:sz w:val="20"/>
                <w:szCs w:val="20"/>
              </w:rPr>
              <w:t>tidak cemas: 0 - 7</w:t>
            </w:r>
          </w:p>
          <w:p w:rsidR="00CF4103" w:rsidRPr="00F875D6" w:rsidRDefault="00CF4103" w:rsidP="00CF4103">
            <w:pPr>
              <w:pStyle w:val="ListParagraph"/>
              <w:ind w:left="0"/>
              <w:jc w:val="both"/>
              <w:rPr>
                <w:rFonts w:ascii="Arial" w:hAnsi="Arial" w:cs="Arial"/>
                <w:sz w:val="20"/>
                <w:szCs w:val="20"/>
              </w:rPr>
            </w:pPr>
            <w:r>
              <w:rPr>
                <w:rFonts w:ascii="Arial" w:hAnsi="Arial" w:cs="Arial"/>
                <w:sz w:val="20"/>
                <w:szCs w:val="20"/>
              </w:rPr>
              <w:t>1: cemas: 8 - &gt;20</w:t>
            </w:r>
          </w:p>
        </w:tc>
      </w:tr>
      <w:tr w:rsidR="00CF4103" w:rsidRPr="00F875D6" w:rsidTr="00CF4103">
        <w:trPr>
          <w:trHeight w:val="1989"/>
        </w:trPr>
        <w:tc>
          <w:tcPr>
            <w:tcW w:w="1473"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Stress </w:t>
            </w:r>
          </w:p>
        </w:tc>
        <w:tc>
          <w:tcPr>
            <w:tcW w:w="2497" w:type="dxa"/>
          </w:tcPr>
          <w:p w:rsidR="00CF4103" w:rsidRPr="00F875D6" w:rsidRDefault="00CF4103" w:rsidP="00CF4103">
            <w:pPr>
              <w:tabs>
                <w:tab w:val="left" w:pos="1418"/>
              </w:tabs>
              <w:rPr>
                <w:rFonts w:ascii="Arial" w:hAnsi="Arial" w:cs="Arial"/>
                <w:sz w:val="20"/>
                <w:szCs w:val="20"/>
              </w:rPr>
            </w:pPr>
            <w:r>
              <w:rPr>
                <w:rFonts w:ascii="Arial" w:hAnsi="Arial" w:cs="Arial"/>
                <w:sz w:val="20"/>
                <w:szCs w:val="20"/>
              </w:rPr>
              <w:t>Stress merupakan salah satu tingkatan status emosional yaitu stimulus atau situasi yang menimbulkan distres, keadaan ini juga dapat menimbulkan keluhan dispepsia</w:t>
            </w:r>
          </w:p>
        </w:tc>
        <w:tc>
          <w:tcPr>
            <w:tcW w:w="1547" w:type="dxa"/>
          </w:tcPr>
          <w:p w:rsidR="00CF4103" w:rsidRDefault="00CF4103" w:rsidP="00CF4103">
            <w:pPr>
              <w:pStyle w:val="ListParagraph"/>
              <w:ind w:left="0"/>
              <w:rPr>
                <w:rFonts w:ascii="Arial" w:hAnsi="Arial" w:cs="Arial"/>
                <w:sz w:val="20"/>
                <w:szCs w:val="20"/>
              </w:rPr>
            </w:pPr>
            <w:r w:rsidRPr="00F875D6">
              <w:rPr>
                <w:rFonts w:ascii="Arial" w:hAnsi="Arial" w:cs="Arial"/>
                <w:sz w:val="20"/>
                <w:szCs w:val="20"/>
              </w:rPr>
              <w:t>Kuesioner DASS</w:t>
            </w:r>
            <w:r>
              <w:rPr>
                <w:rFonts w:ascii="Arial" w:hAnsi="Arial" w:cs="Arial"/>
                <w:sz w:val="20"/>
                <w:szCs w:val="20"/>
              </w:rPr>
              <w:t xml:space="preserve"> dengan 14 item pernyataan.</w:t>
            </w:r>
          </w:p>
          <w:p w:rsidR="00CF4103" w:rsidRPr="00F875D6" w:rsidRDefault="00CF4103" w:rsidP="00CF4103">
            <w:pPr>
              <w:pStyle w:val="ListParagraph"/>
              <w:ind w:left="0"/>
              <w:rPr>
                <w:rFonts w:ascii="Arial" w:hAnsi="Arial" w:cs="Arial"/>
                <w:sz w:val="20"/>
                <w:szCs w:val="20"/>
              </w:rPr>
            </w:pPr>
          </w:p>
        </w:tc>
        <w:tc>
          <w:tcPr>
            <w:tcW w:w="861"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Ordinal </w:t>
            </w:r>
          </w:p>
        </w:tc>
        <w:tc>
          <w:tcPr>
            <w:tcW w:w="2088" w:type="dxa"/>
          </w:tcPr>
          <w:p w:rsidR="00CF4103" w:rsidRPr="00F875D6" w:rsidRDefault="00CF4103" w:rsidP="00CF4103">
            <w:pPr>
              <w:pStyle w:val="ListParagraph"/>
              <w:ind w:left="0"/>
              <w:jc w:val="both"/>
              <w:rPr>
                <w:rFonts w:ascii="Arial" w:hAnsi="Arial" w:cs="Arial"/>
                <w:sz w:val="20"/>
                <w:szCs w:val="20"/>
              </w:rPr>
            </w:pPr>
            <w:r>
              <w:rPr>
                <w:rFonts w:ascii="Arial" w:hAnsi="Arial" w:cs="Arial"/>
                <w:sz w:val="20"/>
                <w:szCs w:val="20"/>
              </w:rPr>
              <w:t>0: tidak stres: 0 - 14</w:t>
            </w:r>
          </w:p>
          <w:p w:rsidR="00CF4103" w:rsidRPr="00F875D6" w:rsidRDefault="00CF4103" w:rsidP="00CF4103">
            <w:pPr>
              <w:pStyle w:val="ListParagraph"/>
              <w:ind w:left="0"/>
              <w:jc w:val="both"/>
              <w:rPr>
                <w:rFonts w:ascii="Arial" w:hAnsi="Arial" w:cs="Arial"/>
                <w:sz w:val="20"/>
                <w:szCs w:val="20"/>
              </w:rPr>
            </w:pPr>
            <w:r>
              <w:rPr>
                <w:rFonts w:ascii="Arial" w:hAnsi="Arial" w:cs="Arial"/>
                <w:sz w:val="20"/>
                <w:szCs w:val="20"/>
              </w:rPr>
              <w:t>1: stres: 15 - &gt;34</w:t>
            </w:r>
          </w:p>
        </w:tc>
      </w:tr>
      <w:tr w:rsidR="00CF4103" w:rsidRPr="00F875D6" w:rsidTr="00CF4103">
        <w:trPr>
          <w:trHeight w:val="1989"/>
        </w:trPr>
        <w:tc>
          <w:tcPr>
            <w:tcW w:w="1473"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Variabel Dependent</w:t>
            </w:r>
          </w:p>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Tingkat Nyeri</w:t>
            </w:r>
          </w:p>
        </w:tc>
        <w:tc>
          <w:tcPr>
            <w:tcW w:w="2497" w:type="dxa"/>
          </w:tcPr>
          <w:p w:rsidR="00CF4103" w:rsidRPr="00F875D6" w:rsidRDefault="00CF4103" w:rsidP="00CF4103">
            <w:pPr>
              <w:tabs>
                <w:tab w:val="left" w:pos="1418"/>
              </w:tabs>
              <w:rPr>
                <w:rFonts w:ascii="Arial" w:hAnsi="Arial" w:cs="Arial"/>
                <w:sz w:val="20"/>
                <w:szCs w:val="20"/>
              </w:rPr>
            </w:pPr>
            <w:r w:rsidRPr="00F875D6">
              <w:rPr>
                <w:rFonts w:ascii="Arial" w:hAnsi="Arial" w:cs="Arial"/>
                <w:sz w:val="20"/>
                <w:szCs w:val="20"/>
              </w:rPr>
              <w:t xml:space="preserve">Nyeri </w:t>
            </w:r>
            <w:r>
              <w:rPr>
                <w:rFonts w:ascii="Arial" w:hAnsi="Arial" w:cs="Arial"/>
                <w:sz w:val="20"/>
                <w:szCs w:val="20"/>
              </w:rPr>
              <w:t>epistrium adalah salah satu keluhan yang sering timbul pada dispepsia dibandingkan dengan keluhan yang lain</w:t>
            </w:r>
          </w:p>
          <w:p w:rsidR="00CF4103" w:rsidRPr="00F875D6" w:rsidRDefault="00CF4103" w:rsidP="00CF4103">
            <w:pPr>
              <w:pStyle w:val="ListParagraph"/>
              <w:ind w:left="0"/>
              <w:rPr>
                <w:rFonts w:ascii="Arial" w:hAnsi="Arial" w:cs="Arial"/>
                <w:sz w:val="20"/>
                <w:szCs w:val="20"/>
              </w:rPr>
            </w:pPr>
          </w:p>
        </w:tc>
        <w:tc>
          <w:tcPr>
            <w:tcW w:w="1547" w:type="dxa"/>
          </w:tcPr>
          <w:p w:rsidR="00CF4103" w:rsidRDefault="00CF4103" w:rsidP="00CF4103">
            <w:pPr>
              <w:pStyle w:val="ListParagraph"/>
              <w:ind w:left="0"/>
              <w:rPr>
                <w:rFonts w:ascii="Arial" w:hAnsi="Arial" w:cs="Arial"/>
                <w:sz w:val="20"/>
                <w:szCs w:val="20"/>
              </w:rPr>
            </w:pPr>
            <w:r>
              <w:rPr>
                <w:rFonts w:ascii="Arial" w:hAnsi="Arial" w:cs="Arial"/>
                <w:sz w:val="20"/>
                <w:szCs w:val="20"/>
              </w:rPr>
              <w:t>Kuesioner s</w:t>
            </w:r>
            <w:r w:rsidRPr="00F875D6">
              <w:rPr>
                <w:rFonts w:ascii="Arial" w:hAnsi="Arial" w:cs="Arial"/>
                <w:sz w:val="20"/>
                <w:szCs w:val="20"/>
              </w:rPr>
              <w:t>kala nyeri numerik</w:t>
            </w:r>
            <w:r>
              <w:rPr>
                <w:rFonts w:ascii="Arial" w:hAnsi="Arial" w:cs="Arial"/>
                <w:sz w:val="20"/>
                <w:szCs w:val="20"/>
              </w:rPr>
              <w:t>.</w:t>
            </w:r>
          </w:p>
          <w:p w:rsidR="00CF4103" w:rsidRPr="00F875D6" w:rsidRDefault="00CF4103" w:rsidP="00CF4103">
            <w:pPr>
              <w:pStyle w:val="ListParagraph"/>
              <w:ind w:left="0"/>
              <w:rPr>
                <w:rFonts w:ascii="Arial" w:hAnsi="Arial" w:cs="Arial"/>
                <w:sz w:val="20"/>
                <w:szCs w:val="20"/>
              </w:rPr>
            </w:pPr>
          </w:p>
        </w:tc>
        <w:tc>
          <w:tcPr>
            <w:tcW w:w="861" w:type="dxa"/>
          </w:tcPr>
          <w:p w:rsidR="00CF4103" w:rsidRPr="00F875D6"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Ordinal </w:t>
            </w:r>
          </w:p>
        </w:tc>
        <w:tc>
          <w:tcPr>
            <w:tcW w:w="2088" w:type="dxa"/>
          </w:tcPr>
          <w:p w:rsidR="00CF4103" w:rsidRDefault="00CF4103" w:rsidP="00CF4103">
            <w:pPr>
              <w:pStyle w:val="ListParagraph"/>
              <w:ind w:left="0"/>
              <w:jc w:val="both"/>
              <w:rPr>
                <w:rFonts w:ascii="Arial" w:hAnsi="Arial" w:cs="Arial"/>
                <w:sz w:val="20"/>
                <w:szCs w:val="20"/>
              </w:rPr>
            </w:pPr>
            <w:r w:rsidRPr="00F875D6">
              <w:rPr>
                <w:rFonts w:ascii="Arial" w:hAnsi="Arial" w:cs="Arial"/>
                <w:sz w:val="20"/>
                <w:szCs w:val="20"/>
              </w:rPr>
              <w:t xml:space="preserve">0: </w:t>
            </w:r>
            <w:r>
              <w:rPr>
                <w:rFonts w:ascii="Arial" w:hAnsi="Arial" w:cs="Arial"/>
                <w:sz w:val="20"/>
                <w:szCs w:val="20"/>
              </w:rPr>
              <w:t>tidak nyeri: 0 - 3</w:t>
            </w:r>
          </w:p>
          <w:p w:rsidR="00CF4103" w:rsidRPr="00F875D6" w:rsidRDefault="00CF4103" w:rsidP="00CF4103">
            <w:pPr>
              <w:pStyle w:val="ListParagraph"/>
              <w:ind w:left="0"/>
              <w:jc w:val="both"/>
              <w:rPr>
                <w:rFonts w:ascii="Arial" w:hAnsi="Arial" w:cs="Arial"/>
                <w:sz w:val="20"/>
                <w:szCs w:val="20"/>
              </w:rPr>
            </w:pPr>
            <w:r>
              <w:rPr>
                <w:rFonts w:ascii="Arial" w:hAnsi="Arial" w:cs="Arial"/>
                <w:sz w:val="20"/>
                <w:szCs w:val="20"/>
              </w:rPr>
              <w:t>1: nyeri: 4 - 10</w:t>
            </w:r>
          </w:p>
        </w:tc>
      </w:tr>
    </w:tbl>
    <w:p w:rsidR="00CF4103" w:rsidRDefault="00CF4103" w:rsidP="00CF4103">
      <w:pPr>
        <w:pStyle w:val="ListParagraph"/>
        <w:spacing w:after="0" w:line="480" w:lineRule="auto"/>
        <w:jc w:val="both"/>
        <w:rPr>
          <w:rFonts w:ascii="Arial" w:hAnsi="Arial" w:cs="Arial"/>
          <w:sz w:val="24"/>
          <w:szCs w:val="24"/>
        </w:rPr>
      </w:pPr>
    </w:p>
    <w:p w:rsidR="00CF4103" w:rsidRDefault="00CF4103" w:rsidP="00CF4103">
      <w:pPr>
        <w:pStyle w:val="ListParagraph"/>
        <w:spacing w:after="0" w:line="480" w:lineRule="auto"/>
        <w:jc w:val="both"/>
        <w:rPr>
          <w:rFonts w:ascii="Arial" w:hAnsi="Arial" w:cs="Arial"/>
          <w:sz w:val="24"/>
          <w:szCs w:val="24"/>
        </w:rPr>
      </w:pPr>
    </w:p>
    <w:p w:rsidR="00CF4103" w:rsidRDefault="00CF4103" w:rsidP="00CF4103">
      <w:pPr>
        <w:pStyle w:val="ListParagraph"/>
        <w:spacing w:after="0" w:line="480" w:lineRule="auto"/>
        <w:jc w:val="both"/>
        <w:rPr>
          <w:rFonts w:ascii="Arial" w:hAnsi="Arial" w:cs="Arial"/>
          <w:sz w:val="24"/>
          <w:szCs w:val="24"/>
        </w:rPr>
      </w:pPr>
    </w:p>
    <w:p w:rsidR="00CF4103" w:rsidRPr="004B26CA" w:rsidRDefault="00CF4103" w:rsidP="00CF4103">
      <w:pPr>
        <w:pStyle w:val="ListParagraph"/>
        <w:numPr>
          <w:ilvl w:val="0"/>
          <w:numId w:val="86"/>
        </w:numPr>
        <w:spacing w:after="0" w:line="480" w:lineRule="auto"/>
        <w:jc w:val="both"/>
        <w:rPr>
          <w:rFonts w:ascii="Arial" w:hAnsi="Arial" w:cs="Arial"/>
          <w:b/>
          <w:sz w:val="24"/>
          <w:szCs w:val="24"/>
        </w:rPr>
      </w:pPr>
      <w:r w:rsidRPr="004B26CA">
        <w:rPr>
          <w:rFonts w:ascii="Arial" w:hAnsi="Arial" w:cs="Arial"/>
          <w:b/>
          <w:sz w:val="24"/>
          <w:szCs w:val="24"/>
        </w:rPr>
        <w:lastRenderedPageBreak/>
        <w:t>Instrument Penelitian.</w:t>
      </w:r>
    </w:p>
    <w:p w:rsidR="00CF4103" w:rsidRDefault="00CF4103" w:rsidP="00CF4103">
      <w:pPr>
        <w:pStyle w:val="ListParagraph"/>
        <w:spacing w:after="0" w:line="480" w:lineRule="auto"/>
        <w:ind w:firstLine="720"/>
        <w:jc w:val="both"/>
        <w:rPr>
          <w:rFonts w:ascii="Arial" w:hAnsi="Arial" w:cs="Arial"/>
          <w:sz w:val="24"/>
          <w:szCs w:val="24"/>
        </w:rPr>
      </w:pPr>
      <w:r>
        <w:rPr>
          <w:rFonts w:ascii="Arial" w:hAnsi="Arial" w:cs="Arial"/>
          <w:sz w:val="24"/>
          <w:szCs w:val="24"/>
        </w:rPr>
        <w:t xml:space="preserve">Pada penelitian ini instrument yang digunakan terdiri dari 3 bagian. Bagian A tentang karakteristik responden (no responden, umur, jenis kelamin, status perkawinan, pekerjaan dan pendidikan terakhir). Bagian B berupa kuesioner DASS. Kuesioner </w:t>
      </w:r>
      <w:r w:rsidRPr="0069196C">
        <w:rPr>
          <w:rFonts w:ascii="Arial" w:hAnsi="Arial" w:cs="Arial"/>
          <w:sz w:val="24"/>
          <w:szCs w:val="24"/>
        </w:rPr>
        <w:t xml:space="preserve">DASS terdiri dari 42 item gangguan mental emosional yang terbagi menjadi tiga dimensi yaitu depresi, kecemasan dan stres, dengan masing-masing dimensi tersebut memiliki 14 item. Untuk skoring masing-masing dimensi, baik depresi, kecemasan, dan stres yaitu dengan cara menjumlahkan skor-skor setiap item yang disampaikan. </w:t>
      </w:r>
    </w:p>
    <w:p w:rsidR="00CF4103" w:rsidRDefault="00CF4103" w:rsidP="00CF4103">
      <w:pPr>
        <w:pStyle w:val="ListParagraph"/>
        <w:tabs>
          <w:tab w:val="left" w:pos="1418"/>
        </w:tabs>
        <w:spacing w:after="0" w:line="480" w:lineRule="auto"/>
        <w:jc w:val="both"/>
        <w:rPr>
          <w:rFonts w:ascii="Arial" w:hAnsi="Arial" w:cs="Arial"/>
          <w:sz w:val="24"/>
          <w:szCs w:val="24"/>
        </w:rPr>
      </w:pPr>
      <w:r>
        <w:rPr>
          <w:rFonts w:ascii="Arial" w:hAnsi="Arial" w:cs="Arial"/>
          <w:sz w:val="24"/>
          <w:szCs w:val="24"/>
        </w:rPr>
        <w:t xml:space="preserve">Tabel 3.2 </w:t>
      </w:r>
      <w:r w:rsidRPr="0069196C">
        <w:rPr>
          <w:rFonts w:ascii="Arial" w:hAnsi="Arial" w:cs="Arial"/>
          <w:sz w:val="24"/>
          <w:szCs w:val="24"/>
        </w:rPr>
        <w:t xml:space="preserve">Daftar pernyataan </w:t>
      </w:r>
      <w:r>
        <w:rPr>
          <w:rFonts w:ascii="Arial" w:hAnsi="Arial" w:cs="Arial"/>
          <w:sz w:val="24"/>
          <w:szCs w:val="24"/>
        </w:rPr>
        <w:t>dalam DASS</w:t>
      </w:r>
    </w:p>
    <w:tbl>
      <w:tblPr>
        <w:tblStyle w:val="TableGrid"/>
        <w:tblW w:w="0" w:type="auto"/>
        <w:jc w:val="right"/>
        <w:tblInd w:w="-224" w:type="dxa"/>
        <w:tblLook w:val="04A0" w:firstRow="1" w:lastRow="0" w:firstColumn="1" w:lastColumn="0" w:noHBand="0" w:noVBand="1"/>
      </w:tblPr>
      <w:tblGrid>
        <w:gridCol w:w="1739"/>
        <w:gridCol w:w="2195"/>
        <w:gridCol w:w="3402"/>
      </w:tblGrid>
      <w:tr w:rsidR="00CF4103" w:rsidRPr="005970C3" w:rsidTr="00CF4103">
        <w:trPr>
          <w:jc w:val="right"/>
        </w:trPr>
        <w:tc>
          <w:tcPr>
            <w:tcW w:w="1739"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 xml:space="preserve">Skala </w:t>
            </w:r>
          </w:p>
        </w:tc>
        <w:tc>
          <w:tcPr>
            <w:tcW w:w="2195"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Butir Pernyataan</w:t>
            </w:r>
          </w:p>
        </w:tc>
        <w:tc>
          <w:tcPr>
            <w:tcW w:w="3402"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No. Item Pernyataan</w:t>
            </w:r>
          </w:p>
        </w:tc>
      </w:tr>
      <w:tr w:rsidR="00CF4103" w:rsidRPr="005970C3" w:rsidTr="00CF4103">
        <w:trPr>
          <w:jc w:val="right"/>
        </w:trPr>
        <w:tc>
          <w:tcPr>
            <w:tcW w:w="1739"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 xml:space="preserve">Depresi </w:t>
            </w:r>
          </w:p>
        </w:tc>
        <w:tc>
          <w:tcPr>
            <w:tcW w:w="2195"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14 item pernyataan</w:t>
            </w:r>
          </w:p>
        </w:tc>
        <w:tc>
          <w:tcPr>
            <w:tcW w:w="3402"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3, 5, 10, 13, 16, 17, 21, 24, 26, 31, 34, 37, 38, 42.</w:t>
            </w:r>
          </w:p>
        </w:tc>
      </w:tr>
      <w:tr w:rsidR="00CF4103" w:rsidRPr="005970C3" w:rsidTr="00CF4103">
        <w:trPr>
          <w:jc w:val="right"/>
        </w:trPr>
        <w:tc>
          <w:tcPr>
            <w:tcW w:w="1739"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Ansietas/ Cemas</w:t>
            </w:r>
          </w:p>
        </w:tc>
        <w:tc>
          <w:tcPr>
            <w:tcW w:w="2195"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14 item pernyataan</w:t>
            </w:r>
          </w:p>
        </w:tc>
        <w:tc>
          <w:tcPr>
            <w:tcW w:w="3402"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2, 4, 7, 9, 15, 19, 20, 23, 25, 28, 30, 36, 40, 41.</w:t>
            </w:r>
          </w:p>
        </w:tc>
      </w:tr>
      <w:tr w:rsidR="00CF4103" w:rsidRPr="005970C3" w:rsidTr="00CF4103">
        <w:trPr>
          <w:jc w:val="right"/>
        </w:trPr>
        <w:tc>
          <w:tcPr>
            <w:tcW w:w="1739"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Stres</w:t>
            </w:r>
          </w:p>
        </w:tc>
        <w:tc>
          <w:tcPr>
            <w:tcW w:w="2195"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14 item pernyataan</w:t>
            </w:r>
          </w:p>
        </w:tc>
        <w:tc>
          <w:tcPr>
            <w:tcW w:w="3402" w:type="dxa"/>
          </w:tcPr>
          <w:p w:rsidR="00CF4103" w:rsidRPr="005970C3" w:rsidRDefault="00CF4103" w:rsidP="00CF4103">
            <w:pPr>
              <w:pStyle w:val="ListParagraph"/>
              <w:tabs>
                <w:tab w:val="left" w:pos="1418"/>
              </w:tabs>
              <w:ind w:left="0"/>
              <w:jc w:val="both"/>
              <w:rPr>
                <w:rFonts w:ascii="Arial" w:hAnsi="Arial" w:cs="Arial"/>
                <w:sz w:val="20"/>
                <w:szCs w:val="20"/>
              </w:rPr>
            </w:pPr>
            <w:r w:rsidRPr="005970C3">
              <w:rPr>
                <w:rFonts w:ascii="Arial" w:hAnsi="Arial" w:cs="Arial"/>
                <w:sz w:val="20"/>
                <w:szCs w:val="20"/>
              </w:rPr>
              <w:t>1, 6, 8, 11, 12, 14, 18, 22, 27, 29, 32, 33, 35, 39.</w:t>
            </w:r>
          </w:p>
        </w:tc>
      </w:tr>
    </w:tbl>
    <w:p w:rsidR="00CF4103" w:rsidRDefault="00CF4103" w:rsidP="00CF4103">
      <w:pPr>
        <w:pStyle w:val="ListParagraph"/>
        <w:tabs>
          <w:tab w:val="left" w:pos="1418"/>
        </w:tabs>
        <w:spacing w:after="0" w:line="240" w:lineRule="auto"/>
        <w:jc w:val="both"/>
        <w:rPr>
          <w:rFonts w:ascii="Arial" w:hAnsi="Arial" w:cs="Arial"/>
          <w:sz w:val="24"/>
          <w:szCs w:val="24"/>
        </w:rPr>
      </w:pPr>
      <w:r>
        <w:rPr>
          <w:rFonts w:ascii="Arial" w:hAnsi="Arial" w:cs="Arial"/>
          <w:sz w:val="24"/>
          <w:szCs w:val="24"/>
        </w:rPr>
        <w:t xml:space="preserve">Sumber : </w:t>
      </w:r>
      <w:r w:rsidRPr="0069196C">
        <w:rPr>
          <w:rFonts w:ascii="Arial" w:hAnsi="Arial" w:cs="Arial"/>
          <w:sz w:val="24"/>
          <w:szCs w:val="24"/>
        </w:rPr>
        <w:t>Livibond, S. H &amp; Livibond, 1995 dala</w:t>
      </w:r>
      <w:r>
        <w:rPr>
          <w:rFonts w:ascii="Arial" w:hAnsi="Arial" w:cs="Arial"/>
          <w:sz w:val="24"/>
          <w:szCs w:val="24"/>
        </w:rPr>
        <w:t>m University Of Melbourne, 2012.</w:t>
      </w:r>
    </w:p>
    <w:p w:rsidR="00CF4103" w:rsidRPr="0069196C" w:rsidRDefault="00CF4103" w:rsidP="00CF4103">
      <w:pPr>
        <w:pStyle w:val="ListParagraph"/>
        <w:tabs>
          <w:tab w:val="left" w:pos="1418"/>
        </w:tabs>
        <w:spacing w:after="0" w:line="240" w:lineRule="auto"/>
        <w:jc w:val="both"/>
        <w:rPr>
          <w:rFonts w:ascii="Arial" w:hAnsi="Arial" w:cs="Arial"/>
          <w:sz w:val="24"/>
          <w:szCs w:val="24"/>
        </w:rPr>
      </w:pPr>
    </w:p>
    <w:p w:rsidR="00CF4103" w:rsidRDefault="00CF4103" w:rsidP="00CF4103">
      <w:pPr>
        <w:pStyle w:val="ListParagraph"/>
        <w:tabs>
          <w:tab w:val="left" w:pos="1418"/>
        </w:tabs>
        <w:spacing w:after="0" w:line="480" w:lineRule="auto"/>
        <w:jc w:val="both"/>
        <w:rPr>
          <w:rFonts w:ascii="Arial" w:hAnsi="Arial" w:cs="Arial"/>
          <w:sz w:val="24"/>
          <w:szCs w:val="24"/>
        </w:rPr>
      </w:pPr>
      <w:r w:rsidRPr="0069196C">
        <w:rPr>
          <w:rFonts w:ascii="Arial" w:hAnsi="Arial" w:cs="Arial"/>
          <w:sz w:val="24"/>
          <w:szCs w:val="24"/>
        </w:rPr>
        <w:tab/>
        <w:t>Jumlah skor dari pernyataan item tersebut, memilki makna normal, ring</w:t>
      </w:r>
      <w:r>
        <w:rPr>
          <w:rFonts w:ascii="Arial" w:hAnsi="Arial" w:cs="Arial"/>
          <w:sz w:val="24"/>
          <w:szCs w:val="24"/>
        </w:rPr>
        <w:t xml:space="preserve">an, sedang, berat dan sangat berat. Bagian C adalah kuesioner skala nyeri numerik. </w:t>
      </w:r>
      <w:r w:rsidRPr="0069196C">
        <w:rPr>
          <w:rFonts w:ascii="Arial" w:hAnsi="Arial" w:cs="Arial"/>
          <w:sz w:val="24"/>
          <w:szCs w:val="24"/>
        </w:rPr>
        <w:t>Skala ini mempunyai angka yang berkisar antara 0-10 dimana 0 berarti responden tidak ada merasakan nyeri dan 10 berar</w:t>
      </w:r>
      <w:r>
        <w:rPr>
          <w:rFonts w:ascii="Arial" w:hAnsi="Arial" w:cs="Arial"/>
          <w:sz w:val="24"/>
          <w:szCs w:val="24"/>
        </w:rPr>
        <w:t>t</w:t>
      </w:r>
      <w:r w:rsidRPr="0069196C">
        <w:rPr>
          <w:rFonts w:ascii="Arial" w:hAnsi="Arial" w:cs="Arial"/>
          <w:sz w:val="24"/>
          <w:szCs w:val="24"/>
        </w:rPr>
        <w:t>i responden merasakan nyeri yan</w:t>
      </w:r>
      <w:r>
        <w:rPr>
          <w:rFonts w:ascii="Arial" w:hAnsi="Arial" w:cs="Arial"/>
          <w:sz w:val="24"/>
          <w:szCs w:val="24"/>
        </w:rPr>
        <w:t>g sangat hebat.</w:t>
      </w:r>
    </w:p>
    <w:p w:rsidR="00CF4103" w:rsidRDefault="00CF4103" w:rsidP="00CF4103">
      <w:pPr>
        <w:pStyle w:val="ListParagraph"/>
        <w:tabs>
          <w:tab w:val="left" w:pos="1418"/>
        </w:tabs>
        <w:spacing w:after="0" w:line="480" w:lineRule="auto"/>
        <w:jc w:val="both"/>
        <w:rPr>
          <w:rFonts w:ascii="Arial" w:hAnsi="Arial" w:cs="Arial"/>
          <w:sz w:val="24"/>
          <w:szCs w:val="24"/>
        </w:rPr>
      </w:pPr>
    </w:p>
    <w:p w:rsidR="00CF4103" w:rsidRDefault="00CF4103" w:rsidP="00CF4103">
      <w:pPr>
        <w:pStyle w:val="ListParagraph"/>
        <w:numPr>
          <w:ilvl w:val="0"/>
          <w:numId w:val="86"/>
        </w:numPr>
        <w:spacing w:after="0" w:line="480" w:lineRule="auto"/>
        <w:jc w:val="both"/>
        <w:rPr>
          <w:rFonts w:ascii="Arial" w:hAnsi="Arial" w:cs="Arial"/>
          <w:b/>
          <w:sz w:val="24"/>
          <w:szCs w:val="24"/>
        </w:rPr>
      </w:pPr>
      <w:r w:rsidRPr="004B26CA">
        <w:rPr>
          <w:rFonts w:ascii="Arial" w:hAnsi="Arial" w:cs="Arial"/>
          <w:b/>
          <w:sz w:val="24"/>
          <w:szCs w:val="24"/>
        </w:rPr>
        <w:lastRenderedPageBreak/>
        <w:t>Uji Validitas dan Uji Relibialitas.</w:t>
      </w:r>
    </w:p>
    <w:p w:rsidR="00CF4103" w:rsidRPr="00661D12" w:rsidRDefault="00CF4103" w:rsidP="00CF4103">
      <w:pPr>
        <w:pStyle w:val="ListParagraph"/>
        <w:spacing w:after="0" w:line="480" w:lineRule="auto"/>
        <w:ind w:firstLine="360"/>
        <w:jc w:val="both"/>
        <w:rPr>
          <w:rFonts w:ascii="Arial" w:hAnsi="Arial" w:cs="Arial"/>
          <w:sz w:val="24"/>
          <w:szCs w:val="24"/>
        </w:rPr>
      </w:pPr>
      <w:r>
        <w:rPr>
          <w:rFonts w:ascii="Arial" w:hAnsi="Arial" w:cs="Arial"/>
          <w:sz w:val="24"/>
          <w:szCs w:val="24"/>
        </w:rPr>
        <w:t>Pada penelitian ini instrument/ alat ukur yang dipergunakan sudah baku maka peneliti tidak perlu melakukan uji validitas dan uji reliabilitas. Pada sub bab bagian ini peneliti hanya menggambarkan uji validitas dan uji reliabilitas sesuai dengan instrument yang ada yang menggunakan skala likert pada kuesioner DASS dan semantik diferensial pada kuesioner skala nyeri numerik.</w:t>
      </w:r>
    </w:p>
    <w:p w:rsidR="00CF4103" w:rsidRPr="0069196C" w:rsidRDefault="00CF4103" w:rsidP="00CF4103">
      <w:pPr>
        <w:pStyle w:val="ListParagraph"/>
        <w:numPr>
          <w:ilvl w:val="0"/>
          <w:numId w:val="92"/>
        </w:numPr>
        <w:spacing w:after="0" w:line="480" w:lineRule="auto"/>
        <w:jc w:val="both"/>
        <w:rPr>
          <w:rFonts w:ascii="Arial" w:hAnsi="Arial" w:cs="Arial"/>
          <w:sz w:val="24"/>
          <w:szCs w:val="24"/>
        </w:rPr>
      </w:pPr>
      <w:r w:rsidRPr="0069196C">
        <w:rPr>
          <w:rFonts w:ascii="Arial" w:hAnsi="Arial" w:cs="Arial"/>
          <w:sz w:val="24"/>
          <w:szCs w:val="24"/>
        </w:rPr>
        <w:t>Mengukur Validitas</w:t>
      </w:r>
      <w:r>
        <w:rPr>
          <w:rFonts w:ascii="Arial" w:hAnsi="Arial" w:cs="Arial"/>
          <w:sz w:val="24"/>
          <w:szCs w:val="24"/>
        </w:rPr>
        <w:t>.</w:t>
      </w:r>
    </w:p>
    <w:p w:rsidR="00CF4103" w:rsidRPr="0069196C" w:rsidRDefault="00CF4103" w:rsidP="00CF4103">
      <w:pPr>
        <w:pStyle w:val="ListParagraph"/>
        <w:spacing w:after="0" w:line="480" w:lineRule="auto"/>
        <w:ind w:left="1080" w:firstLine="621"/>
        <w:jc w:val="both"/>
        <w:rPr>
          <w:rFonts w:ascii="Arial" w:hAnsi="Arial" w:cs="Arial"/>
          <w:sz w:val="24"/>
          <w:szCs w:val="24"/>
        </w:rPr>
      </w:pPr>
      <w:r w:rsidRPr="0069196C">
        <w:rPr>
          <w:rFonts w:ascii="Arial" w:hAnsi="Arial" w:cs="Arial"/>
          <w:sz w:val="24"/>
          <w:szCs w:val="24"/>
        </w:rPr>
        <w:t>Validitas (kesahihan) menyatakan ap</w:t>
      </w:r>
      <w:r>
        <w:rPr>
          <w:rFonts w:ascii="Arial" w:hAnsi="Arial" w:cs="Arial"/>
          <w:sz w:val="24"/>
          <w:szCs w:val="24"/>
        </w:rPr>
        <w:t>a</w:t>
      </w:r>
      <w:r w:rsidRPr="0069196C">
        <w:rPr>
          <w:rFonts w:ascii="Arial" w:hAnsi="Arial" w:cs="Arial"/>
          <w:sz w:val="24"/>
          <w:szCs w:val="24"/>
        </w:rPr>
        <w:t xml:space="preserve"> yang seharusnya di ukur. Prinsip validitas adalah pengukuran dan pengamatan yang berarti prinsip keandalan instrument dalam mengumpulkan data (Nursalam, 2008).</w:t>
      </w:r>
    </w:p>
    <w:p w:rsidR="00CF4103" w:rsidRPr="0069196C" w:rsidRDefault="00CF4103" w:rsidP="00CF4103">
      <w:pPr>
        <w:pStyle w:val="ListParagraph"/>
        <w:autoSpaceDE w:val="0"/>
        <w:autoSpaceDN w:val="0"/>
        <w:adjustRightInd w:val="0"/>
        <w:spacing w:after="0" w:line="480" w:lineRule="auto"/>
        <w:ind w:left="993" w:firstLine="708"/>
        <w:jc w:val="both"/>
        <w:rPr>
          <w:rFonts w:ascii="Arial" w:hAnsi="Arial" w:cs="Arial"/>
          <w:sz w:val="24"/>
          <w:szCs w:val="24"/>
        </w:rPr>
      </w:pPr>
      <w:r w:rsidRPr="0069196C">
        <w:rPr>
          <w:rFonts w:ascii="Arial" w:hAnsi="Arial" w:cs="Arial"/>
          <w:sz w:val="24"/>
          <w:szCs w:val="24"/>
        </w:rPr>
        <w:t>Uji validitas yang digunakan untuk mengukur relevan atau tidaknya penguk</w:t>
      </w:r>
      <w:r>
        <w:rPr>
          <w:rFonts w:ascii="Arial" w:hAnsi="Arial" w:cs="Arial"/>
          <w:sz w:val="24"/>
          <w:szCs w:val="24"/>
        </w:rPr>
        <w:t xml:space="preserve">uran yang dilakukan </w:t>
      </w:r>
      <w:r w:rsidRPr="0069196C">
        <w:rPr>
          <w:rFonts w:ascii="Arial" w:hAnsi="Arial" w:cs="Arial"/>
          <w:sz w:val="24"/>
          <w:szCs w:val="24"/>
        </w:rPr>
        <w:t xml:space="preserve">pada penelitian dengan cara hasil perhitungan tiap tiap item dibandingkan tabel nilai </w:t>
      </w:r>
      <w:r w:rsidRPr="00EF58BC">
        <w:rPr>
          <w:rFonts w:ascii="Arial" w:hAnsi="Arial" w:cs="Arial"/>
          <w:i/>
          <w:sz w:val="24"/>
          <w:szCs w:val="24"/>
        </w:rPr>
        <w:t>product moment</w:t>
      </w:r>
      <w:r w:rsidRPr="0069196C">
        <w:rPr>
          <w:rFonts w:ascii="Arial" w:hAnsi="Arial" w:cs="Arial"/>
          <w:sz w:val="24"/>
          <w:szCs w:val="24"/>
        </w:rPr>
        <w:t xml:space="preserve"> dengan menggunakan program komputer. Hasil uji dari tiap item pertanyaan apabila signifikan r hitung lebih besar dari r tabel, maka item pertanyaan tersebut valid dan dapat digunakan. Namun apabila tidak signifikan atau r hitung lebih kecil dari r tabel, maka item pertanyaan dinyatakan tidak valid (Sugiyono, 2007). </w:t>
      </w:r>
      <w:r w:rsidRPr="0069196C">
        <w:rPr>
          <w:rFonts w:ascii="Arial" w:hAnsi="Arial" w:cs="Arial"/>
          <w:noProof/>
          <w:sz w:val="24"/>
          <w:szCs w:val="24"/>
        </w:rPr>
        <w:t xml:space="preserve">Rumus yang dapat digunakan adalah yang dikemukakan oleh Pearson, yang dikenal dengan korelasi </w:t>
      </w:r>
      <w:r w:rsidRPr="0069196C">
        <w:rPr>
          <w:rFonts w:ascii="Arial" w:hAnsi="Arial" w:cs="Arial"/>
          <w:i/>
          <w:iCs/>
          <w:sz w:val="24"/>
          <w:szCs w:val="24"/>
        </w:rPr>
        <w:t>Product Moment</w:t>
      </w:r>
      <w:r>
        <w:rPr>
          <w:rFonts w:ascii="Arial" w:hAnsi="Arial" w:cs="Arial"/>
          <w:i/>
          <w:iCs/>
          <w:sz w:val="24"/>
          <w:szCs w:val="24"/>
        </w:rPr>
        <w:t xml:space="preserve"> </w:t>
      </w:r>
      <w:r w:rsidRPr="0069196C">
        <w:rPr>
          <w:rFonts w:ascii="Arial" w:hAnsi="Arial" w:cs="Arial"/>
          <w:iCs/>
          <w:sz w:val="24"/>
          <w:szCs w:val="24"/>
        </w:rPr>
        <w:t>(Arikunto, 2010) :</w:t>
      </w:r>
    </w:p>
    <w:p w:rsidR="00CF4103" w:rsidRPr="0069196C" w:rsidRDefault="0016089F" w:rsidP="00CF4103">
      <w:pPr>
        <w:pStyle w:val="ListParagraph"/>
        <w:spacing w:after="0" w:line="480" w:lineRule="auto"/>
        <w:ind w:left="851" w:firstLine="708"/>
        <w:jc w:val="both"/>
        <w:rPr>
          <w:rFonts w:ascii="Arial" w:hAnsi="Arial" w:cs="Arial"/>
          <w:i/>
          <w:iCs/>
          <w:sz w:val="24"/>
          <w:szCs w:val="24"/>
        </w:rPr>
      </w:pPr>
      <m:oMathPara>
        <m:oMath>
          <m:sSub>
            <m:sSubPr>
              <m:ctrlPr>
                <w:rPr>
                  <w:rFonts w:ascii="Cambria Math" w:hAnsi="Arial" w:cs="Arial"/>
                  <w:i/>
                  <w:iCs/>
                  <w:sz w:val="24"/>
                  <w:szCs w:val="24"/>
                </w:rPr>
              </m:ctrlPr>
            </m:sSubPr>
            <m:e>
              <m:r>
                <w:rPr>
                  <w:rFonts w:ascii="Cambria Math" w:hAnsi="Cambria Math" w:cs="Arial"/>
                  <w:sz w:val="24"/>
                  <w:szCs w:val="24"/>
                </w:rPr>
                <m:t>r</m:t>
              </m:r>
            </m:e>
            <m:sub>
              <m:r>
                <w:rPr>
                  <w:rFonts w:ascii="Cambria Math" w:hAnsi="Cambria Math" w:cs="Arial"/>
                  <w:sz w:val="24"/>
                  <w:szCs w:val="24"/>
                </w:rPr>
                <m:t>xy</m:t>
              </m:r>
              <m:r>
                <w:rPr>
                  <w:rFonts w:ascii="Cambria Math" w:hAnsi="Arial" w:cs="Arial"/>
                  <w:sz w:val="24"/>
                  <w:szCs w:val="24"/>
                </w:rPr>
                <m:t xml:space="preserve"> </m:t>
              </m:r>
            </m:sub>
          </m:sSub>
          <m:r>
            <w:rPr>
              <w:rFonts w:ascii="Cambria Math" w:hAnsi="Arial" w:cs="Arial"/>
              <w:sz w:val="24"/>
              <w:szCs w:val="24"/>
            </w:rPr>
            <m:t xml:space="preserve">= </m:t>
          </m:r>
          <m:f>
            <m:fPr>
              <m:ctrlPr>
                <w:rPr>
                  <w:rFonts w:ascii="Cambria Math" w:hAnsi="Arial" w:cs="Arial"/>
                  <w:i/>
                  <w:iCs/>
                  <w:sz w:val="24"/>
                  <w:szCs w:val="24"/>
                </w:rPr>
              </m:ctrlPr>
            </m:fPr>
            <m:num>
              <m:r>
                <m:rPr>
                  <m:sty m:val="p"/>
                </m:rPr>
                <w:rPr>
                  <w:rFonts w:ascii="Cambria Math" w:hAnsi="Arial" w:cs="Arial"/>
                  <w:sz w:val="24"/>
                  <w:szCs w:val="24"/>
                </w:rPr>
                <m:t>N</m:t>
              </m:r>
              <m:nary>
                <m:naryPr>
                  <m:chr m:val="∑"/>
                  <m:limLoc m:val="undOvr"/>
                  <m:subHide m:val="1"/>
                  <m:supHide m:val="1"/>
                  <m:ctrlPr>
                    <w:rPr>
                      <w:rFonts w:ascii="Cambria Math" w:hAnsi="Arial" w:cs="Arial"/>
                      <w:iCs/>
                      <w:sz w:val="24"/>
                      <w:szCs w:val="24"/>
                    </w:rPr>
                  </m:ctrlPr>
                </m:naryPr>
                <m:sub/>
                <m:sup/>
                <m:e>
                  <m:r>
                    <m:rPr>
                      <m:sty m:val="p"/>
                    </m:rPr>
                    <w:rPr>
                      <w:rFonts w:ascii="Cambria Math" w:hAnsi="Arial" w:cs="Arial"/>
                      <w:sz w:val="24"/>
                      <w:szCs w:val="24"/>
                    </w:rPr>
                    <m:t>XY</m:t>
                  </m:r>
                  <m:r>
                    <m:rPr>
                      <m:sty m:val="p"/>
                    </m:rPr>
                    <w:rPr>
                      <w:rFonts w:ascii="Arial" w:hAnsi="Arial" w:cs="Arial"/>
                      <w:sz w:val="24"/>
                      <w:szCs w:val="24"/>
                    </w:rPr>
                    <m:t>-</m:t>
                  </m:r>
                  <m:r>
                    <m:rPr>
                      <m:sty m:val="p"/>
                    </m:rPr>
                    <w:rPr>
                      <w:rFonts w:ascii="Cambria Math" w:hAnsi="Arial" w:cs="Arial"/>
                      <w:sz w:val="24"/>
                      <w:szCs w:val="24"/>
                    </w:rPr>
                    <m:t>(</m:t>
                  </m:r>
                  <m:nary>
                    <m:naryPr>
                      <m:chr m:val="∑"/>
                      <m:limLoc m:val="undOvr"/>
                      <m:subHide m:val="1"/>
                      <m:supHide m:val="1"/>
                      <m:ctrlPr>
                        <w:rPr>
                          <w:rFonts w:ascii="Cambria Math" w:hAnsi="Arial" w:cs="Arial"/>
                          <w:iCs/>
                          <w:sz w:val="24"/>
                          <w:szCs w:val="24"/>
                        </w:rPr>
                      </m:ctrlPr>
                    </m:naryPr>
                    <m:sub/>
                    <m:sup/>
                    <m:e>
                      <m:r>
                        <m:rPr>
                          <m:sty m:val="p"/>
                        </m:rPr>
                        <w:rPr>
                          <w:rFonts w:ascii="Cambria Math" w:hAnsi="Arial" w:cs="Arial"/>
                          <w:sz w:val="24"/>
                          <w:szCs w:val="24"/>
                        </w:rPr>
                        <m:t>X) (</m:t>
                      </m:r>
                      <m:nary>
                        <m:naryPr>
                          <m:chr m:val="∑"/>
                          <m:limLoc m:val="undOvr"/>
                          <m:subHide m:val="1"/>
                          <m:supHide m:val="1"/>
                          <m:ctrlPr>
                            <w:rPr>
                              <w:rFonts w:ascii="Cambria Math" w:hAnsi="Arial" w:cs="Arial"/>
                              <w:iCs/>
                              <w:sz w:val="24"/>
                              <w:szCs w:val="24"/>
                            </w:rPr>
                          </m:ctrlPr>
                        </m:naryPr>
                        <m:sub/>
                        <m:sup/>
                        <m:e>
                          <m:r>
                            <m:rPr>
                              <m:sty m:val="p"/>
                            </m:rPr>
                            <w:rPr>
                              <w:rFonts w:ascii="Cambria Math" w:hAnsi="Arial" w:cs="Arial"/>
                              <w:sz w:val="24"/>
                              <w:szCs w:val="24"/>
                            </w:rPr>
                            <m:t>Y)</m:t>
                          </m:r>
                        </m:e>
                      </m:nary>
                    </m:e>
                  </m:nary>
                </m:e>
              </m:nary>
            </m:num>
            <m:den>
              <m:rad>
                <m:radPr>
                  <m:degHide m:val="1"/>
                  <m:ctrlPr>
                    <w:rPr>
                      <w:rFonts w:ascii="Cambria Math" w:hAnsi="Arial" w:cs="Arial"/>
                      <w:i/>
                      <w:iCs/>
                      <w:sz w:val="24"/>
                      <w:szCs w:val="24"/>
                    </w:rPr>
                  </m:ctrlPr>
                </m:radPr>
                <m:deg/>
                <m:e>
                  <m:r>
                    <w:rPr>
                      <w:rFonts w:ascii="Cambria Math" w:hAnsi="Arial" w:cs="Arial"/>
                      <w:sz w:val="24"/>
                      <w:szCs w:val="24"/>
                    </w:rPr>
                    <m:t>{</m:t>
                  </m:r>
                  <m:r>
                    <m:rPr>
                      <m:sty m:val="p"/>
                    </m:rPr>
                    <w:rPr>
                      <w:rFonts w:ascii="Cambria Math" w:hAnsi="Arial" w:cs="Arial"/>
                      <w:sz w:val="24"/>
                      <w:szCs w:val="24"/>
                    </w:rPr>
                    <m:t>N</m:t>
                  </m:r>
                  <m:nary>
                    <m:naryPr>
                      <m:chr m:val="∑"/>
                      <m:limLoc m:val="undOvr"/>
                      <m:subHide m:val="1"/>
                      <m:supHide m:val="1"/>
                      <m:ctrlPr>
                        <w:rPr>
                          <w:rFonts w:ascii="Cambria Math" w:hAnsi="Arial" w:cs="Arial"/>
                          <w:iCs/>
                          <w:sz w:val="24"/>
                          <w:szCs w:val="24"/>
                        </w:rPr>
                      </m:ctrlPr>
                    </m:naryPr>
                    <m:sub/>
                    <m:sup/>
                    <m:e>
                      <m:sSup>
                        <m:sSupPr>
                          <m:ctrlPr>
                            <w:rPr>
                              <w:rFonts w:ascii="Cambria Math" w:hAnsi="Arial" w:cs="Arial"/>
                              <w:iCs/>
                              <w:sz w:val="24"/>
                              <w:szCs w:val="24"/>
                            </w:rPr>
                          </m:ctrlPr>
                        </m:sSupPr>
                        <m:e>
                          <m:r>
                            <m:rPr>
                              <m:sty m:val="p"/>
                            </m:rPr>
                            <w:rPr>
                              <w:rFonts w:ascii="Cambria Math" w:hAnsi="Arial" w:cs="Arial"/>
                              <w:sz w:val="24"/>
                              <w:szCs w:val="24"/>
                            </w:rPr>
                            <m:t>X</m:t>
                          </m:r>
                        </m:e>
                        <m:sup>
                          <m:r>
                            <m:rPr>
                              <m:sty m:val="p"/>
                            </m:rPr>
                            <w:rPr>
                              <w:rFonts w:ascii="Cambria Math" w:hAnsi="Arial" w:cs="Arial"/>
                              <w:sz w:val="24"/>
                              <w:szCs w:val="24"/>
                            </w:rPr>
                            <m:t>2</m:t>
                          </m:r>
                        </m:sup>
                      </m:sSup>
                      <m:r>
                        <m:rPr>
                          <m:sty m:val="p"/>
                        </m:rPr>
                        <w:rPr>
                          <w:rFonts w:ascii="Arial" w:hAnsi="Arial" w:cs="Arial"/>
                          <w:sz w:val="24"/>
                          <w:szCs w:val="24"/>
                        </w:rPr>
                        <m:t>-</m:t>
                      </m:r>
                      <m:r>
                        <m:rPr>
                          <m:sty m:val="p"/>
                        </m:rPr>
                        <w:rPr>
                          <w:rFonts w:ascii="Cambria Math" w:hAnsi="Arial" w:cs="Arial"/>
                          <w:sz w:val="24"/>
                          <w:szCs w:val="24"/>
                        </w:rPr>
                        <m:t xml:space="preserve"> (</m:t>
                      </m:r>
                      <m:nary>
                        <m:naryPr>
                          <m:chr m:val="∑"/>
                          <m:limLoc m:val="undOvr"/>
                          <m:subHide m:val="1"/>
                          <m:supHide m:val="1"/>
                          <m:ctrlPr>
                            <w:rPr>
                              <w:rFonts w:ascii="Cambria Math" w:hAnsi="Arial" w:cs="Arial"/>
                              <w:iCs/>
                              <w:sz w:val="24"/>
                              <w:szCs w:val="24"/>
                            </w:rPr>
                          </m:ctrlPr>
                        </m:naryPr>
                        <m:sub/>
                        <m:sup/>
                        <m:e>
                          <m:sSup>
                            <m:sSupPr>
                              <m:ctrlPr>
                                <w:rPr>
                                  <w:rFonts w:ascii="Cambria Math" w:hAnsi="Arial" w:cs="Arial"/>
                                  <w:iCs/>
                                  <w:sz w:val="24"/>
                                  <w:szCs w:val="24"/>
                                </w:rPr>
                              </m:ctrlPr>
                            </m:sSupPr>
                            <m:e>
                              <m:r>
                                <m:rPr>
                                  <m:sty m:val="p"/>
                                </m:rPr>
                                <w:rPr>
                                  <w:rFonts w:ascii="Cambria Math" w:hAnsi="Arial" w:cs="Arial"/>
                                  <w:sz w:val="24"/>
                                  <w:szCs w:val="24"/>
                                </w:rPr>
                                <m:t>X</m:t>
                              </m:r>
                            </m:e>
                            <m:sup>
                              <m:r>
                                <m:rPr>
                                  <m:sty m:val="p"/>
                                </m:rPr>
                                <w:rPr>
                                  <w:rFonts w:ascii="Cambria Math" w:hAnsi="Arial" w:cs="Arial"/>
                                  <w:sz w:val="24"/>
                                  <w:szCs w:val="24"/>
                                </w:rPr>
                                <m:t>2</m:t>
                              </m:r>
                            </m:sup>
                          </m:sSup>
                          <m:r>
                            <m:rPr>
                              <m:sty m:val="p"/>
                            </m:rPr>
                            <w:rPr>
                              <w:rFonts w:ascii="Cambria Math" w:hAnsi="Arial" w:cs="Arial"/>
                              <w:sz w:val="24"/>
                              <w:szCs w:val="24"/>
                            </w:rPr>
                            <m:t>)}  {N</m:t>
                          </m:r>
                          <m:nary>
                            <m:naryPr>
                              <m:chr m:val="∑"/>
                              <m:limLoc m:val="undOvr"/>
                              <m:subHide m:val="1"/>
                              <m:supHide m:val="1"/>
                              <m:ctrlPr>
                                <w:rPr>
                                  <w:rFonts w:ascii="Cambria Math" w:hAnsi="Arial" w:cs="Arial"/>
                                  <w:iCs/>
                                  <w:sz w:val="24"/>
                                  <w:szCs w:val="24"/>
                                </w:rPr>
                              </m:ctrlPr>
                            </m:naryPr>
                            <m:sub/>
                            <m:sup/>
                            <m:e>
                              <m:sSup>
                                <m:sSupPr>
                                  <m:ctrlPr>
                                    <w:rPr>
                                      <w:rFonts w:ascii="Cambria Math" w:hAnsi="Arial" w:cs="Arial"/>
                                      <w:iCs/>
                                      <w:sz w:val="24"/>
                                      <w:szCs w:val="24"/>
                                    </w:rPr>
                                  </m:ctrlPr>
                                </m:sSupPr>
                                <m:e>
                                  <m:r>
                                    <m:rPr>
                                      <m:sty m:val="p"/>
                                    </m:rPr>
                                    <w:rPr>
                                      <w:rFonts w:ascii="Cambria Math" w:hAnsi="Arial" w:cs="Arial"/>
                                      <w:sz w:val="24"/>
                                      <w:szCs w:val="24"/>
                                    </w:rPr>
                                    <m:t>Y</m:t>
                                  </m:r>
                                </m:e>
                                <m:sup>
                                  <m:r>
                                    <m:rPr>
                                      <m:sty m:val="p"/>
                                    </m:rPr>
                                    <w:rPr>
                                      <w:rFonts w:ascii="Cambria Math" w:hAnsi="Arial" w:cs="Arial"/>
                                      <w:sz w:val="24"/>
                                      <w:szCs w:val="24"/>
                                    </w:rPr>
                                    <m:t xml:space="preserve">2 </m:t>
                                  </m:r>
                                </m:sup>
                              </m:sSup>
                              <m:r>
                                <m:rPr>
                                  <m:sty m:val="p"/>
                                </m:rPr>
                                <w:rPr>
                                  <w:rFonts w:ascii="Arial" w:hAnsi="Arial" w:cs="Arial"/>
                                  <w:sz w:val="24"/>
                                  <w:szCs w:val="24"/>
                                </w:rPr>
                                <m:t>–</m:t>
                              </m:r>
                              <m:r>
                                <m:rPr>
                                  <m:sty m:val="p"/>
                                </m:rPr>
                                <w:rPr>
                                  <w:rFonts w:ascii="Cambria Math" w:hAnsi="Arial" w:cs="Arial"/>
                                  <w:sz w:val="24"/>
                                  <w:szCs w:val="24"/>
                                </w:rPr>
                                <m:t xml:space="preserve">  (</m:t>
                              </m:r>
                              <m:nary>
                                <m:naryPr>
                                  <m:chr m:val="∑"/>
                                  <m:limLoc m:val="undOvr"/>
                                  <m:subHide m:val="1"/>
                                  <m:supHide m:val="1"/>
                                  <m:ctrlPr>
                                    <w:rPr>
                                      <w:rFonts w:ascii="Cambria Math" w:hAnsi="Arial" w:cs="Arial"/>
                                      <w:iCs/>
                                      <w:sz w:val="24"/>
                                      <w:szCs w:val="24"/>
                                    </w:rPr>
                                  </m:ctrlPr>
                                </m:naryPr>
                                <m:sub/>
                                <m:sup/>
                                <m:e>
                                  <m:sSup>
                                    <m:sSupPr>
                                      <m:ctrlPr>
                                        <w:rPr>
                                          <w:rFonts w:ascii="Cambria Math" w:hAnsi="Arial" w:cs="Arial"/>
                                          <w:iCs/>
                                          <w:sz w:val="24"/>
                                          <w:szCs w:val="24"/>
                                        </w:rPr>
                                      </m:ctrlPr>
                                    </m:sSupPr>
                                    <m:e>
                                      <m:r>
                                        <m:rPr>
                                          <m:sty m:val="p"/>
                                        </m:rPr>
                                        <w:rPr>
                                          <w:rFonts w:ascii="Cambria Math" w:hAnsi="Arial" w:cs="Arial"/>
                                          <w:sz w:val="24"/>
                                          <w:szCs w:val="24"/>
                                        </w:rPr>
                                        <m:t>Y</m:t>
                                      </m:r>
                                    </m:e>
                                    <m:sup>
                                      <m:r>
                                        <m:rPr>
                                          <m:sty m:val="p"/>
                                        </m:rPr>
                                        <w:rPr>
                                          <w:rFonts w:ascii="Cambria Math" w:hAnsi="Arial" w:cs="Arial"/>
                                          <w:sz w:val="24"/>
                                          <w:szCs w:val="24"/>
                                        </w:rPr>
                                        <m:t>2</m:t>
                                      </m:r>
                                    </m:sup>
                                  </m:sSup>
                                </m:e>
                              </m:nary>
                              <m:r>
                                <m:rPr>
                                  <m:sty m:val="p"/>
                                </m:rPr>
                                <w:rPr>
                                  <w:rFonts w:ascii="Cambria Math" w:hAnsi="Arial" w:cs="Arial"/>
                                  <w:sz w:val="24"/>
                                  <w:szCs w:val="24"/>
                                </w:rPr>
                                <m:t xml:space="preserve">)} </m:t>
                              </m:r>
                            </m:e>
                          </m:nary>
                        </m:e>
                      </m:nary>
                    </m:e>
                  </m:nary>
                </m:e>
              </m:rad>
            </m:den>
          </m:f>
        </m:oMath>
      </m:oMathPara>
    </w:p>
    <w:p w:rsidR="00CF4103" w:rsidRPr="0069196C" w:rsidRDefault="00CF4103" w:rsidP="00CF4103">
      <w:pPr>
        <w:spacing w:after="0" w:line="480" w:lineRule="auto"/>
        <w:ind w:left="993"/>
        <w:jc w:val="both"/>
        <w:rPr>
          <w:rFonts w:ascii="Arial" w:hAnsi="Arial" w:cs="Arial"/>
          <w:sz w:val="24"/>
          <w:szCs w:val="24"/>
        </w:rPr>
      </w:pPr>
      <w:r w:rsidRPr="0069196C">
        <w:rPr>
          <w:rFonts w:ascii="Arial" w:hAnsi="Arial" w:cs="Arial"/>
          <w:sz w:val="24"/>
          <w:szCs w:val="24"/>
        </w:rPr>
        <w:t>Keterangan:</w:t>
      </w:r>
    </w:p>
    <w:p w:rsidR="00CF4103" w:rsidRPr="0069196C" w:rsidRDefault="0016089F" w:rsidP="00CF4103">
      <w:pPr>
        <w:tabs>
          <w:tab w:val="left" w:pos="1440"/>
        </w:tabs>
        <w:spacing w:after="0" w:line="480" w:lineRule="auto"/>
        <w:ind w:left="1672" w:hanging="679"/>
        <w:jc w:val="both"/>
        <w:rPr>
          <w:rFonts w:ascii="Arial" w:hAnsi="Arial" w:cs="Arial"/>
          <w:sz w:val="24"/>
          <w:szCs w:val="24"/>
        </w:rPr>
      </w:pPr>
      <m:oMath>
        <m:sSub>
          <m:sSubPr>
            <m:ctrlPr>
              <w:rPr>
                <w:rFonts w:ascii="Cambria Math" w:hAnsi="Arial" w:cs="Arial"/>
                <w:i/>
                <w:sz w:val="24"/>
                <w:szCs w:val="24"/>
              </w:rPr>
            </m:ctrlPr>
          </m:sSubPr>
          <m:e>
            <m:r>
              <w:rPr>
                <w:rFonts w:ascii="Cambria Math" w:hAnsi="Cambria Math" w:cs="Arial"/>
                <w:sz w:val="24"/>
                <w:szCs w:val="24"/>
              </w:rPr>
              <m:t>r</m:t>
            </m:r>
          </m:e>
          <m:sub>
            <m:r>
              <w:rPr>
                <w:rFonts w:ascii="Cambria Math" w:hAnsi="Cambria Math" w:cs="Arial"/>
                <w:sz w:val="24"/>
                <w:szCs w:val="24"/>
              </w:rPr>
              <m:t>xy</m:t>
            </m:r>
          </m:sub>
        </m:sSub>
      </m:oMath>
      <w:r w:rsidR="00CF4103" w:rsidRPr="0069196C">
        <w:rPr>
          <w:rFonts w:ascii="Arial" w:hAnsi="Arial" w:cs="Arial"/>
          <w:sz w:val="24"/>
          <w:szCs w:val="24"/>
        </w:rPr>
        <w:tab/>
      </w:r>
      <w:r w:rsidR="00CF4103">
        <w:rPr>
          <w:rFonts w:ascii="Arial" w:hAnsi="Arial" w:cs="Arial"/>
          <w:sz w:val="24"/>
          <w:szCs w:val="24"/>
        </w:rPr>
        <w:tab/>
      </w:r>
      <w:r w:rsidR="00CF4103" w:rsidRPr="0069196C">
        <w:rPr>
          <w:rFonts w:ascii="Arial" w:hAnsi="Arial" w:cs="Arial"/>
          <w:sz w:val="24"/>
          <w:szCs w:val="24"/>
        </w:rPr>
        <w:t>: koefisien korelasi skor item dan skor total</w:t>
      </w:r>
    </w:p>
    <w:p w:rsidR="00CF4103" w:rsidRPr="0069196C" w:rsidRDefault="00CF4103" w:rsidP="00CF4103">
      <w:pPr>
        <w:tabs>
          <w:tab w:val="left" w:pos="1440"/>
        </w:tabs>
        <w:spacing w:after="0" w:line="480" w:lineRule="auto"/>
        <w:ind w:left="1672" w:hanging="679"/>
        <w:jc w:val="both"/>
        <w:rPr>
          <w:rFonts w:ascii="Arial" w:hAnsi="Arial" w:cs="Arial"/>
          <w:sz w:val="24"/>
          <w:szCs w:val="24"/>
        </w:rPr>
      </w:pPr>
      <w:r w:rsidRPr="0069196C">
        <w:rPr>
          <w:rFonts w:ascii="Arial" w:hAnsi="Arial" w:cs="Arial"/>
          <w:i/>
          <w:sz w:val="24"/>
          <w:szCs w:val="24"/>
        </w:rPr>
        <w:t>n</w:t>
      </w:r>
      <w:r w:rsidRPr="0069196C">
        <w:rPr>
          <w:rFonts w:ascii="Arial" w:hAnsi="Arial" w:cs="Arial"/>
          <w:sz w:val="24"/>
          <w:szCs w:val="24"/>
        </w:rPr>
        <w:tab/>
      </w:r>
      <w:r>
        <w:rPr>
          <w:rFonts w:ascii="Arial" w:hAnsi="Arial" w:cs="Arial"/>
          <w:sz w:val="24"/>
          <w:szCs w:val="24"/>
        </w:rPr>
        <w:tab/>
      </w:r>
      <w:r w:rsidRPr="0069196C">
        <w:rPr>
          <w:rFonts w:ascii="Arial" w:hAnsi="Arial" w:cs="Arial"/>
          <w:sz w:val="24"/>
          <w:szCs w:val="24"/>
        </w:rPr>
        <w:t>: banyaknya subyek</w:t>
      </w:r>
    </w:p>
    <w:p w:rsidR="00CF4103" w:rsidRPr="0069196C" w:rsidRDefault="0016089F" w:rsidP="00CF4103">
      <w:pPr>
        <w:tabs>
          <w:tab w:val="left" w:pos="1440"/>
        </w:tabs>
        <w:spacing w:after="0" w:line="480" w:lineRule="auto"/>
        <w:ind w:left="1672" w:hanging="679"/>
        <w:jc w:val="both"/>
        <w:rPr>
          <w:rFonts w:ascii="Arial" w:hAnsi="Arial" w:cs="Arial"/>
          <w:sz w:val="24"/>
          <w:szCs w:val="24"/>
        </w:rPr>
      </w:pPr>
      <m:oMath>
        <m:nary>
          <m:naryPr>
            <m:chr m:val="∑"/>
            <m:limLoc m:val="undOvr"/>
            <m:subHide m:val="1"/>
            <m:supHide m:val="1"/>
            <m:ctrlPr>
              <w:rPr>
                <w:rFonts w:ascii="Cambria Math" w:hAnsi="Arial" w:cs="Arial"/>
                <w:i/>
                <w:sz w:val="24"/>
                <w:szCs w:val="24"/>
              </w:rPr>
            </m:ctrlPr>
          </m:naryPr>
          <m:sub/>
          <m:sup/>
          <m:e>
            <m:r>
              <w:rPr>
                <w:rFonts w:ascii="Cambria Math" w:hAnsi="Cambria Math" w:cs="Arial"/>
                <w:sz w:val="24"/>
                <w:szCs w:val="24"/>
              </w:rPr>
              <m:t>x</m:t>
            </m:r>
          </m:e>
        </m:nary>
      </m:oMath>
      <w:r w:rsidR="00CF4103" w:rsidRPr="0069196C">
        <w:rPr>
          <w:rFonts w:ascii="Arial" w:hAnsi="Arial" w:cs="Arial"/>
          <w:sz w:val="24"/>
          <w:szCs w:val="24"/>
        </w:rPr>
        <w:tab/>
      </w:r>
      <w:r w:rsidR="00CF4103">
        <w:rPr>
          <w:rFonts w:ascii="Arial" w:hAnsi="Arial" w:cs="Arial"/>
          <w:sz w:val="24"/>
          <w:szCs w:val="24"/>
        </w:rPr>
        <w:tab/>
      </w:r>
      <w:r w:rsidR="00CF4103" w:rsidRPr="0069196C">
        <w:rPr>
          <w:rFonts w:ascii="Arial" w:hAnsi="Arial" w:cs="Arial"/>
          <w:sz w:val="24"/>
          <w:szCs w:val="24"/>
        </w:rPr>
        <w:t>: jumlah skor item</w:t>
      </w:r>
    </w:p>
    <w:p w:rsidR="00CF4103" w:rsidRPr="0069196C" w:rsidRDefault="0016089F" w:rsidP="00CF4103">
      <w:pPr>
        <w:tabs>
          <w:tab w:val="left" w:pos="1440"/>
        </w:tabs>
        <w:spacing w:after="0" w:line="480" w:lineRule="auto"/>
        <w:ind w:left="1672" w:hanging="679"/>
        <w:jc w:val="both"/>
        <w:rPr>
          <w:rFonts w:ascii="Arial" w:hAnsi="Arial" w:cs="Arial"/>
          <w:sz w:val="24"/>
          <w:szCs w:val="24"/>
        </w:rPr>
      </w:pPr>
      <m:oMath>
        <m:nary>
          <m:naryPr>
            <m:chr m:val="∑"/>
            <m:limLoc m:val="undOvr"/>
            <m:subHide m:val="1"/>
            <m:supHide m:val="1"/>
            <m:ctrlPr>
              <w:rPr>
                <w:rFonts w:ascii="Cambria Math" w:hAnsi="Arial" w:cs="Arial"/>
                <w:i/>
                <w:sz w:val="24"/>
                <w:szCs w:val="24"/>
              </w:rPr>
            </m:ctrlPr>
          </m:naryPr>
          <m:sub/>
          <m:sup/>
          <m:e>
            <m:r>
              <w:rPr>
                <w:rFonts w:ascii="Cambria Math" w:hAnsi="Cambria Math" w:cs="Arial"/>
                <w:sz w:val="24"/>
                <w:szCs w:val="24"/>
              </w:rPr>
              <m:t>y</m:t>
            </m:r>
          </m:e>
        </m:nary>
      </m:oMath>
      <w:r w:rsidR="00CF4103" w:rsidRPr="0069196C">
        <w:rPr>
          <w:rFonts w:ascii="Arial" w:hAnsi="Arial" w:cs="Arial"/>
          <w:sz w:val="24"/>
          <w:szCs w:val="24"/>
        </w:rPr>
        <w:tab/>
      </w:r>
      <w:r w:rsidR="00CF4103">
        <w:rPr>
          <w:rFonts w:ascii="Arial" w:hAnsi="Arial" w:cs="Arial"/>
          <w:sz w:val="24"/>
          <w:szCs w:val="24"/>
        </w:rPr>
        <w:tab/>
      </w:r>
      <w:r w:rsidR="00CF4103" w:rsidRPr="0069196C">
        <w:rPr>
          <w:rFonts w:ascii="Arial" w:hAnsi="Arial" w:cs="Arial"/>
          <w:sz w:val="24"/>
          <w:szCs w:val="24"/>
        </w:rPr>
        <w:t>: jumlah skor total</w:t>
      </w:r>
    </w:p>
    <w:p w:rsidR="00CF4103" w:rsidRPr="0069196C" w:rsidRDefault="0016089F" w:rsidP="00CF4103">
      <w:pPr>
        <w:tabs>
          <w:tab w:val="left" w:pos="1440"/>
        </w:tabs>
        <w:spacing w:after="0" w:line="480" w:lineRule="auto"/>
        <w:ind w:left="1672" w:hanging="679"/>
        <w:jc w:val="both"/>
        <w:rPr>
          <w:rFonts w:ascii="Arial" w:hAnsi="Arial" w:cs="Arial"/>
          <w:sz w:val="24"/>
          <w:szCs w:val="24"/>
        </w:rPr>
      </w:pPr>
      <m:oMath>
        <m:nary>
          <m:naryPr>
            <m:chr m:val="∑"/>
            <m:limLoc m:val="undOvr"/>
            <m:subHide m:val="1"/>
            <m:supHide m:val="1"/>
            <m:ctrlPr>
              <w:rPr>
                <w:rFonts w:ascii="Cambria Math" w:hAnsi="Arial" w:cs="Arial"/>
                <w:i/>
                <w:sz w:val="24"/>
                <w:szCs w:val="24"/>
              </w:rPr>
            </m:ctrlPr>
          </m:naryPr>
          <m:sub/>
          <m:sup/>
          <m:e>
            <m:r>
              <w:rPr>
                <w:rFonts w:ascii="Cambria Math" w:hAnsi="Cambria Math" w:cs="Arial"/>
                <w:sz w:val="24"/>
                <w:szCs w:val="24"/>
              </w:rPr>
              <m:t>xy</m:t>
            </m:r>
          </m:e>
        </m:nary>
      </m:oMath>
      <w:r w:rsidR="00CF4103" w:rsidRPr="0069196C">
        <w:rPr>
          <w:rFonts w:ascii="Arial" w:hAnsi="Arial" w:cs="Arial"/>
          <w:sz w:val="24"/>
          <w:szCs w:val="24"/>
        </w:rPr>
        <w:tab/>
        <w:t>: jumlah perkalian skor item dengan skor total</w:t>
      </w:r>
    </w:p>
    <w:p w:rsidR="00CF4103" w:rsidRPr="0069196C" w:rsidRDefault="0016089F" w:rsidP="00CF4103">
      <w:pPr>
        <w:tabs>
          <w:tab w:val="left" w:pos="1440"/>
          <w:tab w:val="left" w:pos="2880"/>
          <w:tab w:val="left" w:pos="3240"/>
          <w:tab w:val="left" w:pos="6164"/>
        </w:tabs>
        <w:spacing w:after="0" w:line="480" w:lineRule="auto"/>
        <w:ind w:left="1672" w:hanging="679"/>
        <w:jc w:val="both"/>
        <w:rPr>
          <w:rFonts w:ascii="Arial" w:hAnsi="Arial" w:cs="Arial"/>
          <w:sz w:val="24"/>
          <w:szCs w:val="24"/>
        </w:rPr>
      </w:pPr>
      <m:oMath>
        <m:nary>
          <m:naryPr>
            <m:chr m:val="∑"/>
            <m:limLoc m:val="undOvr"/>
            <m:subHide m:val="1"/>
            <m:supHide m:val="1"/>
            <m:ctrlPr>
              <w:rPr>
                <w:rFonts w:ascii="Cambria Math" w:hAnsi="Arial" w:cs="Arial"/>
                <w:i/>
                <w:sz w:val="24"/>
                <w:szCs w:val="24"/>
              </w:rPr>
            </m:ctrlPr>
          </m:naryPr>
          <m:sub/>
          <m:sup/>
          <m:e>
            <m:sSup>
              <m:sSupPr>
                <m:ctrlPr>
                  <w:rPr>
                    <w:rFonts w:ascii="Cambria Math" w:hAnsi="Arial" w:cs="Arial"/>
                    <w:i/>
                    <w:sz w:val="24"/>
                    <w:szCs w:val="24"/>
                  </w:rPr>
                </m:ctrlPr>
              </m:sSupPr>
              <m:e>
                <m:r>
                  <w:rPr>
                    <w:rFonts w:ascii="Cambria Math" w:hAnsi="Cambria Math" w:cs="Arial"/>
                    <w:sz w:val="24"/>
                    <w:szCs w:val="24"/>
                  </w:rPr>
                  <m:t>x</m:t>
                </m:r>
              </m:e>
              <m:sup>
                <m:r>
                  <w:rPr>
                    <w:rFonts w:ascii="Cambria Math" w:hAnsi="Arial" w:cs="Arial"/>
                    <w:sz w:val="24"/>
                    <w:szCs w:val="24"/>
                  </w:rPr>
                  <m:t>2</m:t>
                </m:r>
              </m:sup>
            </m:sSup>
          </m:e>
        </m:nary>
      </m:oMath>
      <w:r w:rsidR="00CF4103" w:rsidRPr="0069196C">
        <w:rPr>
          <w:rFonts w:ascii="Arial" w:hAnsi="Arial" w:cs="Arial"/>
          <w:sz w:val="24"/>
          <w:szCs w:val="24"/>
        </w:rPr>
        <w:tab/>
        <w:t>: jumlah kuadrat skor item</w:t>
      </w:r>
      <w:r w:rsidR="00CF4103" w:rsidRPr="0069196C">
        <w:rPr>
          <w:rFonts w:ascii="Arial" w:hAnsi="Arial" w:cs="Arial"/>
          <w:sz w:val="24"/>
          <w:szCs w:val="24"/>
        </w:rPr>
        <w:tab/>
      </w:r>
    </w:p>
    <w:p w:rsidR="00CF4103" w:rsidRPr="0069196C" w:rsidRDefault="0016089F" w:rsidP="00CF4103">
      <w:pPr>
        <w:tabs>
          <w:tab w:val="left" w:pos="1440"/>
        </w:tabs>
        <w:spacing w:after="0" w:line="480" w:lineRule="auto"/>
        <w:ind w:left="1672" w:hanging="679"/>
        <w:jc w:val="both"/>
        <w:rPr>
          <w:rFonts w:ascii="Arial" w:hAnsi="Arial" w:cs="Arial"/>
          <w:sz w:val="24"/>
          <w:szCs w:val="24"/>
        </w:rPr>
      </w:pPr>
      <m:oMath>
        <m:nary>
          <m:naryPr>
            <m:chr m:val="∑"/>
            <m:limLoc m:val="undOvr"/>
            <m:subHide m:val="1"/>
            <m:supHide m:val="1"/>
            <m:ctrlPr>
              <w:rPr>
                <w:rFonts w:ascii="Cambria Math" w:hAnsi="Arial" w:cs="Arial"/>
                <w:i/>
                <w:sz w:val="24"/>
                <w:szCs w:val="24"/>
              </w:rPr>
            </m:ctrlPr>
          </m:naryPr>
          <m:sub/>
          <m:sup/>
          <m:e>
            <m:sSup>
              <m:sSupPr>
                <m:ctrlPr>
                  <w:rPr>
                    <w:rFonts w:ascii="Cambria Math" w:hAnsi="Arial" w:cs="Arial"/>
                    <w:i/>
                    <w:sz w:val="24"/>
                    <w:szCs w:val="24"/>
                  </w:rPr>
                </m:ctrlPr>
              </m:sSupPr>
              <m:e>
                <m:r>
                  <w:rPr>
                    <w:rFonts w:ascii="Cambria Math" w:hAnsi="Cambria Math" w:cs="Arial"/>
                    <w:sz w:val="24"/>
                    <w:szCs w:val="24"/>
                  </w:rPr>
                  <m:t>y</m:t>
                </m:r>
              </m:e>
              <m:sup>
                <m:r>
                  <w:rPr>
                    <w:rFonts w:ascii="Cambria Math" w:hAnsi="Arial" w:cs="Arial"/>
                    <w:sz w:val="24"/>
                    <w:szCs w:val="24"/>
                  </w:rPr>
                  <m:t>2</m:t>
                </m:r>
              </m:sup>
            </m:sSup>
          </m:e>
        </m:nary>
      </m:oMath>
      <w:r w:rsidR="00CF4103" w:rsidRPr="0069196C">
        <w:rPr>
          <w:rFonts w:ascii="Arial" w:hAnsi="Arial" w:cs="Arial"/>
          <w:sz w:val="24"/>
          <w:szCs w:val="24"/>
          <w:vertAlign w:val="superscript"/>
        </w:rPr>
        <w:tab/>
      </w:r>
      <w:r w:rsidR="00CF4103" w:rsidRPr="0069196C">
        <w:rPr>
          <w:rFonts w:ascii="Arial" w:hAnsi="Arial" w:cs="Arial"/>
          <w:sz w:val="24"/>
          <w:szCs w:val="24"/>
        </w:rPr>
        <w:t>: jumlah kuadrat skor total</w:t>
      </w:r>
    </w:p>
    <w:p w:rsidR="00CF4103" w:rsidRDefault="00CF4103" w:rsidP="00CF4103">
      <w:pPr>
        <w:spacing w:after="0" w:line="480" w:lineRule="auto"/>
        <w:ind w:left="993"/>
        <w:jc w:val="both"/>
        <w:rPr>
          <w:rFonts w:ascii="Arial" w:hAnsi="Arial" w:cs="Arial"/>
          <w:sz w:val="24"/>
          <w:szCs w:val="24"/>
        </w:rPr>
      </w:pPr>
      <w:r w:rsidRPr="0069196C">
        <w:rPr>
          <w:rFonts w:ascii="Arial" w:hAnsi="Arial" w:cs="Arial"/>
          <w:sz w:val="24"/>
          <w:szCs w:val="24"/>
        </w:rPr>
        <w:t xml:space="preserve">Hasil perhitungan </w:t>
      </w:r>
      <w:r w:rsidRPr="0069196C">
        <w:rPr>
          <w:rFonts w:ascii="Arial" w:hAnsi="Arial" w:cs="Arial"/>
          <w:i/>
          <w:sz w:val="24"/>
          <w:szCs w:val="24"/>
        </w:rPr>
        <w:t>r</w:t>
      </w:r>
      <w:r w:rsidRPr="0069196C">
        <w:rPr>
          <w:rFonts w:ascii="Arial" w:hAnsi="Arial" w:cs="Arial"/>
          <w:i/>
          <w:sz w:val="24"/>
          <w:szCs w:val="24"/>
          <w:vertAlign w:val="subscript"/>
        </w:rPr>
        <w:t xml:space="preserve">xy </w:t>
      </w:r>
      <w:r w:rsidRPr="0069196C">
        <w:rPr>
          <w:rFonts w:ascii="Arial" w:hAnsi="Arial" w:cs="Arial"/>
          <w:sz w:val="24"/>
          <w:szCs w:val="24"/>
        </w:rPr>
        <w:t xml:space="preserve">dibandingkan dengan </w:t>
      </w:r>
      <w:r w:rsidRPr="0069196C">
        <w:rPr>
          <w:rFonts w:ascii="Arial" w:hAnsi="Arial" w:cs="Arial"/>
          <w:i/>
          <w:sz w:val="24"/>
          <w:szCs w:val="24"/>
        </w:rPr>
        <w:t>r</w:t>
      </w:r>
      <w:r w:rsidRPr="0069196C">
        <w:rPr>
          <w:rFonts w:ascii="Arial" w:hAnsi="Arial" w:cs="Arial"/>
          <w:i/>
          <w:sz w:val="24"/>
          <w:szCs w:val="24"/>
          <w:vertAlign w:val="subscript"/>
        </w:rPr>
        <w:t xml:space="preserve">tabel </w:t>
      </w:r>
      <w:r w:rsidRPr="0069196C">
        <w:rPr>
          <w:rFonts w:ascii="Arial" w:hAnsi="Arial" w:cs="Arial"/>
          <w:sz w:val="24"/>
          <w:szCs w:val="24"/>
        </w:rPr>
        <w:t xml:space="preserve">dengan taraf kesalahan 5%. Jika </w:t>
      </w:r>
      <w:r w:rsidRPr="0069196C">
        <w:rPr>
          <w:rFonts w:ascii="Arial" w:hAnsi="Arial" w:cs="Arial"/>
          <w:i/>
          <w:sz w:val="24"/>
          <w:szCs w:val="24"/>
        </w:rPr>
        <w:t>r</w:t>
      </w:r>
      <w:r w:rsidRPr="0069196C">
        <w:rPr>
          <w:rFonts w:ascii="Arial" w:hAnsi="Arial" w:cs="Arial"/>
          <w:i/>
          <w:sz w:val="24"/>
          <w:szCs w:val="24"/>
          <w:vertAlign w:val="subscript"/>
        </w:rPr>
        <w:t xml:space="preserve">xy </w:t>
      </w:r>
      <w:r w:rsidRPr="0069196C">
        <w:rPr>
          <w:rFonts w:ascii="Arial" w:hAnsi="Arial" w:cs="Arial"/>
          <w:sz w:val="24"/>
          <w:szCs w:val="24"/>
        </w:rPr>
        <w:t>&gt;</w:t>
      </w:r>
      <w:r w:rsidRPr="0069196C">
        <w:rPr>
          <w:rFonts w:ascii="Arial" w:hAnsi="Arial" w:cs="Arial"/>
          <w:i/>
          <w:sz w:val="24"/>
          <w:szCs w:val="24"/>
        </w:rPr>
        <w:t>r</w:t>
      </w:r>
      <w:r w:rsidRPr="0069196C">
        <w:rPr>
          <w:rFonts w:ascii="Arial" w:hAnsi="Arial" w:cs="Arial"/>
          <w:i/>
          <w:sz w:val="24"/>
          <w:szCs w:val="24"/>
          <w:vertAlign w:val="subscript"/>
        </w:rPr>
        <w:t>tabel</w:t>
      </w:r>
      <w:r w:rsidRPr="0069196C">
        <w:rPr>
          <w:rFonts w:ascii="Arial" w:hAnsi="Arial" w:cs="Arial"/>
          <w:sz w:val="24"/>
          <w:szCs w:val="24"/>
        </w:rPr>
        <w:t xml:space="preserve"> maka instrumen tersebut dikatakan valid.</w:t>
      </w:r>
    </w:p>
    <w:p w:rsidR="00CF4103" w:rsidRPr="0069196C" w:rsidRDefault="00CF4103" w:rsidP="00CF4103">
      <w:pPr>
        <w:pStyle w:val="ListParagraph"/>
        <w:numPr>
          <w:ilvl w:val="0"/>
          <w:numId w:val="92"/>
        </w:numPr>
        <w:spacing w:after="0" w:line="480" w:lineRule="auto"/>
        <w:jc w:val="both"/>
        <w:rPr>
          <w:rFonts w:ascii="Arial" w:hAnsi="Arial" w:cs="Arial"/>
          <w:sz w:val="24"/>
          <w:szCs w:val="24"/>
        </w:rPr>
      </w:pPr>
      <w:r w:rsidRPr="0069196C">
        <w:rPr>
          <w:rFonts w:ascii="Arial" w:hAnsi="Arial" w:cs="Arial"/>
          <w:sz w:val="24"/>
          <w:szCs w:val="24"/>
        </w:rPr>
        <w:t>Mengukur Relibialitas</w:t>
      </w:r>
      <w:r>
        <w:rPr>
          <w:rFonts w:ascii="Arial" w:hAnsi="Arial" w:cs="Arial"/>
          <w:sz w:val="24"/>
          <w:szCs w:val="24"/>
        </w:rPr>
        <w:t>.</w:t>
      </w:r>
    </w:p>
    <w:p w:rsidR="00CF4103" w:rsidRPr="0069196C" w:rsidRDefault="00CF4103" w:rsidP="00CF4103">
      <w:pPr>
        <w:pStyle w:val="ListParagraph"/>
        <w:spacing w:after="0" w:line="480" w:lineRule="auto"/>
        <w:ind w:left="1080" w:firstLine="621"/>
        <w:jc w:val="both"/>
        <w:rPr>
          <w:rFonts w:ascii="Arial" w:hAnsi="Arial" w:cs="Arial"/>
          <w:sz w:val="24"/>
          <w:szCs w:val="24"/>
        </w:rPr>
      </w:pPr>
      <w:r w:rsidRPr="0069196C">
        <w:rPr>
          <w:rFonts w:ascii="Arial" w:hAnsi="Arial" w:cs="Arial"/>
          <w:sz w:val="24"/>
          <w:szCs w:val="24"/>
        </w:rPr>
        <w:t>Relibialitas adalah kesamaan hasil pengukuran atau pengamatan bila fakta atau kenyataan hidup tadi diukur atau diamati berkali-kali dalam waktu yang berlainan (Nursalam, 2008).</w:t>
      </w:r>
    </w:p>
    <w:p w:rsidR="00CF4103" w:rsidRPr="0069196C" w:rsidRDefault="00CF4103" w:rsidP="00CF4103">
      <w:pPr>
        <w:pStyle w:val="ListParagraph"/>
        <w:autoSpaceDE w:val="0"/>
        <w:autoSpaceDN w:val="0"/>
        <w:adjustRightInd w:val="0"/>
        <w:spacing w:after="0" w:line="480" w:lineRule="auto"/>
        <w:ind w:left="993" w:firstLine="447"/>
        <w:jc w:val="both"/>
        <w:rPr>
          <w:rFonts w:ascii="Arial" w:hAnsi="Arial" w:cs="Arial"/>
          <w:sz w:val="24"/>
          <w:szCs w:val="24"/>
        </w:rPr>
      </w:pPr>
      <w:r w:rsidRPr="0069196C">
        <w:rPr>
          <w:rFonts w:ascii="Arial" w:hAnsi="Arial" w:cs="Arial"/>
          <w:noProof/>
          <w:sz w:val="24"/>
          <w:szCs w:val="24"/>
        </w:rPr>
        <w:t xml:space="preserve">Uji reliabilitas yang digunakan adalah </w:t>
      </w:r>
      <w:r w:rsidRPr="0069196C">
        <w:rPr>
          <w:rFonts w:ascii="Arial" w:hAnsi="Arial" w:cs="Arial"/>
          <w:i/>
          <w:noProof/>
          <w:sz w:val="24"/>
          <w:szCs w:val="24"/>
        </w:rPr>
        <w:t>Alpha Cronbach</w:t>
      </w:r>
      <w:r w:rsidRPr="0069196C">
        <w:rPr>
          <w:rFonts w:ascii="Arial" w:hAnsi="Arial" w:cs="Arial"/>
          <w:noProof/>
          <w:sz w:val="24"/>
          <w:szCs w:val="24"/>
        </w:rPr>
        <w:t xml:space="preserve"> (Arikunto, 2010) :</w:t>
      </w:r>
    </w:p>
    <w:p w:rsidR="00CF4103" w:rsidRPr="0069196C" w:rsidRDefault="00CF4103" w:rsidP="00CF4103">
      <w:pPr>
        <w:pStyle w:val="ListParagraph"/>
        <w:spacing w:after="0" w:line="480" w:lineRule="auto"/>
        <w:ind w:left="1440" w:firstLine="720"/>
        <w:jc w:val="both"/>
        <w:rPr>
          <w:rFonts w:ascii="Arial" w:hAnsi="Arial" w:cs="Arial"/>
          <w:noProof/>
          <w:sz w:val="24"/>
          <w:szCs w:val="24"/>
        </w:rPr>
      </w:pPr>
      <w:r w:rsidRPr="0069196C">
        <w:rPr>
          <w:rFonts w:ascii="Arial" w:hAnsi="Arial" w:cs="Arial"/>
          <w:position w:val="-36"/>
          <w:sz w:val="24"/>
          <w:szCs w:val="24"/>
        </w:rPr>
        <w:object w:dxaOrig="2360"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5.6pt;height:43.6pt" o:ole="">
            <v:imagedata r:id="rId9" o:title=""/>
          </v:shape>
          <o:OLEObject Type="Embed" ProgID="Equation.3" ShapeID="_x0000_i1025" DrawAspect="Content" ObjectID="_1501097894" r:id="rId10"/>
        </w:object>
      </w:r>
    </w:p>
    <w:p w:rsidR="00CF4103" w:rsidRDefault="00CF4103" w:rsidP="00CF4103">
      <w:pPr>
        <w:tabs>
          <w:tab w:val="left" w:pos="2694"/>
          <w:tab w:val="left" w:pos="3119"/>
        </w:tabs>
        <w:autoSpaceDE w:val="0"/>
        <w:autoSpaceDN w:val="0"/>
        <w:adjustRightInd w:val="0"/>
        <w:spacing w:after="0" w:line="480" w:lineRule="auto"/>
        <w:ind w:left="993"/>
        <w:contextualSpacing/>
        <w:jc w:val="both"/>
        <w:rPr>
          <w:rFonts w:ascii="Arial" w:hAnsi="Arial" w:cs="Arial"/>
          <w:sz w:val="24"/>
          <w:szCs w:val="24"/>
        </w:rPr>
      </w:pPr>
    </w:p>
    <w:p w:rsidR="00CF4103" w:rsidRPr="0069196C" w:rsidRDefault="00CF4103" w:rsidP="00CF4103">
      <w:pPr>
        <w:tabs>
          <w:tab w:val="left" w:pos="2694"/>
          <w:tab w:val="left" w:pos="3119"/>
        </w:tabs>
        <w:autoSpaceDE w:val="0"/>
        <w:autoSpaceDN w:val="0"/>
        <w:adjustRightInd w:val="0"/>
        <w:spacing w:after="0" w:line="480" w:lineRule="auto"/>
        <w:ind w:left="993"/>
        <w:contextualSpacing/>
        <w:jc w:val="both"/>
        <w:rPr>
          <w:rFonts w:ascii="Arial" w:hAnsi="Arial" w:cs="Arial"/>
          <w:sz w:val="24"/>
          <w:szCs w:val="24"/>
        </w:rPr>
      </w:pPr>
      <w:r w:rsidRPr="0069196C">
        <w:rPr>
          <w:rFonts w:ascii="Arial" w:hAnsi="Arial" w:cs="Arial"/>
          <w:sz w:val="24"/>
          <w:szCs w:val="24"/>
        </w:rPr>
        <w:lastRenderedPageBreak/>
        <w:t xml:space="preserve">Dimana: </w:t>
      </w:r>
    </w:p>
    <w:p w:rsidR="00CF4103" w:rsidRPr="0069196C" w:rsidRDefault="00CF4103" w:rsidP="00CF4103">
      <w:pPr>
        <w:tabs>
          <w:tab w:val="left" w:pos="1843"/>
          <w:tab w:val="left" w:pos="2268"/>
          <w:tab w:val="left" w:pos="2694"/>
          <w:tab w:val="left" w:pos="3119"/>
        </w:tabs>
        <w:autoSpaceDE w:val="0"/>
        <w:autoSpaceDN w:val="0"/>
        <w:adjustRightInd w:val="0"/>
        <w:spacing w:after="0" w:line="480" w:lineRule="auto"/>
        <w:ind w:left="993"/>
        <w:contextualSpacing/>
        <w:jc w:val="both"/>
        <w:rPr>
          <w:rFonts w:ascii="Arial" w:hAnsi="Arial" w:cs="Arial"/>
          <w:sz w:val="24"/>
          <w:szCs w:val="24"/>
        </w:rPr>
      </w:pPr>
      <w:r w:rsidRPr="0069196C">
        <w:rPr>
          <w:rFonts w:ascii="Arial" w:hAnsi="Arial" w:cs="Arial"/>
          <w:i/>
          <w:sz w:val="24"/>
          <w:szCs w:val="24"/>
        </w:rPr>
        <w:t>r</w:t>
      </w:r>
      <w:r w:rsidRPr="0069196C">
        <w:rPr>
          <w:rFonts w:ascii="Arial" w:hAnsi="Arial" w:cs="Arial"/>
          <w:i/>
          <w:sz w:val="24"/>
          <w:szCs w:val="24"/>
          <w:vertAlign w:val="subscript"/>
        </w:rPr>
        <w:t>11</w:t>
      </w:r>
      <w:r w:rsidRPr="0069196C">
        <w:rPr>
          <w:rFonts w:ascii="Arial" w:hAnsi="Arial" w:cs="Arial"/>
          <w:sz w:val="24"/>
          <w:szCs w:val="24"/>
        </w:rPr>
        <w:tab/>
      </w:r>
      <w:r w:rsidRPr="0069196C">
        <w:rPr>
          <w:rFonts w:ascii="Arial" w:hAnsi="Arial" w:cs="Arial"/>
          <w:sz w:val="24"/>
          <w:szCs w:val="24"/>
        </w:rPr>
        <w:tab/>
        <w:t xml:space="preserve">= </w:t>
      </w:r>
      <w:r w:rsidRPr="0069196C">
        <w:rPr>
          <w:rFonts w:ascii="Arial" w:hAnsi="Arial" w:cs="Arial"/>
          <w:sz w:val="24"/>
          <w:szCs w:val="24"/>
        </w:rPr>
        <w:tab/>
        <w:t>reliabilitas instrumen</w:t>
      </w:r>
    </w:p>
    <w:p w:rsidR="00CF4103" w:rsidRPr="0069196C" w:rsidRDefault="00CF4103" w:rsidP="00CF4103">
      <w:pPr>
        <w:tabs>
          <w:tab w:val="left" w:pos="1843"/>
          <w:tab w:val="left" w:pos="2268"/>
          <w:tab w:val="left" w:pos="2694"/>
          <w:tab w:val="left" w:pos="3119"/>
        </w:tabs>
        <w:autoSpaceDE w:val="0"/>
        <w:autoSpaceDN w:val="0"/>
        <w:adjustRightInd w:val="0"/>
        <w:spacing w:after="0" w:line="480" w:lineRule="auto"/>
        <w:ind w:left="993"/>
        <w:contextualSpacing/>
        <w:jc w:val="both"/>
        <w:rPr>
          <w:rFonts w:ascii="Arial" w:hAnsi="Arial" w:cs="Arial"/>
          <w:sz w:val="24"/>
          <w:szCs w:val="24"/>
        </w:rPr>
      </w:pPr>
      <w:r w:rsidRPr="0069196C">
        <w:rPr>
          <w:rFonts w:ascii="Arial" w:hAnsi="Arial" w:cs="Arial"/>
          <w:sz w:val="24"/>
          <w:szCs w:val="24"/>
        </w:rPr>
        <w:t>k</w:t>
      </w:r>
      <w:r w:rsidRPr="0069196C">
        <w:rPr>
          <w:rFonts w:ascii="Arial" w:hAnsi="Arial" w:cs="Arial"/>
          <w:sz w:val="24"/>
          <w:szCs w:val="24"/>
        </w:rPr>
        <w:tab/>
      </w:r>
      <w:r w:rsidRPr="0069196C">
        <w:rPr>
          <w:rFonts w:ascii="Arial" w:hAnsi="Arial" w:cs="Arial"/>
          <w:sz w:val="24"/>
          <w:szCs w:val="24"/>
        </w:rPr>
        <w:tab/>
        <w:t>=</w:t>
      </w:r>
      <w:r w:rsidRPr="0069196C">
        <w:rPr>
          <w:rFonts w:ascii="Arial" w:hAnsi="Arial" w:cs="Arial"/>
          <w:sz w:val="24"/>
          <w:szCs w:val="24"/>
        </w:rPr>
        <w:tab/>
        <w:t>banyaknya butir pertanyaan atau banyaknya soal</w:t>
      </w:r>
    </w:p>
    <w:p w:rsidR="00CF4103" w:rsidRPr="0069196C" w:rsidRDefault="00CF4103" w:rsidP="00CF4103">
      <w:pPr>
        <w:tabs>
          <w:tab w:val="left" w:pos="1843"/>
          <w:tab w:val="left" w:pos="2268"/>
          <w:tab w:val="left" w:pos="2694"/>
          <w:tab w:val="left" w:pos="3119"/>
        </w:tabs>
        <w:autoSpaceDE w:val="0"/>
        <w:autoSpaceDN w:val="0"/>
        <w:adjustRightInd w:val="0"/>
        <w:spacing w:after="0" w:line="480" w:lineRule="auto"/>
        <w:ind w:left="993"/>
        <w:contextualSpacing/>
        <w:jc w:val="both"/>
        <w:rPr>
          <w:rFonts w:ascii="Arial" w:hAnsi="Arial" w:cs="Arial"/>
          <w:sz w:val="24"/>
          <w:szCs w:val="24"/>
        </w:rPr>
      </w:pPr>
      <w:r w:rsidRPr="0069196C">
        <w:rPr>
          <w:rFonts w:ascii="Arial" w:hAnsi="Arial" w:cs="Arial"/>
          <w:position w:val="-14"/>
          <w:sz w:val="24"/>
          <w:szCs w:val="24"/>
        </w:rPr>
        <w:object w:dxaOrig="639" w:dyaOrig="400">
          <v:shape id="_x0000_i1026" type="#_x0000_t75" style="width:28.4pt;height:21.45pt" o:ole="">
            <v:imagedata r:id="rId11" o:title=""/>
          </v:shape>
          <o:OLEObject Type="Embed" ProgID="Equation.3" ShapeID="_x0000_i1026" DrawAspect="Content" ObjectID="_1501097895" r:id="rId12"/>
        </w:object>
      </w:r>
      <w:r w:rsidRPr="0069196C">
        <w:rPr>
          <w:rFonts w:ascii="Arial" w:hAnsi="Arial" w:cs="Arial"/>
          <w:sz w:val="24"/>
          <w:szCs w:val="24"/>
        </w:rPr>
        <w:tab/>
      </w:r>
      <w:r>
        <w:rPr>
          <w:rFonts w:ascii="Arial" w:hAnsi="Arial" w:cs="Arial"/>
          <w:sz w:val="24"/>
          <w:szCs w:val="24"/>
        </w:rPr>
        <w:tab/>
      </w:r>
      <w:r w:rsidRPr="0069196C">
        <w:rPr>
          <w:rFonts w:ascii="Arial" w:hAnsi="Arial" w:cs="Arial"/>
          <w:sz w:val="24"/>
          <w:szCs w:val="24"/>
        </w:rPr>
        <w:t xml:space="preserve">= </w:t>
      </w:r>
      <w:r w:rsidRPr="0069196C">
        <w:rPr>
          <w:rFonts w:ascii="Arial" w:hAnsi="Arial" w:cs="Arial"/>
          <w:sz w:val="24"/>
          <w:szCs w:val="24"/>
        </w:rPr>
        <w:tab/>
        <w:t>jumlah varians butir</w:t>
      </w:r>
    </w:p>
    <w:p w:rsidR="00CF4103" w:rsidRPr="0069196C" w:rsidRDefault="00CF4103" w:rsidP="00CF4103">
      <w:pPr>
        <w:tabs>
          <w:tab w:val="left" w:pos="1843"/>
          <w:tab w:val="left" w:pos="2268"/>
          <w:tab w:val="left" w:pos="2694"/>
          <w:tab w:val="left" w:pos="3119"/>
        </w:tabs>
        <w:autoSpaceDE w:val="0"/>
        <w:autoSpaceDN w:val="0"/>
        <w:adjustRightInd w:val="0"/>
        <w:spacing w:after="0" w:line="480" w:lineRule="auto"/>
        <w:ind w:left="993"/>
        <w:contextualSpacing/>
        <w:jc w:val="both"/>
        <w:rPr>
          <w:rFonts w:ascii="Arial" w:hAnsi="Arial" w:cs="Arial"/>
          <w:sz w:val="24"/>
          <w:szCs w:val="24"/>
        </w:rPr>
      </w:pPr>
      <w:r w:rsidRPr="0069196C">
        <w:rPr>
          <w:rFonts w:ascii="Arial" w:hAnsi="Arial" w:cs="Arial"/>
          <w:position w:val="-12"/>
          <w:sz w:val="24"/>
          <w:szCs w:val="24"/>
        </w:rPr>
        <w:object w:dxaOrig="340" w:dyaOrig="380">
          <v:shape id="_x0000_i1027" type="#_x0000_t75" style="width:14.55pt;height:21.45pt" o:ole="">
            <v:imagedata r:id="rId13" o:title=""/>
          </v:shape>
          <o:OLEObject Type="Embed" ProgID="Equation.3" ShapeID="_x0000_i1027" DrawAspect="Content" ObjectID="_1501097896" r:id="rId14"/>
        </w:object>
      </w:r>
      <w:r w:rsidRPr="0069196C">
        <w:rPr>
          <w:rFonts w:ascii="Arial" w:hAnsi="Arial" w:cs="Arial"/>
          <w:sz w:val="24"/>
          <w:szCs w:val="24"/>
        </w:rPr>
        <w:tab/>
      </w:r>
      <w:r w:rsidRPr="0069196C">
        <w:rPr>
          <w:rFonts w:ascii="Arial" w:hAnsi="Arial" w:cs="Arial"/>
          <w:sz w:val="24"/>
          <w:szCs w:val="24"/>
        </w:rPr>
        <w:tab/>
        <w:t xml:space="preserve">= </w:t>
      </w:r>
      <w:r w:rsidRPr="0069196C">
        <w:rPr>
          <w:rFonts w:ascii="Arial" w:hAnsi="Arial" w:cs="Arial"/>
          <w:sz w:val="24"/>
          <w:szCs w:val="24"/>
        </w:rPr>
        <w:tab/>
        <w:t>varians total</w:t>
      </w:r>
    </w:p>
    <w:p w:rsidR="00CF4103" w:rsidRPr="0069196C" w:rsidRDefault="00CF4103" w:rsidP="00CF4103">
      <w:pPr>
        <w:tabs>
          <w:tab w:val="left" w:pos="1843"/>
          <w:tab w:val="left" w:pos="2694"/>
          <w:tab w:val="left" w:pos="3119"/>
        </w:tabs>
        <w:autoSpaceDE w:val="0"/>
        <w:autoSpaceDN w:val="0"/>
        <w:adjustRightInd w:val="0"/>
        <w:spacing w:after="0" w:line="480" w:lineRule="auto"/>
        <w:ind w:left="993"/>
        <w:contextualSpacing/>
        <w:jc w:val="both"/>
        <w:rPr>
          <w:rFonts w:ascii="Arial" w:hAnsi="Arial" w:cs="Arial"/>
          <w:i/>
          <w:sz w:val="24"/>
          <w:szCs w:val="24"/>
        </w:rPr>
      </w:pPr>
      <w:r w:rsidRPr="0069196C">
        <w:rPr>
          <w:rFonts w:ascii="Arial" w:hAnsi="Arial" w:cs="Arial"/>
          <w:sz w:val="24"/>
          <w:szCs w:val="24"/>
        </w:rPr>
        <w:t>Kriteria suatu instrumen penelitian dikatakan reliabel dengan menggunakan teknik ini, bila koefisien reliabilitas (</w:t>
      </w:r>
      <w:r w:rsidRPr="0069196C">
        <w:rPr>
          <w:rFonts w:ascii="Arial" w:hAnsi="Arial" w:cs="Arial"/>
          <w:i/>
          <w:sz w:val="24"/>
          <w:szCs w:val="24"/>
        </w:rPr>
        <w:t>r</w:t>
      </w:r>
      <w:r w:rsidRPr="0069196C">
        <w:rPr>
          <w:rFonts w:ascii="Arial" w:hAnsi="Arial" w:cs="Arial"/>
          <w:i/>
          <w:sz w:val="24"/>
          <w:szCs w:val="24"/>
          <w:vertAlign w:val="subscript"/>
        </w:rPr>
        <w:t>11</w:t>
      </w:r>
      <w:r w:rsidRPr="0069196C">
        <w:rPr>
          <w:rFonts w:ascii="Arial" w:hAnsi="Arial" w:cs="Arial"/>
          <w:i/>
          <w:sz w:val="24"/>
          <w:szCs w:val="24"/>
        </w:rPr>
        <w:t xml:space="preserve">) </w:t>
      </w:r>
      <w:r w:rsidRPr="0069196C">
        <w:rPr>
          <w:rFonts w:ascii="Arial" w:hAnsi="Arial" w:cs="Arial"/>
          <w:sz w:val="24"/>
          <w:szCs w:val="24"/>
        </w:rPr>
        <w:t>&gt; 0,6</w:t>
      </w:r>
      <w:r w:rsidRPr="0069196C">
        <w:rPr>
          <w:rFonts w:ascii="Arial" w:hAnsi="Arial" w:cs="Arial"/>
          <w:i/>
          <w:sz w:val="24"/>
          <w:szCs w:val="24"/>
        </w:rPr>
        <w:t>.</w:t>
      </w:r>
    </w:p>
    <w:p w:rsidR="00CF4103" w:rsidRPr="004B26CA" w:rsidRDefault="00CF4103" w:rsidP="00CF4103">
      <w:pPr>
        <w:pStyle w:val="ListParagraph"/>
        <w:numPr>
          <w:ilvl w:val="0"/>
          <w:numId w:val="86"/>
        </w:numPr>
        <w:spacing w:after="0" w:line="480" w:lineRule="auto"/>
        <w:ind w:left="714" w:hanging="357"/>
        <w:jc w:val="both"/>
        <w:rPr>
          <w:rFonts w:ascii="Arial" w:hAnsi="Arial" w:cs="Arial"/>
          <w:b/>
          <w:sz w:val="24"/>
          <w:szCs w:val="24"/>
        </w:rPr>
      </w:pPr>
      <w:r w:rsidRPr="004B26CA">
        <w:rPr>
          <w:rFonts w:ascii="Arial" w:hAnsi="Arial" w:cs="Arial"/>
          <w:b/>
          <w:sz w:val="24"/>
          <w:szCs w:val="24"/>
        </w:rPr>
        <w:t>Teknik Pengumpulan Data.</w:t>
      </w:r>
    </w:p>
    <w:p w:rsidR="00CF4103" w:rsidRPr="0069196C" w:rsidRDefault="00CF4103" w:rsidP="00CF4103">
      <w:pPr>
        <w:pStyle w:val="ListParagraph"/>
        <w:spacing w:after="0" w:line="480" w:lineRule="auto"/>
        <w:ind w:firstLine="720"/>
        <w:jc w:val="both"/>
        <w:rPr>
          <w:rFonts w:ascii="Arial" w:hAnsi="Arial" w:cs="Arial"/>
          <w:sz w:val="24"/>
          <w:szCs w:val="24"/>
        </w:rPr>
      </w:pPr>
      <w:r w:rsidRPr="0069196C">
        <w:rPr>
          <w:rFonts w:ascii="Arial" w:hAnsi="Arial" w:cs="Arial"/>
          <w:sz w:val="24"/>
          <w:szCs w:val="24"/>
        </w:rPr>
        <w:t>Pengumpulan data adalah suatu proses pendekatan kepada subjek dan proses pengumpulan karakteristik subjek yang diperlukan dalam suatu penelitian (Nursalam, 2008). Pengumpulan data merupakan kegiatan penelitian untuk mengumpulkan data sebelum melakukan pengumpulan data, perlu dilihat alat ukur pengumpulan data agar dapat memperkuat hasil penelitian (Hidayat, 2007).</w:t>
      </w:r>
    </w:p>
    <w:p w:rsidR="00CF4103" w:rsidRDefault="00CF4103" w:rsidP="00CF4103">
      <w:pPr>
        <w:pStyle w:val="ListParagraph"/>
        <w:spacing w:after="0" w:line="480" w:lineRule="auto"/>
        <w:ind w:firstLine="720"/>
        <w:jc w:val="both"/>
        <w:rPr>
          <w:rFonts w:ascii="Arial" w:hAnsi="Arial" w:cs="Arial"/>
          <w:sz w:val="24"/>
          <w:szCs w:val="24"/>
        </w:rPr>
      </w:pPr>
      <w:r w:rsidRPr="0069196C">
        <w:rPr>
          <w:rFonts w:ascii="Arial" w:hAnsi="Arial" w:cs="Arial"/>
          <w:sz w:val="24"/>
          <w:szCs w:val="24"/>
        </w:rPr>
        <w:t>Pada penelitian ini pengumpulan data menggunakan kuesioner berupa DASS untuk mengumpulkan data status emosional sebagai variabel Independent</w:t>
      </w:r>
      <w:r>
        <w:rPr>
          <w:rFonts w:ascii="Arial" w:hAnsi="Arial" w:cs="Arial"/>
          <w:sz w:val="24"/>
          <w:szCs w:val="24"/>
        </w:rPr>
        <w:t xml:space="preserve">. Dan kuesioner </w:t>
      </w:r>
      <w:r w:rsidRPr="0069196C">
        <w:rPr>
          <w:rFonts w:ascii="Arial" w:hAnsi="Arial" w:cs="Arial"/>
          <w:sz w:val="24"/>
          <w:szCs w:val="24"/>
        </w:rPr>
        <w:t xml:space="preserve">skala nyeri numerik sebagai instrument penelitian yang dipakai untuk mengumpulkan data tingkat nyeri sebagai variabel dependent pada penelitian ini. </w:t>
      </w:r>
    </w:p>
    <w:p w:rsidR="00CF4103" w:rsidRDefault="00CF4103" w:rsidP="00CF4103">
      <w:pPr>
        <w:pStyle w:val="ListParagraph"/>
        <w:spacing w:after="0" w:line="480" w:lineRule="auto"/>
        <w:ind w:firstLine="720"/>
        <w:jc w:val="both"/>
        <w:rPr>
          <w:rFonts w:ascii="Arial" w:hAnsi="Arial" w:cs="Arial"/>
          <w:sz w:val="24"/>
          <w:szCs w:val="24"/>
        </w:rPr>
      </w:pPr>
    </w:p>
    <w:p w:rsidR="00CF4103" w:rsidRDefault="00CF4103" w:rsidP="00CF4103">
      <w:pPr>
        <w:pStyle w:val="ListParagraph"/>
        <w:spacing w:after="0" w:line="480" w:lineRule="auto"/>
        <w:ind w:firstLine="720"/>
        <w:jc w:val="both"/>
        <w:rPr>
          <w:rFonts w:ascii="Arial" w:hAnsi="Arial" w:cs="Arial"/>
          <w:sz w:val="24"/>
          <w:szCs w:val="24"/>
        </w:rPr>
      </w:pPr>
    </w:p>
    <w:p w:rsidR="00CF4103" w:rsidRPr="004B26CA" w:rsidRDefault="00CF4103" w:rsidP="00CF4103">
      <w:pPr>
        <w:pStyle w:val="ListParagraph"/>
        <w:numPr>
          <w:ilvl w:val="0"/>
          <w:numId w:val="86"/>
        </w:numPr>
        <w:spacing w:after="0" w:line="480" w:lineRule="auto"/>
        <w:jc w:val="both"/>
        <w:rPr>
          <w:rFonts w:ascii="Arial" w:hAnsi="Arial" w:cs="Arial"/>
          <w:b/>
          <w:sz w:val="24"/>
          <w:szCs w:val="24"/>
        </w:rPr>
      </w:pPr>
      <w:r w:rsidRPr="004B26CA">
        <w:rPr>
          <w:rFonts w:ascii="Arial" w:hAnsi="Arial" w:cs="Arial"/>
          <w:b/>
          <w:sz w:val="24"/>
          <w:szCs w:val="24"/>
        </w:rPr>
        <w:lastRenderedPageBreak/>
        <w:t>Teknik Analisa Data.</w:t>
      </w:r>
    </w:p>
    <w:p w:rsidR="00CF4103" w:rsidRPr="0069196C" w:rsidRDefault="00CF4103" w:rsidP="00CF4103">
      <w:pPr>
        <w:pStyle w:val="ListParagraph"/>
        <w:numPr>
          <w:ilvl w:val="0"/>
          <w:numId w:val="94"/>
        </w:numPr>
        <w:spacing w:after="0" w:line="480" w:lineRule="auto"/>
        <w:jc w:val="both"/>
        <w:rPr>
          <w:rFonts w:ascii="Arial" w:hAnsi="Arial" w:cs="Arial"/>
          <w:sz w:val="24"/>
          <w:szCs w:val="24"/>
        </w:rPr>
      </w:pPr>
      <w:r>
        <w:rPr>
          <w:rFonts w:ascii="Arial" w:hAnsi="Arial" w:cs="Arial"/>
          <w:sz w:val="24"/>
          <w:szCs w:val="24"/>
        </w:rPr>
        <w:t>Pengolahan d</w:t>
      </w:r>
      <w:r w:rsidRPr="0069196C">
        <w:rPr>
          <w:rFonts w:ascii="Arial" w:hAnsi="Arial" w:cs="Arial"/>
          <w:sz w:val="24"/>
          <w:szCs w:val="24"/>
        </w:rPr>
        <w:t>ata</w:t>
      </w:r>
      <w:r>
        <w:rPr>
          <w:rFonts w:ascii="Arial" w:hAnsi="Arial" w:cs="Arial"/>
          <w:sz w:val="24"/>
          <w:szCs w:val="24"/>
        </w:rPr>
        <w:t>.</w:t>
      </w:r>
    </w:p>
    <w:p w:rsidR="00CF4103" w:rsidRDefault="00CF4103" w:rsidP="00CF4103">
      <w:pPr>
        <w:pStyle w:val="ListParagraph"/>
        <w:spacing w:after="0" w:line="480" w:lineRule="auto"/>
        <w:ind w:left="1134" w:firstLine="567"/>
        <w:jc w:val="both"/>
        <w:rPr>
          <w:rFonts w:ascii="Arial" w:hAnsi="Arial" w:cs="Arial"/>
          <w:noProof/>
          <w:sz w:val="24"/>
          <w:szCs w:val="24"/>
        </w:rPr>
      </w:pPr>
      <w:r w:rsidRPr="0069196C">
        <w:rPr>
          <w:rFonts w:ascii="Arial" w:hAnsi="Arial" w:cs="Arial"/>
          <w:noProof/>
          <w:sz w:val="24"/>
          <w:szCs w:val="24"/>
        </w:rPr>
        <w:t>Menurut Notoatmodjo (2012) setelah data terkumpul, lalu dilakukan pengolahan data sebagai berikut :</w:t>
      </w:r>
    </w:p>
    <w:p w:rsidR="00CF4103" w:rsidRPr="0069196C" w:rsidRDefault="00CF4103" w:rsidP="00CF4103">
      <w:pPr>
        <w:pStyle w:val="ListParagraph"/>
        <w:numPr>
          <w:ilvl w:val="0"/>
          <w:numId w:val="93"/>
        </w:numPr>
        <w:spacing w:after="0" w:line="480" w:lineRule="auto"/>
        <w:ind w:left="1560" w:hanging="284"/>
        <w:jc w:val="both"/>
        <w:rPr>
          <w:rFonts w:ascii="Arial" w:hAnsi="Arial" w:cs="Arial"/>
          <w:noProof/>
          <w:sz w:val="24"/>
          <w:szCs w:val="24"/>
        </w:rPr>
      </w:pPr>
      <w:r w:rsidRPr="0069196C">
        <w:rPr>
          <w:rFonts w:ascii="Arial" w:hAnsi="Arial" w:cs="Arial"/>
          <w:i/>
          <w:noProof/>
          <w:sz w:val="24"/>
          <w:szCs w:val="24"/>
        </w:rPr>
        <w:t>Editing</w:t>
      </w:r>
      <w:r>
        <w:rPr>
          <w:rFonts w:ascii="Arial" w:hAnsi="Arial" w:cs="Arial"/>
          <w:i/>
          <w:noProof/>
          <w:sz w:val="24"/>
          <w:szCs w:val="24"/>
        </w:rPr>
        <w:t>.</w:t>
      </w:r>
    </w:p>
    <w:p w:rsidR="00CF4103" w:rsidRPr="0069196C" w:rsidRDefault="00CF4103" w:rsidP="00CF4103">
      <w:pPr>
        <w:pStyle w:val="ListParagraph"/>
        <w:spacing w:after="0" w:line="480" w:lineRule="auto"/>
        <w:ind w:left="1560" w:firstLine="600"/>
        <w:jc w:val="both"/>
        <w:rPr>
          <w:rFonts w:ascii="Arial" w:hAnsi="Arial" w:cs="Arial"/>
          <w:noProof/>
          <w:sz w:val="24"/>
          <w:szCs w:val="24"/>
        </w:rPr>
      </w:pPr>
      <w:r w:rsidRPr="0069196C">
        <w:rPr>
          <w:rFonts w:ascii="Arial" w:hAnsi="Arial" w:cs="Arial"/>
          <w:noProof/>
          <w:sz w:val="24"/>
          <w:szCs w:val="24"/>
        </w:rPr>
        <w:t>Hasil angket yang diperoleh atau dikumpulkan melalui kuesioner perlu disunting terlebih dahulu. Kalau ternyata masih ada data atau informasi yang tidak lengkap, dan tidak mungkin dilakukan wawancara ulang, maka kuesioner tersebut dikeluarkan (</w:t>
      </w:r>
      <w:r w:rsidRPr="0069196C">
        <w:rPr>
          <w:rFonts w:ascii="Arial" w:hAnsi="Arial" w:cs="Arial"/>
          <w:i/>
          <w:noProof/>
          <w:sz w:val="24"/>
          <w:szCs w:val="24"/>
        </w:rPr>
        <w:t>droup out</w:t>
      </w:r>
      <w:r w:rsidRPr="0069196C">
        <w:rPr>
          <w:rFonts w:ascii="Arial" w:hAnsi="Arial" w:cs="Arial"/>
          <w:noProof/>
          <w:sz w:val="24"/>
          <w:szCs w:val="24"/>
        </w:rPr>
        <w:t>).</w:t>
      </w:r>
    </w:p>
    <w:p w:rsidR="00CF4103" w:rsidRPr="0069196C" w:rsidRDefault="00CF4103" w:rsidP="00CF4103">
      <w:pPr>
        <w:pStyle w:val="ListParagraph"/>
        <w:numPr>
          <w:ilvl w:val="0"/>
          <w:numId w:val="93"/>
        </w:numPr>
        <w:spacing w:after="0" w:line="480" w:lineRule="auto"/>
        <w:ind w:left="1560" w:hanging="284"/>
        <w:jc w:val="both"/>
        <w:rPr>
          <w:rFonts w:ascii="Arial" w:hAnsi="Arial" w:cs="Arial"/>
          <w:noProof/>
          <w:sz w:val="24"/>
          <w:szCs w:val="24"/>
        </w:rPr>
      </w:pPr>
      <w:r w:rsidRPr="0069196C">
        <w:rPr>
          <w:rFonts w:ascii="Arial" w:hAnsi="Arial" w:cs="Arial"/>
          <w:i/>
          <w:noProof/>
          <w:sz w:val="24"/>
          <w:szCs w:val="24"/>
        </w:rPr>
        <w:t>Coding</w:t>
      </w:r>
      <w:r>
        <w:rPr>
          <w:rFonts w:ascii="Arial" w:hAnsi="Arial" w:cs="Arial"/>
          <w:i/>
          <w:noProof/>
          <w:sz w:val="24"/>
          <w:szCs w:val="24"/>
        </w:rPr>
        <w:t>.</w:t>
      </w:r>
    </w:p>
    <w:p w:rsidR="00CF4103" w:rsidRPr="0069196C" w:rsidRDefault="00CF4103" w:rsidP="00CF4103">
      <w:pPr>
        <w:pStyle w:val="ListParagraph"/>
        <w:spacing w:after="0" w:line="480" w:lineRule="auto"/>
        <w:ind w:left="1560" w:firstLine="600"/>
        <w:jc w:val="both"/>
        <w:rPr>
          <w:rFonts w:ascii="Arial" w:hAnsi="Arial" w:cs="Arial"/>
          <w:noProof/>
          <w:sz w:val="24"/>
          <w:szCs w:val="24"/>
        </w:rPr>
      </w:pPr>
      <w:r w:rsidRPr="0069196C">
        <w:rPr>
          <w:rFonts w:ascii="Arial" w:hAnsi="Arial" w:cs="Arial"/>
          <w:noProof/>
          <w:sz w:val="24"/>
          <w:szCs w:val="24"/>
        </w:rPr>
        <w:t xml:space="preserve">Setelah semua diedit atau disunting, selanjutnya dilakukan pengkodean atau </w:t>
      </w:r>
      <w:r w:rsidRPr="0069196C">
        <w:rPr>
          <w:rFonts w:ascii="Arial" w:hAnsi="Arial" w:cs="Arial"/>
          <w:i/>
          <w:noProof/>
          <w:sz w:val="24"/>
          <w:szCs w:val="24"/>
        </w:rPr>
        <w:t>coding</w:t>
      </w:r>
      <w:r w:rsidRPr="0069196C">
        <w:rPr>
          <w:rFonts w:ascii="Arial" w:hAnsi="Arial" w:cs="Arial"/>
          <w:noProof/>
          <w:sz w:val="24"/>
          <w:szCs w:val="24"/>
        </w:rPr>
        <w:t xml:space="preserve">, yakni mengubah data berbentuk kalimat atau huruf menjadi angka atau bilangan. Koding atau pemberian kode ini sangat berguna dalam memasukkan data. </w:t>
      </w:r>
    </w:p>
    <w:p w:rsidR="00CF4103" w:rsidRPr="0069196C" w:rsidRDefault="00CF4103" w:rsidP="00CF4103">
      <w:pPr>
        <w:pStyle w:val="ListParagraph"/>
        <w:numPr>
          <w:ilvl w:val="0"/>
          <w:numId w:val="93"/>
        </w:numPr>
        <w:spacing w:after="0" w:line="480" w:lineRule="auto"/>
        <w:jc w:val="both"/>
        <w:rPr>
          <w:rFonts w:ascii="Arial" w:hAnsi="Arial" w:cs="Arial"/>
          <w:noProof/>
          <w:sz w:val="24"/>
          <w:szCs w:val="24"/>
        </w:rPr>
      </w:pPr>
      <w:r w:rsidRPr="0069196C">
        <w:rPr>
          <w:rFonts w:ascii="Arial" w:hAnsi="Arial" w:cs="Arial"/>
          <w:i/>
          <w:noProof/>
          <w:sz w:val="24"/>
          <w:szCs w:val="24"/>
        </w:rPr>
        <w:t xml:space="preserve">Data </w:t>
      </w:r>
      <w:r>
        <w:rPr>
          <w:rFonts w:ascii="Arial" w:hAnsi="Arial" w:cs="Arial"/>
          <w:i/>
          <w:noProof/>
          <w:sz w:val="24"/>
          <w:szCs w:val="24"/>
        </w:rPr>
        <w:t>e</w:t>
      </w:r>
      <w:r w:rsidRPr="0069196C">
        <w:rPr>
          <w:rFonts w:ascii="Arial" w:hAnsi="Arial" w:cs="Arial"/>
          <w:i/>
          <w:noProof/>
          <w:sz w:val="24"/>
          <w:szCs w:val="24"/>
        </w:rPr>
        <w:t>ntry</w:t>
      </w:r>
      <w:r>
        <w:rPr>
          <w:rFonts w:ascii="Arial" w:hAnsi="Arial" w:cs="Arial"/>
          <w:i/>
          <w:noProof/>
          <w:sz w:val="24"/>
          <w:szCs w:val="24"/>
        </w:rPr>
        <w:t>.</w:t>
      </w:r>
    </w:p>
    <w:p w:rsidR="00CF4103" w:rsidRPr="0069196C" w:rsidRDefault="00CF4103" w:rsidP="00CF4103">
      <w:pPr>
        <w:pStyle w:val="ListParagraph"/>
        <w:spacing w:after="0" w:line="480" w:lineRule="auto"/>
        <w:ind w:left="1560" w:firstLine="600"/>
        <w:jc w:val="both"/>
        <w:rPr>
          <w:rFonts w:ascii="Arial" w:hAnsi="Arial" w:cs="Arial"/>
          <w:noProof/>
          <w:sz w:val="24"/>
          <w:szCs w:val="24"/>
        </w:rPr>
      </w:pPr>
      <w:r w:rsidRPr="0069196C">
        <w:rPr>
          <w:rFonts w:ascii="Arial" w:hAnsi="Arial" w:cs="Arial"/>
          <w:noProof/>
          <w:sz w:val="24"/>
          <w:szCs w:val="24"/>
        </w:rPr>
        <w:t>Data, yakni jawaban-jawaban dari masing-masing responden yang dalam bentuk kode dimasukkan ke dalam program komputer.</w:t>
      </w:r>
    </w:p>
    <w:p w:rsidR="00CF4103" w:rsidRPr="0069196C" w:rsidRDefault="00CF4103" w:rsidP="00CF4103">
      <w:pPr>
        <w:pStyle w:val="ListParagraph"/>
        <w:numPr>
          <w:ilvl w:val="0"/>
          <w:numId w:val="93"/>
        </w:numPr>
        <w:spacing w:after="0" w:line="480" w:lineRule="auto"/>
        <w:ind w:left="1560" w:hanging="284"/>
        <w:jc w:val="both"/>
        <w:rPr>
          <w:rFonts w:ascii="Arial" w:hAnsi="Arial" w:cs="Arial"/>
          <w:noProof/>
          <w:sz w:val="24"/>
          <w:szCs w:val="24"/>
        </w:rPr>
      </w:pPr>
      <w:r w:rsidRPr="0069196C">
        <w:rPr>
          <w:rFonts w:ascii="Arial" w:hAnsi="Arial" w:cs="Arial"/>
          <w:i/>
          <w:noProof/>
          <w:sz w:val="24"/>
          <w:szCs w:val="24"/>
        </w:rPr>
        <w:t>Cleaning</w:t>
      </w:r>
      <w:r>
        <w:rPr>
          <w:rFonts w:ascii="Arial" w:hAnsi="Arial" w:cs="Arial"/>
          <w:i/>
          <w:noProof/>
          <w:sz w:val="24"/>
          <w:szCs w:val="24"/>
        </w:rPr>
        <w:t>.</w:t>
      </w:r>
    </w:p>
    <w:p w:rsidR="00CF4103" w:rsidRDefault="00CF4103" w:rsidP="00CF4103">
      <w:pPr>
        <w:pStyle w:val="ListParagraph"/>
        <w:spacing w:after="0" w:line="480" w:lineRule="auto"/>
        <w:ind w:left="1560" w:firstLine="600"/>
        <w:jc w:val="both"/>
        <w:rPr>
          <w:rFonts w:ascii="Arial" w:hAnsi="Arial" w:cs="Arial"/>
          <w:noProof/>
          <w:sz w:val="24"/>
          <w:szCs w:val="24"/>
        </w:rPr>
      </w:pPr>
      <w:r w:rsidRPr="0069196C">
        <w:rPr>
          <w:rFonts w:ascii="Arial" w:hAnsi="Arial" w:cs="Arial"/>
          <w:noProof/>
          <w:sz w:val="24"/>
          <w:szCs w:val="24"/>
        </w:rPr>
        <w:t xml:space="preserve">Apabila semua data dari setiap sumber data atau responden selesai dimasukkan, perlu dicek kembali untuk </w:t>
      </w:r>
      <w:r w:rsidRPr="0069196C">
        <w:rPr>
          <w:rFonts w:ascii="Arial" w:hAnsi="Arial" w:cs="Arial"/>
          <w:noProof/>
          <w:sz w:val="24"/>
          <w:szCs w:val="24"/>
        </w:rPr>
        <w:lastRenderedPageBreak/>
        <w:t>melihat kemungkinan-kemungkinan adanya kesalahan-kesalahan kode, ketidaklengkapan, dan sebagainya, kemudian dilakukan pembetulan atau korelasi.</w:t>
      </w:r>
    </w:p>
    <w:p w:rsidR="00CF4103" w:rsidRPr="0069196C" w:rsidRDefault="00CF4103" w:rsidP="00CF4103">
      <w:pPr>
        <w:pStyle w:val="ListParagraph"/>
        <w:numPr>
          <w:ilvl w:val="0"/>
          <w:numId w:val="94"/>
        </w:numPr>
        <w:spacing w:after="0" w:line="480" w:lineRule="auto"/>
        <w:jc w:val="both"/>
        <w:rPr>
          <w:rFonts w:ascii="Arial" w:hAnsi="Arial" w:cs="Arial"/>
          <w:sz w:val="24"/>
          <w:szCs w:val="24"/>
        </w:rPr>
      </w:pPr>
      <w:r>
        <w:rPr>
          <w:rFonts w:ascii="Arial" w:hAnsi="Arial" w:cs="Arial"/>
          <w:sz w:val="24"/>
          <w:szCs w:val="24"/>
        </w:rPr>
        <w:t>Analisa d</w:t>
      </w:r>
      <w:r w:rsidRPr="0069196C">
        <w:rPr>
          <w:rFonts w:ascii="Arial" w:hAnsi="Arial" w:cs="Arial"/>
          <w:sz w:val="24"/>
          <w:szCs w:val="24"/>
        </w:rPr>
        <w:t>ata</w:t>
      </w:r>
      <w:r>
        <w:rPr>
          <w:rFonts w:ascii="Arial" w:hAnsi="Arial" w:cs="Arial"/>
          <w:sz w:val="24"/>
          <w:szCs w:val="24"/>
        </w:rPr>
        <w:t>.</w:t>
      </w:r>
    </w:p>
    <w:p w:rsidR="00CF4103" w:rsidRPr="0069196C" w:rsidRDefault="00CF4103" w:rsidP="00CF4103">
      <w:pPr>
        <w:pStyle w:val="ListParagraph"/>
        <w:autoSpaceDE w:val="0"/>
        <w:autoSpaceDN w:val="0"/>
        <w:adjustRightInd w:val="0"/>
        <w:spacing w:after="0" w:line="480" w:lineRule="auto"/>
        <w:ind w:left="993" w:firstLine="708"/>
        <w:jc w:val="both"/>
        <w:rPr>
          <w:rFonts w:ascii="Arial" w:hAnsi="Arial" w:cs="Arial"/>
          <w:sz w:val="24"/>
          <w:szCs w:val="24"/>
        </w:rPr>
      </w:pPr>
      <w:r w:rsidRPr="0069196C">
        <w:rPr>
          <w:rFonts w:ascii="Arial" w:hAnsi="Arial" w:cs="Arial"/>
          <w:noProof/>
          <w:sz w:val="24"/>
          <w:szCs w:val="24"/>
        </w:rPr>
        <w:t>Menurut Notoatmodjo (2012) analisis data suatu penelitian, biasanya melalui prosedur bertahap antara lain :</w:t>
      </w:r>
    </w:p>
    <w:p w:rsidR="00CF4103" w:rsidRPr="0069196C" w:rsidRDefault="00CF4103" w:rsidP="00CF4103">
      <w:pPr>
        <w:pStyle w:val="ListParagraph"/>
        <w:numPr>
          <w:ilvl w:val="0"/>
          <w:numId w:val="95"/>
        </w:numPr>
        <w:spacing w:after="0" w:line="480" w:lineRule="auto"/>
        <w:ind w:left="1276" w:hanging="284"/>
        <w:jc w:val="both"/>
        <w:rPr>
          <w:rFonts w:ascii="Arial" w:hAnsi="Arial" w:cs="Arial"/>
          <w:noProof/>
          <w:sz w:val="24"/>
          <w:szCs w:val="24"/>
        </w:rPr>
      </w:pPr>
      <w:r>
        <w:rPr>
          <w:rFonts w:ascii="Arial" w:hAnsi="Arial" w:cs="Arial"/>
          <w:noProof/>
          <w:sz w:val="24"/>
          <w:szCs w:val="24"/>
        </w:rPr>
        <w:t>Analisis u</w:t>
      </w:r>
      <w:r w:rsidRPr="0069196C">
        <w:rPr>
          <w:rFonts w:ascii="Arial" w:hAnsi="Arial" w:cs="Arial"/>
          <w:noProof/>
          <w:sz w:val="24"/>
          <w:szCs w:val="24"/>
        </w:rPr>
        <w:t>nivariat</w:t>
      </w:r>
      <w:r>
        <w:rPr>
          <w:rFonts w:ascii="Arial" w:hAnsi="Arial" w:cs="Arial"/>
          <w:noProof/>
          <w:sz w:val="24"/>
          <w:szCs w:val="24"/>
        </w:rPr>
        <w:t>.</w:t>
      </w:r>
    </w:p>
    <w:p w:rsidR="00CF4103" w:rsidRPr="0069196C" w:rsidRDefault="00CF4103" w:rsidP="00CF4103">
      <w:pPr>
        <w:pStyle w:val="ListParagraph"/>
        <w:spacing w:after="0" w:line="480" w:lineRule="auto"/>
        <w:ind w:left="1276" w:firstLine="567"/>
        <w:jc w:val="both"/>
        <w:rPr>
          <w:rFonts w:ascii="Arial" w:hAnsi="Arial" w:cs="Arial"/>
          <w:noProof/>
          <w:sz w:val="24"/>
          <w:szCs w:val="24"/>
        </w:rPr>
      </w:pPr>
      <w:r w:rsidRPr="0069196C">
        <w:rPr>
          <w:rFonts w:ascii="Arial" w:hAnsi="Arial" w:cs="Arial"/>
          <w:noProof/>
          <w:sz w:val="24"/>
          <w:szCs w:val="24"/>
        </w:rPr>
        <w:t>Analisis univariat bertujuan untuk menjelaskan atau mendeskripsikan karakteristik setiap variabel penelitian. Bentuk analisis univariat tergantung dari jenis datanya. Untuk data numerik digunakan nilai mean atau rata-rata, median dan standar deviasi. Pada umumnya dalam analisis ini hanya menghasilkan distribusi frekuensi dan persentase dari tiap variabel (Notoatmodjo, 2012).</w:t>
      </w:r>
    </w:p>
    <w:p w:rsidR="00CF4103" w:rsidRPr="0069196C" w:rsidRDefault="00CF4103" w:rsidP="00CF4103">
      <w:pPr>
        <w:pStyle w:val="ListParagraph"/>
        <w:spacing w:after="0" w:line="480" w:lineRule="auto"/>
        <w:ind w:left="1440"/>
        <w:jc w:val="both"/>
        <w:rPr>
          <w:rFonts w:ascii="Arial" w:eastAsiaTheme="minorEastAsia" w:hAnsi="Arial" w:cs="Arial"/>
          <w:noProof/>
          <w:sz w:val="24"/>
          <w:szCs w:val="24"/>
        </w:rPr>
      </w:pPr>
      <m:oMathPara>
        <m:oMathParaPr>
          <m:jc m:val="center"/>
        </m:oMathParaPr>
        <m:oMath>
          <m:r>
            <w:rPr>
              <w:rFonts w:ascii="Cambria Math" w:hAnsi="Cambria Math" w:cs="Arial"/>
              <w:noProof/>
              <w:sz w:val="24"/>
              <w:szCs w:val="24"/>
            </w:rPr>
            <m:t>P</m:t>
          </m:r>
          <m:r>
            <w:rPr>
              <w:rFonts w:ascii="Cambria Math" w:hAnsi="Arial" w:cs="Arial"/>
              <w:noProof/>
              <w:sz w:val="24"/>
              <w:szCs w:val="24"/>
            </w:rPr>
            <m:t xml:space="preserve">= </m:t>
          </m:r>
          <m:f>
            <m:fPr>
              <m:ctrlPr>
                <w:rPr>
                  <w:rFonts w:ascii="Cambria Math" w:hAnsi="Arial" w:cs="Arial"/>
                  <w:i/>
                  <w:noProof/>
                  <w:sz w:val="24"/>
                  <w:szCs w:val="24"/>
                </w:rPr>
              </m:ctrlPr>
            </m:fPr>
            <m:num>
              <m:r>
                <w:rPr>
                  <w:rFonts w:ascii="Cambria Math" w:hAnsi="Cambria Math" w:cs="Arial"/>
                  <w:noProof/>
                  <w:sz w:val="24"/>
                  <w:szCs w:val="24"/>
                </w:rPr>
                <m:t>F</m:t>
              </m:r>
            </m:num>
            <m:den>
              <m:r>
                <w:rPr>
                  <w:rFonts w:ascii="Cambria Math" w:hAnsi="Cambria Math" w:cs="Arial"/>
                  <w:noProof/>
                  <w:sz w:val="24"/>
                  <w:szCs w:val="24"/>
                </w:rPr>
                <m:t>N</m:t>
              </m:r>
            </m:den>
          </m:f>
          <m:r>
            <w:rPr>
              <w:rFonts w:ascii="Arial" w:hAnsi="Arial" w:cs="Arial"/>
              <w:noProof/>
              <w:sz w:val="24"/>
              <w:szCs w:val="24"/>
            </w:rPr>
            <m:t>×</m:t>
          </m:r>
          <m:r>
            <w:rPr>
              <w:rFonts w:ascii="Cambria Math" w:hAnsi="Arial" w:cs="Arial"/>
              <w:noProof/>
              <w:sz w:val="24"/>
              <w:szCs w:val="24"/>
            </w:rPr>
            <m:t>100%</m:t>
          </m:r>
        </m:oMath>
      </m:oMathPara>
    </w:p>
    <w:p w:rsidR="00CF4103" w:rsidRPr="0069196C" w:rsidRDefault="00CF4103" w:rsidP="00CF4103">
      <w:pPr>
        <w:pStyle w:val="ListParagraph"/>
        <w:spacing w:after="0" w:line="480" w:lineRule="auto"/>
        <w:ind w:left="1276"/>
        <w:jc w:val="both"/>
        <w:rPr>
          <w:rFonts w:ascii="Arial" w:eastAsiaTheme="minorEastAsia" w:hAnsi="Arial" w:cs="Arial"/>
          <w:noProof/>
          <w:sz w:val="24"/>
          <w:szCs w:val="24"/>
        </w:rPr>
      </w:pPr>
      <w:r w:rsidRPr="0069196C">
        <w:rPr>
          <w:rFonts w:ascii="Arial" w:eastAsiaTheme="minorEastAsia" w:hAnsi="Arial" w:cs="Arial"/>
          <w:noProof/>
          <w:sz w:val="24"/>
          <w:szCs w:val="24"/>
        </w:rPr>
        <w:t xml:space="preserve">Keterangan </w:t>
      </w:r>
    </w:p>
    <w:p w:rsidR="00CF4103" w:rsidRPr="0069196C" w:rsidRDefault="00CF4103" w:rsidP="00CF4103">
      <w:pPr>
        <w:pStyle w:val="ListParagraph"/>
        <w:spacing w:after="0" w:line="480" w:lineRule="auto"/>
        <w:ind w:left="1276"/>
        <w:jc w:val="both"/>
        <w:rPr>
          <w:rFonts w:ascii="Arial" w:eastAsiaTheme="minorEastAsia" w:hAnsi="Arial" w:cs="Arial"/>
          <w:noProof/>
          <w:sz w:val="24"/>
          <w:szCs w:val="24"/>
        </w:rPr>
      </w:pPr>
      <w:r w:rsidRPr="0069196C">
        <w:rPr>
          <w:rFonts w:ascii="Arial" w:eastAsiaTheme="minorEastAsia" w:hAnsi="Arial" w:cs="Arial"/>
          <w:noProof/>
          <w:sz w:val="24"/>
          <w:szCs w:val="24"/>
        </w:rPr>
        <w:t>P : Persentase</w:t>
      </w:r>
    </w:p>
    <w:p w:rsidR="00CF4103" w:rsidRPr="0069196C" w:rsidRDefault="00CF4103" w:rsidP="00CF4103">
      <w:pPr>
        <w:pStyle w:val="ListParagraph"/>
        <w:spacing w:after="0" w:line="480" w:lineRule="auto"/>
        <w:ind w:left="1276"/>
        <w:jc w:val="both"/>
        <w:rPr>
          <w:rFonts w:ascii="Arial" w:eastAsiaTheme="minorEastAsia" w:hAnsi="Arial" w:cs="Arial"/>
          <w:noProof/>
          <w:sz w:val="24"/>
          <w:szCs w:val="24"/>
        </w:rPr>
      </w:pPr>
      <w:r w:rsidRPr="0069196C">
        <w:rPr>
          <w:rFonts w:ascii="Arial" w:eastAsiaTheme="minorEastAsia" w:hAnsi="Arial" w:cs="Arial"/>
          <w:noProof/>
          <w:sz w:val="24"/>
          <w:szCs w:val="24"/>
        </w:rPr>
        <w:t>F : Frekuensi</w:t>
      </w:r>
    </w:p>
    <w:p w:rsidR="00CF4103" w:rsidRPr="0069196C" w:rsidRDefault="00CF4103" w:rsidP="00CF4103">
      <w:pPr>
        <w:pStyle w:val="ListParagraph"/>
        <w:spacing w:after="0" w:line="480" w:lineRule="auto"/>
        <w:ind w:left="1276"/>
        <w:jc w:val="both"/>
        <w:rPr>
          <w:rFonts w:ascii="Arial" w:eastAsiaTheme="minorEastAsia" w:hAnsi="Arial" w:cs="Arial"/>
          <w:noProof/>
          <w:sz w:val="24"/>
          <w:szCs w:val="24"/>
        </w:rPr>
      </w:pPr>
      <w:r w:rsidRPr="0069196C">
        <w:rPr>
          <w:rFonts w:ascii="Arial" w:eastAsiaTheme="minorEastAsia" w:hAnsi="Arial" w:cs="Arial"/>
          <w:noProof/>
          <w:sz w:val="24"/>
          <w:szCs w:val="24"/>
        </w:rPr>
        <w:t>N : Jumlah responden</w:t>
      </w:r>
    </w:p>
    <w:p w:rsidR="00CF4103" w:rsidRPr="0069196C" w:rsidRDefault="00CF4103" w:rsidP="00CF4103">
      <w:pPr>
        <w:pStyle w:val="ListParagraph"/>
        <w:numPr>
          <w:ilvl w:val="0"/>
          <w:numId w:val="95"/>
        </w:numPr>
        <w:spacing w:after="0" w:line="480" w:lineRule="auto"/>
        <w:ind w:left="1276" w:hanging="284"/>
        <w:jc w:val="both"/>
        <w:rPr>
          <w:rFonts w:ascii="Arial" w:hAnsi="Arial" w:cs="Arial"/>
          <w:noProof/>
          <w:sz w:val="24"/>
          <w:szCs w:val="24"/>
        </w:rPr>
      </w:pPr>
      <w:r>
        <w:rPr>
          <w:rFonts w:ascii="Arial" w:hAnsi="Arial" w:cs="Arial"/>
          <w:noProof/>
          <w:sz w:val="24"/>
          <w:szCs w:val="24"/>
        </w:rPr>
        <w:t>Analisis b</w:t>
      </w:r>
      <w:r w:rsidRPr="0069196C">
        <w:rPr>
          <w:rFonts w:ascii="Arial" w:hAnsi="Arial" w:cs="Arial"/>
          <w:noProof/>
          <w:sz w:val="24"/>
          <w:szCs w:val="24"/>
        </w:rPr>
        <w:t>ivariat</w:t>
      </w:r>
      <w:r>
        <w:rPr>
          <w:rFonts w:ascii="Arial" w:hAnsi="Arial" w:cs="Arial"/>
          <w:noProof/>
          <w:sz w:val="24"/>
          <w:szCs w:val="24"/>
        </w:rPr>
        <w:t>.</w:t>
      </w:r>
    </w:p>
    <w:p w:rsidR="00CF4103" w:rsidRPr="004E22B5" w:rsidRDefault="00CF4103" w:rsidP="00CF4103">
      <w:pPr>
        <w:pStyle w:val="ListParagraph"/>
        <w:spacing w:after="0" w:line="480" w:lineRule="auto"/>
        <w:ind w:left="1276" w:firstLine="567"/>
        <w:jc w:val="both"/>
        <w:rPr>
          <w:rFonts w:ascii="Arial" w:hAnsi="Arial" w:cs="Arial"/>
          <w:noProof/>
          <w:sz w:val="24"/>
          <w:szCs w:val="24"/>
        </w:rPr>
      </w:pPr>
      <w:r w:rsidRPr="0069196C">
        <w:rPr>
          <w:rFonts w:ascii="Arial" w:hAnsi="Arial" w:cs="Arial"/>
          <w:noProof/>
          <w:sz w:val="24"/>
          <w:szCs w:val="24"/>
        </w:rPr>
        <w:t xml:space="preserve">Apabila telah dilakukan analisis univariat tersebut di atas, hasilnya akan diketahui karakteristik atau distribusi setiap variabel, dan dapat dilanjutkan analisis bivariat. Analisis </w:t>
      </w:r>
      <w:r w:rsidRPr="0069196C">
        <w:rPr>
          <w:rFonts w:ascii="Arial" w:hAnsi="Arial" w:cs="Arial"/>
          <w:noProof/>
          <w:sz w:val="24"/>
          <w:szCs w:val="24"/>
        </w:rPr>
        <w:lastRenderedPageBreak/>
        <w:t>bivariat yang dilakukan terhadap dua variabel yang diduga berhubungan atau berkorelasi yang di buat dalam bentuk distribusi unt</w:t>
      </w:r>
      <w:r>
        <w:rPr>
          <w:rFonts w:ascii="Arial" w:hAnsi="Arial" w:cs="Arial"/>
          <w:noProof/>
          <w:sz w:val="24"/>
          <w:szCs w:val="24"/>
        </w:rPr>
        <w:t>u</w:t>
      </w:r>
      <w:r w:rsidRPr="0069196C">
        <w:rPr>
          <w:rFonts w:ascii="Arial" w:hAnsi="Arial" w:cs="Arial"/>
          <w:noProof/>
          <w:sz w:val="24"/>
          <w:szCs w:val="24"/>
        </w:rPr>
        <w:t>k mengetahui ada tidaknya hubungan antara variabel</w:t>
      </w:r>
      <w:r>
        <w:rPr>
          <w:rFonts w:ascii="Arial" w:hAnsi="Arial" w:cs="Arial"/>
          <w:noProof/>
          <w:sz w:val="24"/>
          <w:szCs w:val="24"/>
        </w:rPr>
        <w:t>,</w:t>
      </w:r>
      <w:r w:rsidRPr="0069196C">
        <w:rPr>
          <w:rFonts w:ascii="Arial" w:hAnsi="Arial" w:cs="Arial"/>
          <w:noProof/>
          <w:sz w:val="24"/>
          <w:szCs w:val="24"/>
        </w:rPr>
        <w:t xml:space="preserve"> dalam penelitian ini yaitu variabel bebas/ </w:t>
      </w:r>
      <w:r>
        <w:rPr>
          <w:rFonts w:ascii="Arial" w:hAnsi="Arial" w:cs="Arial"/>
          <w:noProof/>
          <w:sz w:val="24"/>
          <w:szCs w:val="24"/>
        </w:rPr>
        <w:t>i</w:t>
      </w:r>
      <w:r w:rsidRPr="0069196C">
        <w:rPr>
          <w:rFonts w:ascii="Arial" w:hAnsi="Arial" w:cs="Arial"/>
          <w:noProof/>
          <w:sz w:val="24"/>
          <w:szCs w:val="24"/>
        </w:rPr>
        <w:t>ndepe</w:t>
      </w:r>
      <w:r>
        <w:rPr>
          <w:rFonts w:ascii="Arial" w:hAnsi="Arial" w:cs="Arial"/>
          <w:noProof/>
          <w:sz w:val="24"/>
          <w:szCs w:val="24"/>
        </w:rPr>
        <w:t>ndent status emosional yang ter</w:t>
      </w:r>
      <w:r w:rsidRPr="0069196C">
        <w:rPr>
          <w:rFonts w:ascii="Arial" w:hAnsi="Arial" w:cs="Arial"/>
          <w:noProof/>
          <w:sz w:val="24"/>
          <w:szCs w:val="24"/>
        </w:rPr>
        <w:t>diri dari depresi, ansietas ju</w:t>
      </w:r>
      <w:r>
        <w:rPr>
          <w:rFonts w:ascii="Arial" w:hAnsi="Arial" w:cs="Arial"/>
          <w:noProof/>
          <w:sz w:val="24"/>
          <w:szCs w:val="24"/>
        </w:rPr>
        <w:t>ga stres dan variabel terikat/ d</w:t>
      </w:r>
      <w:r w:rsidRPr="0069196C">
        <w:rPr>
          <w:rFonts w:ascii="Arial" w:hAnsi="Arial" w:cs="Arial"/>
          <w:noProof/>
          <w:sz w:val="24"/>
          <w:szCs w:val="24"/>
        </w:rPr>
        <w:t>ependent yaitu tingkat nyeri pada pasien sindroma dispepsia</w:t>
      </w:r>
      <w:r>
        <w:rPr>
          <w:rFonts w:ascii="Arial" w:hAnsi="Arial" w:cs="Arial"/>
          <w:noProof/>
          <w:sz w:val="24"/>
          <w:szCs w:val="24"/>
        </w:rPr>
        <w:t xml:space="preserve">. Jika masing-masing variabel berjenis data kategorik dan populasinya berdistribusi normal, maka analisis data yang digunakan adalah analisi </w:t>
      </w:r>
      <w:r>
        <w:rPr>
          <w:rFonts w:ascii="Arial" w:hAnsi="Arial" w:cs="Arial"/>
          <w:i/>
          <w:noProof/>
          <w:sz w:val="24"/>
          <w:szCs w:val="24"/>
        </w:rPr>
        <w:t>chi square/ chi kuadrat</w:t>
      </w:r>
      <w:r>
        <w:rPr>
          <w:rFonts w:ascii="Arial" w:hAnsi="Arial" w:cs="Arial"/>
          <w:noProof/>
          <w:sz w:val="24"/>
          <w:szCs w:val="24"/>
        </w:rPr>
        <w:t xml:space="preserve">. </w:t>
      </w:r>
    </w:p>
    <w:p w:rsidR="00CF4103" w:rsidRPr="0069196C" w:rsidRDefault="00CF4103" w:rsidP="00CF4103">
      <w:pPr>
        <w:spacing w:after="0" w:line="480" w:lineRule="auto"/>
        <w:ind w:left="556" w:firstLine="720"/>
        <w:jc w:val="both"/>
        <w:rPr>
          <w:rFonts w:ascii="Arial" w:eastAsiaTheme="minorEastAsia" w:hAnsi="Arial" w:cs="Arial"/>
          <w:noProof/>
          <w:sz w:val="24"/>
          <w:szCs w:val="24"/>
        </w:rPr>
      </w:pPr>
      <w:r w:rsidRPr="00DA05DF">
        <w:rPr>
          <w:rFonts w:ascii="Arial" w:hAnsi="Arial" w:cs="Arial"/>
          <w:noProof/>
          <w:sz w:val="24"/>
          <w:szCs w:val="24"/>
        </w:rPr>
        <w:t xml:space="preserve">Rumus </w:t>
      </w:r>
      <w:r>
        <w:rPr>
          <w:rFonts w:ascii="Arial" w:hAnsi="Arial" w:cs="Arial"/>
          <w:i/>
          <w:noProof/>
          <w:sz w:val="24"/>
          <w:szCs w:val="24"/>
        </w:rPr>
        <w:t>chi square</w:t>
      </w:r>
      <w:r w:rsidRPr="00DA05DF">
        <w:rPr>
          <w:rFonts w:ascii="Arial" w:hAnsi="Arial" w:cs="Arial"/>
          <w:noProof/>
          <w:sz w:val="24"/>
          <w:szCs w:val="24"/>
        </w:rPr>
        <w:t xml:space="preserve"> : </w:t>
      </w:r>
    </w:p>
    <w:p w:rsidR="00CF4103" w:rsidRPr="0069196C" w:rsidRDefault="00CF4103" w:rsidP="00CF4103">
      <w:pPr>
        <w:pStyle w:val="ListParagraph"/>
        <w:spacing w:after="0" w:line="480" w:lineRule="auto"/>
        <w:ind w:left="1080"/>
        <w:jc w:val="both"/>
        <w:rPr>
          <w:rFonts w:ascii="Arial" w:eastAsiaTheme="minorEastAsia" w:hAnsi="Arial" w:cs="Arial"/>
          <w:noProof/>
          <w:sz w:val="24"/>
          <w:szCs w:val="24"/>
        </w:rPr>
      </w:pPr>
      <m:oMathPara>
        <m:oMathParaPr>
          <m:jc m:val="center"/>
        </m:oMathParaPr>
        <m:oMath>
          <m:r>
            <w:rPr>
              <w:rFonts w:ascii="Cambria Math" w:eastAsiaTheme="minorEastAsia" w:hAnsi="Cambria Math" w:cs="Arial"/>
              <w:noProof/>
              <w:sz w:val="24"/>
              <w:szCs w:val="24"/>
            </w:rPr>
            <m:t>fe</m:t>
          </m:r>
          <m:r>
            <w:rPr>
              <w:rFonts w:ascii="Cambria Math" w:eastAsiaTheme="minorEastAsia" w:hAnsi="Arial" w:cs="Arial"/>
              <w:noProof/>
              <w:sz w:val="24"/>
              <w:szCs w:val="24"/>
            </w:rPr>
            <m:t>=</m:t>
          </m:r>
          <m:f>
            <m:fPr>
              <m:ctrlPr>
                <w:rPr>
                  <w:rFonts w:ascii="Cambria Math" w:eastAsiaTheme="minorEastAsia" w:hAnsi="Arial" w:cs="Arial"/>
                  <w:i/>
                  <w:noProof/>
                  <w:sz w:val="24"/>
                  <w:szCs w:val="24"/>
                </w:rPr>
              </m:ctrlPr>
            </m:fPr>
            <m:num>
              <m:d>
                <m:dPr>
                  <m:ctrlPr>
                    <w:rPr>
                      <w:rFonts w:ascii="Cambria Math" w:eastAsiaTheme="minorEastAsia" w:hAnsi="Arial" w:cs="Arial"/>
                      <w:i/>
                      <w:noProof/>
                      <w:sz w:val="24"/>
                      <w:szCs w:val="24"/>
                    </w:rPr>
                  </m:ctrlPr>
                </m:dPr>
                <m:e>
                  <m:nary>
                    <m:naryPr>
                      <m:chr m:val="∑"/>
                      <m:limLoc m:val="undOvr"/>
                      <m:subHide m:val="1"/>
                      <m:supHide m:val="1"/>
                      <m:ctrlPr>
                        <w:rPr>
                          <w:rFonts w:ascii="Cambria Math" w:eastAsiaTheme="minorEastAsia" w:hAnsi="Arial" w:cs="Arial"/>
                          <w:i/>
                          <w:noProof/>
                          <w:sz w:val="24"/>
                          <w:szCs w:val="24"/>
                        </w:rPr>
                      </m:ctrlPr>
                    </m:naryPr>
                    <m:sub/>
                    <m:sup/>
                    <m:e>
                      <m:r>
                        <w:rPr>
                          <w:rFonts w:ascii="Cambria Math" w:eastAsiaTheme="minorEastAsia" w:hAnsi="Arial" w:cs="Arial"/>
                          <w:noProof/>
                          <w:sz w:val="24"/>
                          <w:szCs w:val="24"/>
                        </w:rPr>
                        <m:t>fk</m:t>
                      </m:r>
                      <m:r>
                        <w:rPr>
                          <w:rFonts w:ascii="Cambria Math" w:eastAsiaTheme="minorEastAsia" w:hAnsi="Arial" w:cs="Arial"/>
                          <w:noProof/>
                          <w:sz w:val="24"/>
                          <w:szCs w:val="24"/>
                        </w:rPr>
                        <m:t>-</m:t>
                      </m:r>
                      <m:r>
                        <w:rPr>
                          <w:rFonts w:ascii="Cambria Math" w:eastAsiaTheme="minorEastAsia" w:hAnsi="Arial" w:cs="Arial"/>
                          <w:noProof/>
                          <w:sz w:val="24"/>
                          <w:szCs w:val="24"/>
                        </w:rPr>
                        <m:t xml:space="preserve"> </m:t>
                      </m:r>
                      <m:nary>
                        <m:naryPr>
                          <m:chr m:val="∑"/>
                          <m:limLoc m:val="undOvr"/>
                          <m:subHide m:val="1"/>
                          <m:supHide m:val="1"/>
                          <m:ctrlPr>
                            <w:rPr>
                              <w:rFonts w:ascii="Cambria Math" w:eastAsiaTheme="minorEastAsia" w:hAnsi="Arial" w:cs="Arial"/>
                              <w:i/>
                              <w:noProof/>
                              <w:sz w:val="24"/>
                              <w:szCs w:val="24"/>
                            </w:rPr>
                          </m:ctrlPr>
                        </m:naryPr>
                        <m:sub/>
                        <m:sup/>
                        <m:e>
                          <m:r>
                            <w:rPr>
                              <w:rFonts w:ascii="Cambria Math" w:eastAsiaTheme="minorEastAsia" w:hAnsi="Arial" w:cs="Arial"/>
                              <w:noProof/>
                              <w:sz w:val="24"/>
                              <w:szCs w:val="24"/>
                            </w:rPr>
                            <m:t>fb</m:t>
                          </m:r>
                        </m:e>
                      </m:nary>
                    </m:e>
                  </m:nary>
                </m:e>
              </m:d>
            </m:num>
            <m:den>
              <m:nary>
                <m:naryPr>
                  <m:chr m:val="∑"/>
                  <m:limLoc m:val="undOvr"/>
                  <m:subHide m:val="1"/>
                  <m:supHide m:val="1"/>
                  <m:ctrlPr>
                    <w:rPr>
                      <w:rFonts w:ascii="Cambria Math" w:eastAsiaTheme="minorEastAsia" w:hAnsi="Arial" w:cs="Arial"/>
                      <w:i/>
                      <w:noProof/>
                      <w:sz w:val="24"/>
                      <w:szCs w:val="24"/>
                    </w:rPr>
                  </m:ctrlPr>
                </m:naryPr>
                <m:sub/>
                <m:sup/>
                <m:e>
                  <m:r>
                    <w:rPr>
                      <w:rFonts w:ascii="Cambria Math" w:eastAsiaTheme="minorEastAsia" w:hAnsi="Arial" w:cs="Arial"/>
                      <w:noProof/>
                      <w:sz w:val="24"/>
                      <w:szCs w:val="24"/>
                    </w:rPr>
                    <m:t>T</m:t>
                  </m:r>
                </m:e>
              </m:nary>
            </m:den>
          </m:f>
        </m:oMath>
      </m:oMathPara>
    </w:p>
    <w:p w:rsidR="00CF4103" w:rsidRPr="0069196C" w:rsidRDefault="00CF4103" w:rsidP="00CF4103">
      <w:pPr>
        <w:pStyle w:val="ListParagraph"/>
        <w:spacing w:after="0" w:line="480" w:lineRule="auto"/>
        <w:ind w:left="1276"/>
        <w:jc w:val="both"/>
        <w:rPr>
          <w:rFonts w:ascii="Arial" w:hAnsi="Arial" w:cs="Arial"/>
          <w:noProof/>
          <w:sz w:val="24"/>
          <w:szCs w:val="24"/>
        </w:rPr>
      </w:pPr>
      <w:r w:rsidRPr="0069196C">
        <w:rPr>
          <w:rFonts w:ascii="Arial" w:hAnsi="Arial" w:cs="Arial"/>
          <w:noProof/>
          <w:sz w:val="24"/>
          <w:szCs w:val="24"/>
        </w:rPr>
        <w:t>Keterangan :</w:t>
      </w:r>
    </w:p>
    <w:p w:rsidR="00CF4103" w:rsidRPr="00DA05DF" w:rsidRDefault="00CF4103" w:rsidP="00CF4103">
      <w:pPr>
        <w:pStyle w:val="ListParagraph"/>
        <w:spacing w:after="0" w:line="480" w:lineRule="auto"/>
        <w:ind w:left="1276"/>
        <w:jc w:val="both"/>
        <w:rPr>
          <w:rFonts w:ascii="Arial" w:hAnsi="Arial" w:cs="Arial"/>
          <w:noProof/>
          <w:sz w:val="24"/>
          <w:szCs w:val="24"/>
        </w:rPr>
      </w:pPr>
      <w:r>
        <w:rPr>
          <w:rFonts w:ascii="Arial" w:hAnsi="Arial" w:cs="Arial"/>
          <w:i/>
          <w:noProof/>
          <w:sz w:val="24"/>
          <w:szCs w:val="24"/>
        </w:rPr>
        <w:t>fe</w:t>
      </w:r>
      <w:r w:rsidRPr="0069196C">
        <w:rPr>
          <w:rFonts w:ascii="Arial" w:hAnsi="Arial" w:cs="Arial"/>
          <w:i/>
          <w:noProof/>
          <w:sz w:val="24"/>
          <w:szCs w:val="24"/>
        </w:rPr>
        <w:tab/>
      </w:r>
      <w:r w:rsidRPr="0069196C">
        <w:rPr>
          <w:rFonts w:ascii="Arial" w:hAnsi="Arial" w:cs="Arial"/>
          <w:noProof/>
          <w:sz w:val="24"/>
          <w:szCs w:val="24"/>
        </w:rPr>
        <w:t>=</w:t>
      </w:r>
      <w:r>
        <w:rPr>
          <w:rFonts w:ascii="Arial" w:hAnsi="Arial" w:cs="Arial"/>
          <w:noProof/>
          <w:sz w:val="24"/>
          <w:szCs w:val="24"/>
        </w:rPr>
        <w:t xml:space="preserve"> Frekuensi yang diharapkan</w:t>
      </w:r>
      <w:r w:rsidRPr="0069196C">
        <w:rPr>
          <w:rFonts w:ascii="Arial" w:hAnsi="Arial" w:cs="Arial"/>
          <w:noProof/>
          <w:sz w:val="24"/>
          <w:szCs w:val="24"/>
        </w:rPr>
        <w:t xml:space="preserve"> </w:t>
      </w:r>
    </w:p>
    <w:p w:rsidR="00CF4103" w:rsidRPr="0069196C" w:rsidRDefault="0016089F" w:rsidP="00CF4103">
      <w:pPr>
        <w:pStyle w:val="ListParagraph"/>
        <w:spacing w:after="0" w:line="480" w:lineRule="auto"/>
        <w:ind w:left="1276"/>
        <w:jc w:val="both"/>
        <w:rPr>
          <w:rFonts w:ascii="Arial" w:hAnsi="Arial" w:cs="Arial"/>
          <w:noProof/>
          <w:sz w:val="24"/>
          <w:szCs w:val="24"/>
        </w:rPr>
      </w:pPr>
      <m:oMath>
        <m:nary>
          <m:naryPr>
            <m:chr m:val="∑"/>
            <m:limLoc m:val="undOvr"/>
            <m:subHide m:val="1"/>
            <m:supHide m:val="1"/>
            <m:ctrlPr>
              <w:rPr>
                <w:rFonts w:ascii="Cambria Math" w:eastAsiaTheme="minorEastAsia" w:hAnsi="Cambria Math" w:cs="Arial"/>
                <w:i/>
                <w:noProof/>
                <w:sz w:val="24"/>
                <w:szCs w:val="24"/>
              </w:rPr>
            </m:ctrlPr>
          </m:naryPr>
          <m:sub/>
          <m:sup/>
          <m:e>
            <m:r>
              <w:rPr>
                <w:rFonts w:ascii="Cambria Math" w:eastAsiaTheme="minorEastAsia" w:hAnsi="Cambria Math" w:cs="Arial"/>
                <w:noProof/>
                <w:sz w:val="24"/>
                <w:szCs w:val="24"/>
              </w:rPr>
              <m:t>fk</m:t>
            </m:r>
          </m:e>
        </m:nary>
      </m:oMath>
      <w:r w:rsidR="00CF4103">
        <w:rPr>
          <w:rFonts w:ascii="Arial" w:eastAsiaTheme="minorEastAsia" w:hAnsi="Arial" w:cs="Arial"/>
          <w:noProof/>
          <w:sz w:val="24"/>
          <w:szCs w:val="24"/>
        </w:rPr>
        <w:tab/>
      </w:r>
      <w:r w:rsidR="00CF4103">
        <w:rPr>
          <w:rFonts w:ascii="Arial" w:hAnsi="Arial" w:cs="Arial"/>
          <w:noProof/>
          <w:sz w:val="24"/>
          <w:szCs w:val="24"/>
        </w:rPr>
        <w:t>= Jumlah frekuensi pada kolom</w:t>
      </w:r>
    </w:p>
    <w:p w:rsidR="00CF4103" w:rsidRDefault="0016089F" w:rsidP="00CF4103">
      <w:pPr>
        <w:pStyle w:val="ListParagraph"/>
        <w:spacing w:after="0" w:line="480" w:lineRule="auto"/>
        <w:ind w:left="1276"/>
        <w:jc w:val="both"/>
        <w:rPr>
          <w:rFonts w:ascii="Arial" w:hAnsi="Arial" w:cs="Arial"/>
          <w:noProof/>
          <w:sz w:val="24"/>
          <w:szCs w:val="24"/>
        </w:rPr>
      </w:pPr>
      <m:oMath>
        <m:nary>
          <m:naryPr>
            <m:chr m:val="∑"/>
            <m:limLoc m:val="undOvr"/>
            <m:subHide m:val="1"/>
            <m:supHide m:val="1"/>
            <m:ctrlPr>
              <w:rPr>
                <w:rFonts w:ascii="Cambria Math" w:hAnsi="Cambria Math" w:cs="Arial"/>
                <w:i/>
                <w:noProof/>
                <w:sz w:val="24"/>
                <w:szCs w:val="24"/>
              </w:rPr>
            </m:ctrlPr>
          </m:naryPr>
          <m:sub/>
          <m:sup/>
          <m:e>
            <m:r>
              <w:rPr>
                <w:rFonts w:ascii="Cambria Math" w:hAnsi="Cambria Math" w:cs="Arial"/>
                <w:noProof/>
                <w:sz w:val="24"/>
                <w:szCs w:val="24"/>
              </w:rPr>
              <m:t>fb</m:t>
            </m:r>
          </m:e>
        </m:nary>
      </m:oMath>
      <w:r w:rsidR="00CF4103">
        <w:rPr>
          <w:rFonts w:ascii="Arial" w:hAnsi="Arial" w:cs="Arial"/>
          <w:noProof/>
          <w:sz w:val="24"/>
          <w:szCs w:val="24"/>
        </w:rPr>
        <w:tab/>
        <w:t>= Jumlah frekuensi pada baris</w:t>
      </w:r>
    </w:p>
    <w:p w:rsidR="00CF4103" w:rsidRDefault="0016089F" w:rsidP="00CF4103">
      <w:pPr>
        <w:pStyle w:val="ListParagraph"/>
        <w:spacing w:after="0" w:line="480" w:lineRule="auto"/>
        <w:ind w:left="1276"/>
        <w:jc w:val="both"/>
        <w:rPr>
          <w:rFonts w:ascii="Arial" w:hAnsi="Arial" w:cs="Arial"/>
          <w:noProof/>
          <w:sz w:val="24"/>
          <w:szCs w:val="24"/>
        </w:rPr>
      </w:pPr>
      <m:oMath>
        <m:nary>
          <m:naryPr>
            <m:chr m:val="∑"/>
            <m:limLoc m:val="undOvr"/>
            <m:subHide m:val="1"/>
            <m:supHide m:val="1"/>
            <m:ctrlPr>
              <w:rPr>
                <w:rFonts w:ascii="Cambria Math" w:hAnsi="Cambria Math" w:cs="Arial"/>
                <w:i/>
                <w:noProof/>
                <w:sz w:val="24"/>
                <w:szCs w:val="24"/>
              </w:rPr>
            </m:ctrlPr>
          </m:naryPr>
          <m:sub/>
          <m:sup/>
          <m:e>
            <m:r>
              <w:rPr>
                <w:rFonts w:ascii="Cambria Math" w:hAnsi="Cambria Math" w:cs="Arial"/>
                <w:noProof/>
                <w:sz w:val="24"/>
                <w:szCs w:val="24"/>
              </w:rPr>
              <m:t>T</m:t>
            </m:r>
          </m:e>
        </m:nary>
      </m:oMath>
      <w:r w:rsidR="00CF4103">
        <w:rPr>
          <w:rFonts w:ascii="Arial" w:hAnsi="Arial" w:cs="Arial"/>
          <w:noProof/>
          <w:sz w:val="24"/>
          <w:szCs w:val="24"/>
        </w:rPr>
        <w:tab/>
        <w:t>= Jumlah keseluruhan baris dan kolom</w:t>
      </w:r>
    </w:p>
    <w:p w:rsidR="00CF4103" w:rsidRPr="0069196C" w:rsidRDefault="00CF4103" w:rsidP="00CF4103">
      <w:pPr>
        <w:pStyle w:val="ListParagraph"/>
        <w:spacing w:after="0" w:line="480" w:lineRule="auto"/>
        <w:ind w:left="1276" w:firstLine="164"/>
        <w:jc w:val="both"/>
        <w:rPr>
          <w:rFonts w:ascii="Arial" w:hAnsi="Arial" w:cs="Arial"/>
          <w:noProof/>
          <w:sz w:val="24"/>
          <w:szCs w:val="24"/>
        </w:rPr>
      </w:pPr>
      <w:r>
        <w:rPr>
          <w:rFonts w:ascii="Arial" w:hAnsi="Arial" w:cs="Arial"/>
          <w:noProof/>
          <w:sz w:val="24"/>
          <w:szCs w:val="24"/>
        </w:rPr>
        <w:t>ke</w:t>
      </w:r>
      <w:r w:rsidRPr="0069196C">
        <w:rPr>
          <w:rFonts w:ascii="Arial" w:hAnsi="Arial" w:cs="Arial"/>
          <w:noProof/>
          <w:sz w:val="24"/>
          <w:szCs w:val="24"/>
        </w:rPr>
        <w:t>mudian mencari nilai Chi Kuadrat hitung dengan rumus :</w:t>
      </w:r>
    </w:p>
    <w:p w:rsidR="00CF4103" w:rsidRPr="0069196C" w:rsidRDefault="00CF4103" w:rsidP="00CF4103">
      <w:pPr>
        <w:pStyle w:val="ListParagraph"/>
        <w:spacing w:after="0" w:line="480" w:lineRule="auto"/>
        <w:ind w:left="1080" w:firstLine="360"/>
        <w:jc w:val="both"/>
        <w:rPr>
          <w:rFonts w:ascii="Arial" w:eastAsiaTheme="minorEastAsia" w:hAnsi="Arial" w:cs="Arial"/>
          <w:noProof/>
          <w:sz w:val="24"/>
          <w:szCs w:val="24"/>
        </w:rPr>
      </w:pPr>
      <m:oMathPara>
        <m:oMathParaPr>
          <m:jc m:val="center"/>
        </m:oMathParaPr>
        <m:oMath>
          <m:r>
            <w:rPr>
              <w:rFonts w:ascii="Cambria Math" w:hAnsi="Cambria Math" w:cs="Arial"/>
              <w:noProof/>
              <w:sz w:val="24"/>
              <w:szCs w:val="24"/>
            </w:rPr>
            <m:t>X</m:t>
          </m:r>
          <m:r>
            <w:rPr>
              <w:rFonts w:ascii="Arial" w:hAnsi="Arial" w:cs="Arial"/>
              <w:noProof/>
              <w:sz w:val="24"/>
              <w:szCs w:val="24"/>
            </w:rPr>
            <m:t>²</m:t>
          </m:r>
          <m:r>
            <w:rPr>
              <w:rFonts w:ascii="Cambria Math" w:hAnsi="Arial" w:cs="Arial"/>
              <w:noProof/>
              <w:sz w:val="24"/>
              <w:szCs w:val="24"/>
            </w:rPr>
            <m:t>=</m:t>
          </m:r>
          <m:nary>
            <m:naryPr>
              <m:chr m:val="∑"/>
              <m:limLoc m:val="undOvr"/>
              <m:subHide m:val="1"/>
              <m:supHide m:val="1"/>
              <m:ctrlPr>
                <w:rPr>
                  <w:rFonts w:ascii="Cambria Math" w:hAnsi="Arial" w:cs="Arial"/>
                  <w:i/>
                  <w:noProof/>
                  <w:sz w:val="24"/>
                  <w:szCs w:val="24"/>
                </w:rPr>
              </m:ctrlPr>
            </m:naryPr>
            <m:sub/>
            <m:sup/>
            <m:e>
              <m:f>
                <m:fPr>
                  <m:ctrlPr>
                    <w:rPr>
                      <w:rFonts w:ascii="Cambria Math" w:hAnsi="Arial" w:cs="Arial"/>
                      <w:i/>
                      <w:noProof/>
                      <w:sz w:val="24"/>
                      <w:szCs w:val="24"/>
                    </w:rPr>
                  </m:ctrlPr>
                </m:fPr>
                <m:num>
                  <m:sSup>
                    <m:sSupPr>
                      <m:ctrlPr>
                        <w:rPr>
                          <w:rFonts w:ascii="Cambria Math" w:hAnsi="Arial" w:cs="Arial"/>
                          <w:i/>
                          <w:noProof/>
                          <w:sz w:val="24"/>
                          <w:szCs w:val="24"/>
                        </w:rPr>
                      </m:ctrlPr>
                    </m:sSupPr>
                    <m:e>
                      <m:r>
                        <w:rPr>
                          <w:rFonts w:ascii="Cambria Math" w:hAnsi="Arial" w:cs="Arial"/>
                          <w:noProof/>
                          <w:sz w:val="24"/>
                          <w:szCs w:val="24"/>
                        </w:rPr>
                        <m:t>(</m:t>
                      </m:r>
                      <m:r>
                        <w:rPr>
                          <w:rFonts w:ascii="Cambria Math" w:hAnsi="Cambria Math" w:cs="Arial"/>
                          <w:noProof/>
                          <w:sz w:val="24"/>
                          <w:szCs w:val="24"/>
                        </w:rPr>
                        <m:t>fo</m:t>
                      </m:r>
                      <m:r>
                        <w:rPr>
                          <w:rFonts w:ascii="Arial" w:hAnsi="Arial" w:cs="Arial"/>
                          <w:noProof/>
                          <w:sz w:val="24"/>
                          <w:szCs w:val="24"/>
                        </w:rPr>
                        <m:t>-</m:t>
                      </m:r>
                      <m:r>
                        <w:rPr>
                          <w:rFonts w:ascii="Cambria Math" w:hAnsi="Cambria Math" w:cs="Arial"/>
                          <w:noProof/>
                          <w:sz w:val="24"/>
                          <w:szCs w:val="24"/>
                        </w:rPr>
                        <m:t>fe</m:t>
                      </m:r>
                      <m:r>
                        <w:rPr>
                          <w:rFonts w:ascii="Cambria Math" w:hAnsi="Arial" w:cs="Arial"/>
                          <w:noProof/>
                          <w:sz w:val="24"/>
                          <w:szCs w:val="24"/>
                        </w:rPr>
                        <m:t>)</m:t>
                      </m:r>
                    </m:e>
                    <m:sup>
                      <m:r>
                        <w:rPr>
                          <w:rFonts w:ascii="Cambria Math" w:hAnsi="Arial" w:cs="Arial"/>
                          <w:noProof/>
                          <w:sz w:val="24"/>
                          <w:szCs w:val="24"/>
                        </w:rPr>
                        <m:t>2</m:t>
                      </m:r>
                    </m:sup>
                  </m:sSup>
                </m:num>
                <m:den>
                  <m:r>
                    <w:rPr>
                      <w:rFonts w:ascii="Cambria Math" w:hAnsi="Cambria Math" w:cs="Arial"/>
                      <w:noProof/>
                      <w:sz w:val="24"/>
                      <w:szCs w:val="24"/>
                    </w:rPr>
                    <m:t>fe</m:t>
                  </m:r>
                </m:den>
              </m:f>
            </m:e>
          </m:nary>
        </m:oMath>
      </m:oMathPara>
    </w:p>
    <w:p w:rsidR="00CF4103" w:rsidRDefault="0016089F" w:rsidP="00CF4103">
      <w:pPr>
        <w:pStyle w:val="ListParagraph"/>
        <w:spacing w:after="0" w:line="480" w:lineRule="auto"/>
        <w:ind w:left="1276" w:firstLine="567"/>
        <w:jc w:val="both"/>
        <w:rPr>
          <w:rFonts w:ascii="Arial" w:eastAsiaTheme="minorEastAsia" w:hAnsi="Arial" w:cs="Arial"/>
          <w:noProof/>
          <w:sz w:val="24"/>
          <w:szCs w:val="24"/>
        </w:rPr>
      </w:pPr>
      <w:r>
        <w:rPr>
          <w:rFonts w:ascii="Arial" w:eastAsiaTheme="minorEastAsia" w:hAnsi="Arial" w:cs="Arial"/>
          <w:noProof/>
          <w:sz w:val="24"/>
          <w:szCs w:val="24"/>
        </w:rPr>
        <w:pict>
          <v:rect id="_x0000_s1085" style="position:absolute;left:0;text-align:left;margin-left:118.35pt;margin-top:21.05pt;width:104.25pt;height:28.5pt;z-index:251721728">
            <v:textbox>
              <w:txbxContent>
                <w:p w:rsidR="0039163D" w:rsidRPr="00C557B4" w:rsidRDefault="0039163D" w:rsidP="00CF4103">
                  <w:pPr>
                    <w:spacing w:after="0" w:line="480" w:lineRule="auto"/>
                    <w:jc w:val="both"/>
                    <w:rPr>
                      <w:rFonts w:ascii="Arial" w:eastAsiaTheme="minorEastAsia" w:hAnsi="Arial" w:cs="Arial"/>
                      <w:i/>
                      <w:noProof/>
                      <w:sz w:val="24"/>
                      <w:szCs w:val="24"/>
                    </w:rPr>
                  </w:pPr>
                  <w:r w:rsidRPr="00C557B4">
                    <w:rPr>
                      <w:rFonts w:ascii="Arial" w:eastAsiaTheme="minorEastAsia" w:hAnsi="Arial" w:cs="Arial"/>
                      <w:i/>
                      <w:noProof/>
                      <w:sz w:val="24"/>
                      <w:szCs w:val="24"/>
                    </w:rPr>
                    <w:t>dk =(k-1)(b-1)</w:t>
                  </w:r>
                </w:p>
                <w:p w:rsidR="0039163D" w:rsidRDefault="0039163D" w:rsidP="00CF4103"/>
              </w:txbxContent>
            </v:textbox>
          </v:rect>
        </w:pict>
      </w:r>
      <w:r w:rsidR="00CF4103" w:rsidRPr="0069196C">
        <w:rPr>
          <w:rFonts w:ascii="Arial" w:eastAsiaTheme="minorEastAsia" w:hAnsi="Arial" w:cs="Arial"/>
          <w:noProof/>
          <w:sz w:val="24"/>
          <w:szCs w:val="24"/>
        </w:rPr>
        <w:t xml:space="preserve">Dan dilanjutkan dengan mencari nilai </w:t>
      </w:r>
      <w:r w:rsidR="00CF4103" w:rsidRPr="0069196C">
        <w:rPr>
          <w:rFonts w:ascii="Arial" w:eastAsiaTheme="minorEastAsia" w:hAnsi="Arial" w:cs="Arial"/>
          <w:i/>
          <w:noProof/>
          <w:sz w:val="24"/>
          <w:szCs w:val="24"/>
        </w:rPr>
        <w:t xml:space="preserve">X² </w:t>
      </w:r>
      <w:r w:rsidR="00CF4103" w:rsidRPr="0069196C">
        <w:rPr>
          <w:rFonts w:ascii="Arial" w:eastAsiaTheme="minorEastAsia" w:hAnsi="Arial" w:cs="Arial"/>
          <w:noProof/>
          <w:sz w:val="24"/>
          <w:szCs w:val="24"/>
        </w:rPr>
        <w:t>tabel dengan rumus :</w:t>
      </w:r>
    </w:p>
    <w:p w:rsidR="00CF4103" w:rsidRPr="0069196C" w:rsidRDefault="00CF4103" w:rsidP="00CF4103">
      <w:pPr>
        <w:pStyle w:val="ListParagraph"/>
        <w:spacing w:after="0" w:line="480" w:lineRule="auto"/>
        <w:ind w:left="1276" w:firstLine="567"/>
        <w:jc w:val="both"/>
        <w:rPr>
          <w:rFonts w:ascii="Arial" w:eastAsiaTheme="minorEastAsia" w:hAnsi="Arial" w:cs="Arial"/>
          <w:noProof/>
          <w:sz w:val="24"/>
          <w:szCs w:val="24"/>
        </w:rPr>
      </w:pPr>
    </w:p>
    <w:p w:rsidR="00CF4103" w:rsidRPr="0069196C" w:rsidRDefault="00CF4103" w:rsidP="00CF4103">
      <w:pPr>
        <w:pStyle w:val="ListParagraph"/>
        <w:spacing w:after="0" w:line="480" w:lineRule="auto"/>
        <w:ind w:left="1418"/>
        <w:jc w:val="both"/>
        <w:rPr>
          <w:rFonts w:ascii="Arial" w:eastAsiaTheme="minorEastAsia" w:hAnsi="Arial" w:cs="Arial"/>
          <w:noProof/>
          <w:sz w:val="24"/>
          <w:szCs w:val="24"/>
        </w:rPr>
      </w:pPr>
      <w:r w:rsidRPr="0069196C">
        <w:rPr>
          <w:rFonts w:ascii="Arial" w:eastAsiaTheme="minorEastAsia" w:hAnsi="Arial" w:cs="Arial"/>
          <w:noProof/>
          <w:sz w:val="24"/>
          <w:szCs w:val="24"/>
        </w:rPr>
        <w:lastRenderedPageBreak/>
        <w:t>Keterangan :</w:t>
      </w:r>
    </w:p>
    <w:p w:rsidR="00CF4103" w:rsidRPr="0069196C" w:rsidRDefault="00CF4103" w:rsidP="00CF4103">
      <w:pPr>
        <w:pStyle w:val="ListParagraph"/>
        <w:spacing w:after="0" w:line="480" w:lineRule="auto"/>
        <w:ind w:left="1418"/>
        <w:jc w:val="both"/>
        <w:rPr>
          <w:rFonts w:ascii="Arial" w:eastAsiaTheme="minorEastAsia" w:hAnsi="Arial" w:cs="Arial"/>
          <w:noProof/>
          <w:sz w:val="24"/>
          <w:szCs w:val="24"/>
        </w:rPr>
      </w:pPr>
      <w:r w:rsidRPr="0069196C">
        <w:rPr>
          <w:rFonts w:ascii="Arial" w:eastAsiaTheme="minorEastAsia" w:hAnsi="Arial" w:cs="Arial"/>
          <w:noProof/>
          <w:sz w:val="24"/>
          <w:szCs w:val="24"/>
        </w:rPr>
        <w:t>k = banyaknya kolom</w:t>
      </w:r>
    </w:p>
    <w:p w:rsidR="00CF4103" w:rsidRPr="0069196C" w:rsidRDefault="00CF4103" w:rsidP="00CF4103">
      <w:pPr>
        <w:pStyle w:val="ListParagraph"/>
        <w:spacing w:after="0" w:line="480" w:lineRule="auto"/>
        <w:ind w:left="1418"/>
        <w:jc w:val="both"/>
        <w:rPr>
          <w:rFonts w:ascii="Arial" w:eastAsiaTheme="minorEastAsia" w:hAnsi="Arial" w:cs="Arial"/>
          <w:noProof/>
          <w:sz w:val="24"/>
          <w:szCs w:val="24"/>
        </w:rPr>
      </w:pPr>
      <w:r w:rsidRPr="0069196C">
        <w:rPr>
          <w:rFonts w:ascii="Arial" w:eastAsiaTheme="minorEastAsia" w:hAnsi="Arial" w:cs="Arial"/>
          <w:noProof/>
          <w:sz w:val="24"/>
          <w:szCs w:val="24"/>
        </w:rPr>
        <w:t xml:space="preserve">b = </w:t>
      </w:r>
      <w:r w:rsidRPr="0069196C">
        <w:rPr>
          <w:rFonts w:ascii="Arial" w:eastAsiaTheme="minorEastAsia" w:hAnsi="Arial" w:cs="Arial"/>
          <w:i/>
          <w:noProof/>
          <w:sz w:val="24"/>
          <w:szCs w:val="24"/>
        </w:rPr>
        <w:t xml:space="preserve"> </w:t>
      </w:r>
      <w:r w:rsidRPr="0069196C">
        <w:rPr>
          <w:rFonts w:ascii="Arial" w:eastAsiaTheme="minorEastAsia" w:hAnsi="Arial" w:cs="Arial"/>
          <w:noProof/>
          <w:sz w:val="24"/>
          <w:szCs w:val="24"/>
        </w:rPr>
        <w:t>banyaknya baris</w:t>
      </w:r>
    </w:p>
    <w:p w:rsidR="00CF4103" w:rsidRPr="0069196C" w:rsidRDefault="0016089F" w:rsidP="00CF4103">
      <w:pPr>
        <w:pStyle w:val="ListParagraph"/>
        <w:spacing w:after="0" w:line="480" w:lineRule="auto"/>
        <w:ind w:left="1418" w:firstLine="425"/>
        <w:jc w:val="both"/>
        <w:rPr>
          <w:rFonts w:ascii="Arial" w:eastAsiaTheme="minorEastAsia" w:hAnsi="Arial" w:cs="Arial"/>
          <w:noProof/>
          <w:sz w:val="24"/>
          <w:szCs w:val="24"/>
        </w:rPr>
      </w:pPr>
      <w:r>
        <w:rPr>
          <w:rFonts w:ascii="Arial" w:hAnsi="Arial" w:cs="Arial"/>
          <w:noProof/>
          <w:sz w:val="24"/>
          <w:szCs w:val="24"/>
          <w:lang w:val="id-ID" w:eastAsia="id-ID"/>
        </w:rPr>
        <w:pict>
          <v:shape id="_x0000_s1083" type="#_x0000_t32" style="position:absolute;left:0;text-align:left;margin-left:-133.65pt;margin-top:76.25pt;width:17.25pt;height:174.75pt;flip:x;z-index:251719680" o:connectortype="straight"/>
        </w:pict>
      </w:r>
      <w:r w:rsidR="00CF4103" w:rsidRPr="0069196C">
        <w:rPr>
          <w:rFonts w:ascii="Arial" w:eastAsiaTheme="minorEastAsia" w:hAnsi="Arial" w:cs="Arial"/>
          <w:noProof/>
          <w:sz w:val="24"/>
          <w:szCs w:val="24"/>
        </w:rPr>
        <w:t xml:space="preserve">Langkah yang terakhir yaitu membandingkan </w:t>
      </w:r>
      <w:r w:rsidR="00CF4103" w:rsidRPr="0069196C">
        <w:rPr>
          <w:rFonts w:ascii="Arial" w:eastAsiaTheme="minorEastAsia" w:hAnsi="Arial" w:cs="Arial"/>
          <w:i/>
          <w:noProof/>
          <w:sz w:val="24"/>
          <w:szCs w:val="24"/>
        </w:rPr>
        <w:t>X</w:t>
      </w:r>
      <w:r w:rsidR="00CF4103" w:rsidRPr="0069196C">
        <w:rPr>
          <w:rFonts w:ascii="Arial" w:eastAsiaTheme="minorEastAsia" w:hAnsi="Arial" w:cs="Arial"/>
          <w:noProof/>
          <w:sz w:val="24"/>
          <w:szCs w:val="24"/>
        </w:rPr>
        <w:t xml:space="preserve">² hitung dengan </w:t>
      </w:r>
      <w:r w:rsidR="00CF4103" w:rsidRPr="0069196C">
        <w:rPr>
          <w:rFonts w:ascii="Arial" w:eastAsiaTheme="minorEastAsia" w:hAnsi="Arial" w:cs="Arial"/>
          <w:i/>
          <w:noProof/>
          <w:sz w:val="24"/>
          <w:szCs w:val="24"/>
        </w:rPr>
        <w:t>X</w:t>
      </w:r>
      <w:r w:rsidR="00CF4103" w:rsidRPr="0069196C">
        <w:rPr>
          <w:rFonts w:ascii="Arial" w:eastAsiaTheme="minorEastAsia" w:hAnsi="Arial" w:cs="Arial"/>
          <w:noProof/>
          <w:sz w:val="24"/>
          <w:szCs w:val="24"/>
        </w:rPr>
        <w:t>² tabel : jika</w:t>
      </w:r>
      <w:r w:rsidR="00CF4103" w:rsidRPr="0069196C">
        <w:rPr>
          <w:rFonts w:ascii="Arial" w:eastAsiaTheme="minorEastAsia" w:hAnsi="Arial" w:cs="Arial"/>
          <w:i/>
          <w:noProof/>
          <w:sz w:val="24"/>
          <w:szCs w:val="24"/>
        </w:rPr>
        <w:t xml:space="preserve"> X</w:t>
      </w:r>
      <w:r w:rsidR="00CF4103" w:rsidRPr="0069196C">
        <w:rPr>
          <w:rFonts w:ascii="Arial" w:eastAsiaTheme="minorEastAsia" w:hAnsi="Arial" w:cs="Arial"/>
          <w:noProof/>
          <w:sz w:val="24"/>
          <w:szCs w:val="24"/>
        </w:rPr>
        <w:t xml:space="preserve">² hitung lebih besar </w:t>
      </w:r>
      <w:r w:rsidR="00CF4103" w:rsidRPr="0069196C">
        <w:rPr>
          <w:rFonts w:ascii="Arial" w:eastAsiaTheme="minorEastAsia" w:hAnsi="Arial" w:cs="Arial"/>
          <w:i/>
          <w:noProof/>
          <w:sz w:val="24"/>
          <w:szCs w:val="24"/>
        </w:rPr>
        <w:t>X</w:t>
      </w:r>
      <w:r w:rsidR="00CF4103" w:rsidRPr="0069196C">
        <w:rPr>
          <w:rFonts w:ascii="Arial" w:eastAsiaTheme="minorEastAsia" w:hAnsi="Arial" w:cs="Arial"/>
          <w:noProof/>
          <w:sz w:val="24"/>
          <w:szCs w:val="24"/>
        </w:rPr>
        <w:t xml:space="preserve">² tabel maka Ho ditolak artinya signifikan. Jika </w:t>
      </w:r>
      <w:r w:rsidR="00CF4103" w:rsidRPr="0069196C">
        <w:rPr>
          <w:rFonts w:ascii="Arial" w:eastAsiaTheme="minorEastAsia" w:hAnsi="Arial" w:cs="Arial"/>
          <w:i/>
          <w:noProof/>
          <w:sz w:val="24"/>
          <w:szCs w:val="24"/>
        </w:rPr>
        <w:t>X</w:t>
      </w:r>
      <w:r w:rsidR="00CF4103" w:rsidRPr="0069196C">
        <w:rPr>
          <w:rFonts w:ascii="Arial" w:eastAsiaTheme="minorEastAsia" w:hAnsi="Arial" w:cs="Arial"/>
          <w:noProof/>
          <w:sz w:val="24"/>
          <w:szCs w:val="24"/>
        </w:rPr>
        <w:t xml:space="preserve">² hitung lebih kecil </w:t>
      </w:r>
      <w:r w:rsidR="00CF4103" w:rsidRPr="0069196C">
        <w:rPr>
          <w:rFonts w:ascii="Arial" w:eastAsiaTheme="minorEastAsia" w:hAnsi="Arial" w:cs="Arial"/>
          <w:i/>
          <w:noProof/>
          <w:sz w:val="24"/>
          <w:szCs w:val="24"/>
        </w:rPr>
        <w:t>X</w:t>
      </w:r>
      <w:r w:rsidR="00CF4103" w:rsidRPr="0069196C">
        <w:rPr>
          <w:rFonts w:ascii="Arial" w:eastAsiaTheme="minorEastAsia" w:hAnsi="Arial" w:cs="Arial"/>
          <w:noProof/>
          <w:sz w:val="24"/>
          <w:szCs w:val="24"/>
        </w:rPr>
        <w:t>² tabel maka Ho diterima artinya tidak signifikan.</w:t>
      </w:r>
    </w:p>
    <w:p w:rsidR="00CF4103" w:rsidRPr="0069196C" w:rsidRDefault="00CF4103" w:rsidP="00CF4103">
      <w:pPr>
        <w:pStyle w:val="ListParagraph"/>
        <w:spacing w:after="0" w:line="480" w:lineRule="auto"/>
        <w:ind w:left="1418" w:firstLine="425"/>
        <w:jc w:val="both"/>
        <w:rPr>
          <w:rFonts w:ascii="Arial" w:eastAsiaTheme="minorEastAsia" w:hAnsi="Arial" w:cs="Arial"/>
          <w:noProof/>
          <w:sz w:val="24"/>
          <w:szCs w:val="24"/>
        </w:rPr>
      </w:pPr>
      <w:r w:rsidRPr="0069196C">
        <w:rPr>
          <w:rFonts w:ascii="Arial" w:eastAsiaTheme="minorEastAsia" w:hAnsi="Arial" w:cs="Arial"/>
          <w:noProof/>
          <w:sz w:val="24"/>
          <w:szCs w:val="24"/>
        </w:rPr>
        <w:t>Dan apabila tidak dapat digunakan uji ch</w:t>
      </w:r>
      <w:r>
        <w:rPr>
          <w:rFonts w:ascii="Arial" w:eastAsiaTheme="minorEastAsia" w:hAnsi="Arial" w:cs="Arial"/>
          <w:noProof/>
          <w:sz w:val="24"/>
          <w:szCs w:val="24"/>
        </w:rPr>
        <w:t xml:space="preserve">i kuadrat dapat menggunakan uji </w:t>
      </w:r>
      <w:r w:rsidRPr="00871123">
        <w:rPr>
          <w:rFonts w:ascii="Arial" w:eastAsiaTheme="minorEastAsia" w:hAnsi="Arial" w:cs="Arial"/>
          <w:i/>
          <w:noProof/>
          <w:sz w:val="24"/>
          <w:szCs w:val="24"/>
        </w:rPr>
        <w:t>fisher exact</w:t>
      </w:r>
      <w:r w:rsidRPr="0069196C">
        <w:rPr>
          <w:rFonts w:ascii="Arial" w:eastAsiaTheme="minorEastAsia" w:hAnsi="Arial" w:cs="Arial"/>
          <w:noProof/>
          <w:sz w:val="24"/>
          <w:szCs w:val="24"/>
        </w:rPr>
        <w:t xml:space="preserve"> karena dalam uji </w:t>
      </w:r>
      <w:r w:rsidRPr="00871123">
        <w:rPr>
          <w:rFonts w:ascii="Arial" w:eastAsiaTheme="minorEastAsia" w:hAnsi="Arial" w:cs="Arial"/>
          <w:i/>
          <w:noProof/>
          <w:sz w:val="24"/>
          <w:szCs w:val="24"/>
        </w:rPr>
        <w:t>chi square</w:t>
      </w:r>
      <w:r w:rsidRPr="0069196C">
        <w:rPr>
          <w:rFonts w:ascii="Arial" w:eastAsiaTheme="minorEastAsia" w:hAnsi="Arial" w:cs="Arial"/>
          <w:noProof/>
          <w:sz w:val="24"/>
          <w:szCs w:val="24"/>
        </w:rPr>
        <w:t xml:space="preserve"> terda</w:t>
      </w:r>
      <w:r>
        <w:rPr>
          <w:rFonts w:ascii="Arial" w:eastAsiaTheme="minorEastAsia" w:hAnsi="Arial" w:cs="Arial"/>
          <w:noProof/>
          <w:sz w:val="24"/>
          <w:szCs w:val="24"/>
        </w:rPr>
        <w:t>pat sampel yang kurang, maka te</w:t>
      </w:r>
      <w:r w:rsidRPr="0069196C">
        <w:rPr>
          <w:rFonts w:ascii="Arial" w:eastAsiaTheme="minorEastAsia" w:hAnsi="Arial" w:cs="Arial"/>
          <w:noProof/>
          <w:sz w:val="24"/>
          <w:szCs w:val="24"/>
        </w:rPr>
        <w:t xml:space="preserve">hnik yang di anggap dapat menanggulangi permasalahan adalah menggabungkan nilai dari sel yang </w:t>
      </w:r>
      <w:r>
        <w:rPr>
          <w:rFonts w:ascii="Arial" w:eastAsiaTheme="minorEastAsia" w:hAnsi="Arial" w:cs="Arial"/>
          <w:noProof/>
          <w:sz w:val="24"/>
          <w:szCs w:val="24"/>
        </w:rPr>
        <w:t>kecil dengan sel yang lainnya (</w:t>
      </w:r>
      <w:r w:rsidRPr="0069196C">
        <w:rPr>
          <w:rFonts w:ascii="Arial" w:eastAsiaTheme="minorEastAsia" w:hAnsi="Arial" w:cs="Arial"/>
          <w:noProof/>
          <w:sz w:val="24"/>
          <w:szCs w:val="24"/>
        </w:rPr>
        <w:t xml:space="preserve">meng-collaps). Artinya, kategori dari variabel di kurangi sehingga kategori yang nilai harapanya kecil dapat di gabung ke kategori lain. Untuk tabel 2x2, hal ini tidak dapat dilakukan, maka solusinya adalah melakukan </w:t>
      </w:r>
      <w:r w:rsidRPr="00AB69D4">
        <w:rPr>
          <w:rFonts w:ascii="Arial" w:eastAsiaTheme="minorEastAsia" w:hAnsi="Arial" w:cs="Arial"/>
          <w:i/>
          <w:noProof/>
          <w:sz w:val="24"/>
          <w:szCs w:val="24"/>
        </w:rPr>
        <w:t>uji Fisher Exact.</w:t>
      </w:r>
      <w:r w:rsidRPr="0069196C">
        <w:rPr>
          <w:rFonts w:ascii="Arial" w:eastAsiaTheme="minorEastAsia" w:hAnsi="Arial" w:cs="Arial"/>
          <w:noProof/>
          <w:sz w:val="24"/>
          <w:szCs w:val="24"/>
        </w:rPr>
        <w:t xml:space="preserve"> Uji ini digunakan bila sampel yang digunakan 20 &lt; n &lt; 40 dan nilai Ekspektasi &lt; 5</w:t>
      </w:r>
      <w:r>
        <w:rPr>
          <w:rFonts w:ascii="Arial" w:eastAsiaTheme="minorEastAsia" w:hAnsi="Arial" w:cs="Arial"/>
          <w:noProof/>
          <w:sz w:val="24"/>
          <w:szCs w:val="24"/>
        </w:rPr>
        <w:t xml:space="preserve"> harus &lt;20%</w:t>
      </w:r>
      <w:r w:rsidRPr="0069196C">
        <w:rPr>
          <w:rFonts w:ascii="Arial" w:eastAsiaTheme="minorEastAsia" w:hAnsi="Arial" w:cs="Arial"/>
          <w:noProof/>
          <w:sz w:val="24"/>
          <w:szCs w:val="24"/>
        </w:rPr>
        <w:t>.</w:t>
      </w:r>
    </w:p>
    <w:tbl>
      <w:tblPr>
        <w:tblStyle w:val="TableGrid"/>
        <w:tblW w:w="0" w:type="auto"/>
        <w:tblInd w:w="1526" w:type="dxa"/>
        <w:tblLook w:val="04A0" w:firstRow="1" w:lastRow="0" w:firstColumn="1" w:lastColumn="0" w:noHBand="0" w:noVBand="1"/>
      </w:tblPr>
      <w:tblGrid>
        <w:gridCol w:w="1276"/>
        <w:gridCol w:w="1701"/>
        <w:gridCol w:w="1757"/>
        <w:gridCol w:w="1786"/>
      </w:tblGrid>
      <w:tr w:rsidR="00CF4103" w:rsidRPr="0058073B" w:rsidTr="00CF4103">
        <w:tc>
          <w:tcPr>
            <w:tcW w:w="1276" w:type="dxa"/>
            <w:vMerge w:val="restart"/>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p>
          <w:p w:rsidR="00CF4103" w:rsidRPr="0058073B" w:rsidRDefault="00CF4103" w:rsidP="00CF4103">
            <w:pPr>
              <w:pStyle w:val="ListParagraph"/>
              <w:spacing w:line="276" w:lineRule="auto"/>
              <w:ind w:left="0"/>
              <w:jc w:val="both"/>
              <w:rPr>
                <w:rFonts w:ascii="Arial" w:eastAsiaTheme="minorEastAsia" w:hAnsi="Arial" w:cs="Arial"/>
                <w:noProof/>
                <w:sz w:val="20"/>
                <w:szCs w:val="20"/>
              </w:rPr>
            </w:pPr>
          </w:p>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Variabel 2</w:t>
            </w:r>
          </w:p>
        </w:tc>
        <w:tc>
          <w:tcPr>
            <w:tcW w:w="5244" w:type="dxa"/>
            <w:gridSpan w:val="3"/>
          </w:tcPr>
          <w:p w:rsidR="00CF4103" w:rsidRPr="0058073B" w:rsidRDefault="00CF4103" w:rsidP="00CF4103">
            <w:pPr>
              <w:pStyle w:val="ListParagraph"/>
              <w:spacing w:line="276" w:lineRule="auto"/>
              <w:ind w:left="0"/>
              <w:jc w:val="center"/>
              <w:rPr>
                <w:rFonts w:ascii="Arial" w:eastAsiaTheme="minorEastAsia" w:hAnsi="Arial" w:cs="Arial"/>
                <w:noProof/>
                <w:sz w:val="20"/>
                <w:szCs w:val="20"/>
              </w:rPr>
            </w:pPr>
            <w:r w:rsidRPr="0058073B">
              <w:rPr>
                <w:rFonts w:ascii="Arial" w:eastAsiaTheme="minorEastAsia" w:hAnsi="Arial" w:cs="Arial"/>
                <w:noProof/>
                <w:sz w:val="20"/>
                <w:szCs w:val="20"/>
              </w:rPr>
              <w:t>Variabel 1</w:t>
            </w:r>
          </w:p>
        </w:tc>
      </w:tr>
      <w:tr w:rsidR="00CF4103" w:rsidRPr="0058073B" w:rsidTr="00CF4103">
        <w:tc>
          <w:tcPr>
            <w:tcW w:w="1276" w:type="dxa"/>
            <w:vMerge/>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p>
        </w:tc>
        <w:tc>
          <w:tcPr>
            <w:tcW w:w="1701" w:type="dxa"/>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A</w:t>
            </w:r>
          </w:p>
        </w:tc>
        <w:tc>
          <w:tcPr>
            <w:tcW w:w="1757" w:type="dxa"/>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B</w:t>
            </w:r>
          </w:p>
        </w:tc>
        <w:tc>
          <w:tcPr>
            <w:tcW w:w="1786" w:type="dxa"/>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a+b</w:t>
            </w:r>
          </w:p>
        </w:tc>
      </w:tr>
      <w:tr w:rsidR="00CF4103" w:rsidRPr="0058073B" w:rsidTr="00CF4103">
        <w:tc>
          <w:tcPr>
            <w:tcW w:w="1276" w:type="dxa"/>
            <w:vMerge/>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p>
        </w:tc>
        <w:tc>
          <w:tcPr>
            <w:tcW w:w="1701" w:type="dxa"/>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C</w:t>
            </w:r>
          </w:p>
        </w:tc>
        <w:tc>
          <w:tcPr>
            <w:tcW w:w="1757" w:type="dxa"/>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D</w:t>
            </w:r>
          </w:p>
        </w:tc>
        <w:tc>
          <w:tcPr>
            <w:tcW w:w="1786" w:type="dxa"/>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c+d</w:t>
            </w:r>
          </w:p>
        </w:tc>
      </w:tr>
      <w:tr w:rsidR="00CF4103" w:rsidRPr="0058073B" w:rsidTr="00CF4103">
        <w:tc>
          <w:tcPr>
            <w:tcW w:w="1276" w:type="dxa"/>
            <w:vMerge/>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p>
        </w:tc>
        <w:tc>
          <w:tcPr>
            <w:tcW w:w="1701" w:type="dxa"/>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a+c</w:t>
            </w:r>
          </w:p>
        </w:tc>
        <w:tc>
          <w:tcPr>
            <w:tcW w:w="1757" w:type="dxa"/>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b+d</w:t>
            </w:r>
          </w:p>
        </w:tc>
        <w:tc>
          <w:tcPr>
            <w:tcW w:w="1786" w:type="dxa"/>
          </w:tcPr>
          <w:p w:rsidR="00CF4103" w:rsidRPr="0058073B" w:rsidRDefault="00CF4103" w:rsidP="00CF4103">
            <w:pPr>
              <w:pStyle w:val="ListParagraph"/>
              <w:spacing w:line="276" w:lineRule="auto"/>
              <w:ind w:left="0"/>
              <w:jc w:val="both"/>
              <w:rPr>
                <w:rFonts w:ascii="Arial" w:eastAsiaTheme="minorEastAsia" w:hAnsi="Arial" w:cs="Arial"/>
                <w:noProof/>
                <w:sz w:val="20"/>
                <w:szCs w:val="20"/>
              </w:rPr>
            </w:pPr>
            <w:r w:rsidRPr="0058073B">
              <w:rPr>
                <w:rFonts w:ascii="Arial" w:eastAsiaTheme="minorEastAsia" w:hAnsi="Arial" w:cs="Arial"/>
                <w:noProof/>
                <w:sz w:val="20"/>
                <w:szCs w:val="20"/>
              </w:rPr>
              <w:t>N</w:t>
            </w:r>
          </w:p>
        </w:tc>
      </w:tr>
    </w:tbl>
    <w:p w:rsidR="00CF4103" w:rsidRPr="0069196C" w:rsidRDefault="00CF4103" w:rsidP="00CF4103">
      <w:pPr>
        <w:pStyle w:val="ListParagraph"/>
        <w:tabs>
          <w:tab w:val="left" w:pos="1800"/>
        </w:tabs>
        <w:spacing w:after="0" w:line="480" w:lineRule="auto"/>
        <w:ind w:left="567" w:firstLine="851"/>
        <w:jc w:val="both"/>
        <w:rPr>
          <w:rFonts w:ascii="Arial" w:eastAsiaTheme="minorEastAsia" w:hAnsi="Arial" w:cs="Arial"/>
          <w:noProof/>
          <w:sz w:val="24"/>
          <w:szCs w:val="24"/>
        </w:rPr>
      </w:pPr>
      <w:r w:rsidRPr="0069196C">
        <w:rPr>
          <w:rFonts w:ascii="Arial" w:eastAsiaTheme="minorEastAsia" w:hAnsi="Arial" w:cs="Arial"/>
          <w:noProof/>
          <w:sz w:val="24"/>
          <w:szCs w:val="24"/>
        </w:rPr>
        <w:t>Dengan formula :</w:t>
      </w:r>
      <w:r w:rsidRPr="0069196C">
        <w:rPr>
          <w:rFonts w:ascii="Arial" w:eastAsiaTheme="minorEastAsia" w:hAnsi="Arial" w:cs="Arial"/>
          <w:noProof/>
          <w:sz w:val="24"/>
          <w:szCs w:val="24"/>
        </w:rPr>
        <w:tab/>
      </w:r>
    </w:p>
    <w:p w:rsidR="00CF4103" w:rsidRDefault="0016089F" w:rsidP="00CF4103">
      <w:pPr>
        <w:pStyle w:val="ListParagraph"/>
        <w:spacing w:after="0" w:line="480" w:lineRule="auto"/>
        <w:ind w:left="1418"/>
        <w:jc w:val="both"/>
        <w:rPr>
          <w:rFonts w:ascii="Arial" w:eastAsiaTheme="minorEastAsia" w:hAnsi="Arial" w:cs="Arial"/>
          <w:noProof/>
          <w:sz w:val="24"/>
          <w:szCs w:val="24"/>
        </w:rPr>
      </w:pPr>
      <w:r>
        <w:rPr>
          <w:rFonts w:ascii="Arial" w:eastAsiaTheme="minorEastAsia" w:hAnsi="Arial" w:cs="Arial"/>
          <w:noProof/>
          <w:sz w:val="24"/>
          <w:szCs w:val="24"/>
        </w:rPr>
        <w:pict>
          <v:rect id="_x0000_s1086" style="position:absolute;left:0;text-align:left;margin-left:70.35pt;margin-top:1.35pt;width:206.25pt;height:39.75pt;z-index:251722752">
            <v:textbox style="mso-next-textbox:#_x0000_s1086">
              <w:txbxContent>
                <w:p w:rsidR="0039163D" w:rsidRPr="0069196C" w:rsidRDefault="0039163D" w:rsidP="00CF4103">
                  <w:pPr>
                    <w:pStyle w:val="ListParagraph"/>
                    <w:spacing w:after="0" w:line="480" w:lineRule="auto"/>
                    <w:ind w:left="567"/>
                    <w:jc w:val="both"/>
                    <w:rPr>
                      <w:rFonts w:ascii="Arial" w:eastAsiaTheme="minorEastAsia" w:hAnsi="Arial" w:cs="Arial"/>
                      <w:noProof/>
                      <w:sz w:val="24"/>
                      <w:szCs w:val="24"/>
                    </w:rPr>
                  </w:pPr>
                  <w:r>
                    <w:rPr>
                      <w:rFonts w:ascii="Arial" w:eastAsiaTheme="minorEastAsia" w:hAnsi="Arial" w:cs="Arial"/>
                      <w:noProof/>
                      <w:sz w:val="24"/>
                      <w:szCs w:val="24"/>
                    </w:rPr>
                    <w:t>p</w:t>
                  </w:r>
                  <w:r w:rsidRPr="0069196C">
                    <w:rPr>
                      <w:rFonts w:ascii="Arial" w:eastAsiaTheme="minorEastAsia" w:hAnsi="Arial" w:cs="Arial"/>
                      <w:noProof/>
                      <w:sz w:val="24"/>
                      <w:szCs w:val="24"/>
                    </w:rPr>
                    <w:t>=</w:t>
                  </w:r>
                  <m:oMath>
                    <m:r>
                      <w:rPr>
                        <w:rFonts w:ascii="Cambria Math" w:eastAsiaTheme="minorEastAsia" w:hAnsi="Arial" w:cs="Arial"/>
                        <w:noProof/>
                        <w:sz w:val="32"/>
                        <w:szCs w:val="24"/>
                      </w:rPr>
                      <m:t xml:space="preserve"> </m:t>
                    </m:r>
                    <m:f>
                      <m:fPr>
                        <m:ctrlPr>
                          <w:rPr>
                            <w:rFonts w:ascii="Cambria Math" w:eastAsiaTheme="minorEastAsia" w:hAnsi="Arial" w:cs="Arial"/>
                            <w:noProof/>
                            <w:sz w:val="32"/>
                            <w:szCs w:val="24"/>
                          </w:rPr>
                        </m:ctrlPr>
                      </m:fPr>
                      <m:num>
                        <m:d>
                          <m:dPr>
                            <m:ctrlPr>
                              <w:rPr>
                                <w:rFonts w:ascii="Cambria Math" w:eastAsiaTheme="minorEastAsia" w:hAnsi="Arial" w:cs="Arial"/>
                                <w:noProof/>
                                <w:sz w:val="32"/>
                                <w:szCs w:val="24"/>
                              </w:rPr>
                            </m:ctrlPr>
                          </m:dPr>
                          <m:e>
                            <m:r>
                              <m:rPr>
                                <m:sty m:val="p"/>
                              </m:rPr>
                              <w:rPr>
                                <w:rFonts w:ascii="Cambria Math" w:eastAsiaTheme="minorEastAsia" w:hAnsi="Arial" w:cs="Arial"/>
                                <w:noProof/>
                                <w:sz w:val="32"/>
                                <w:szCs w:val="24"/>
                              </w:rPr>
                              <m:t>a+b</m:t>
                            </m:r>
                          </m:e>
                        </m:d>
                        <m:r>
                          <m:rPr>
                            <m:sty m:val="p"/>
                          </m:rPr>
                          <w:rPr>
                            <w:rFonts w:ascii="Cambria Math" w:eastAsiaTheme="minorEastAsia" w:hAnsi="Arial" w:cs="Arial"/>
                            <w:noProof/>
                            <w:sz w:val="32"/>
                            <w:szCs w:val="24"/>
                          </w:rPr>
                          <m:t>!</m:t>
                        </m:r>
                        <m:d>
                          <m:dPr>
                            <m:ctrlPr>
                              <w:rPr>
                                <w:rFonts w:ascii="Cambria Math" w:eastAsiaTheme="minorEastAsia" w:hAnsi="Arial" w:cs="Arial"/>
                                <w:noProof/>
                                <w:sz w:val="32"/>
                                <w:szCs w:val="24"/>
                              </w:rPr>
                            </m:ctrlPr>
                          </m:dPr>
                          <m:e>
                            <m:r>
                              <m:rPr>
                                <m:sty m:val="p"/>
                              </m:rPr>
                              <w:rPr>
                                <w:rFonts w:ascii="Cambria Math" w:eastAsiaTheme="minorEastAsia" w:hAnsi="Arial" w:cs="Arial"/>
                                <w:noProof/>
                                <w:sz w:val="32"/>
                                <w:szCs w:val="24"/>
                              </w:rPr>
                              <m:t>c+d</m:t>
                            </m:r>
                          </m:e>
                        </m:d>
                        <m:r>
                          <m:rPr>
                            <m:sty m:val="p"/>
                          </m:rPr>
                          <w:rPr>
                            <w:rFonts w:ascii="Cambria Math" w:eastAsiaTheme="minorEastAsia" w:hAnsi="Arial" w:cs="Arial"/>
                            <w:noProof/>
                            <w:sz w:val="32"/>
                            <w:szCs w:val="24"/>
                          </w:rPr>
                          <m:t>!</m:t>
                        </m:r>
                        <m:d>
                          <m:dPr>
                            <m:ctrlPr>
                              <w:rPr>
                                <w:rFonts w:ascii="Cambria Math" w:eastAsiaTheme="minorEastAsia" w:hAnsi="Arial" w:cs="Arial"/>
                                <w:noProof/>
                                <w:sz w:val="32"/>
                                <w:szCs w:val="24"/>
                              </w:rPr>
                            </m:ctrlPr>
                          </m:dPr>
                          <m:e>
                            <m:r>
                              <m:rPr>
                                <m:sty m:val="p"/>
                              </m:rPr>
                              <w:rPr>
                                <w:rFonts w:ascii="Cambria Math" w:eastAsiaTheme="minorEastAsia" w:hAnsi="Arial" w:cs="Arial"/>
                                <w:noProof/>
                                <w:sz w:val="32"/>
                                <w:szCs w:val="24"/>
                              </w:rPr>
                              <m:t>a+c</m:t>
                            </m:r>
                          </m:e>
                        </m:d>
                        <m:r>
                          <m:rPr>
                            <m:sty m:val="p"/>
                          </m:rPr>
                          <w:rPr>
                            <w:rFonts w:ascii="Cambria Math" w:eastAsiaTheme="minorEastAsia" w:hAnsi="Arial" w:cs="Arial"/>
                            <w:noProof/>
                            <w:sz w:val="32"/>
                            <w:szCs w:val="24"/>
                          </w:rPr>
                          <m:t>!</m:t>
                        </m:r>
                        <m:d>
                          <m:dPr>
                            <m:ctrlPr>
                              <w:rPr>
                                <w:rFonts w:ascii="Cambria Math" w:eastAsiaTheme="minorEastAsia" w:hAnsi="Arial" w:cs="Arial"/>
                                <w:noProof/>
                                <w:sz w:val="32"/>
                                <w:szCs w:val="24"/>
                              </w:rPr>
                            </m:ctrlPr>
                          </m:dPr>
                          <m:e>
                            <m:r>
                              <m:rPr>
                                <m:sty m:val="p"/>
                              </m:rPr>
                              <w:rPr>
                                <w:rFonts w:ascii="Cambria Math" w:eastAsiaTheme="minorEastAsia" w:hAnsi="Arial" w:cs="Arial"/>
                                <w:noProof/>
                                <w:sz w:val="32"/>
                                <w:szCs w:val="24"/>
                              </w:rPr>
                              <m:t>b+d</m:t>
                            </m:r>
                          </m:e>
                        </m:d>
                        <m:r>
                          <m:rPr>
                            <m:sty m:val="p"/>
                          </m:rPr>
                          <w:rPr>
                            <w:rFonts w:ascii="Cambria Math" w:eastAsiaTheme="minorEastAsia" w:hAnsi="Arial" w:cs="Arial"/>
                            <w:noProof/>
                            <w:sz w:val="32"/>
                            <w:szCs w:val="24"/>
                          </w:rPr>
                          <m:t>!</m:t>
                        </m:r>
                      </m:num>
                      <m:den>
                        <m:r>
                          <m:rPr>
                            <m:sty m:val="p"/>
                          </m:rPr>
                          <w:rPr>
                            <w:rFonts w:ascii="Cambria Math" w:hAnsi="Arial" w:cs="Arial"/>
                            <w:noProof/>
                            <w:sz w:val="32"/>
                            <w:szCs w:val="24"/>
                          </w:rPr>
                          <m:t>a!b!c!d!n!</m:t>
                        </m:r>
                      </m:den>
                    </m:f>
                  </m:oMath>
                </w:p>
                <w:p w:rsidR="0039163D" w:rsidRDefault="0039163D" w:rsidP="00CF4103"/>
              </w:txbxContent>
            </v:textbox>
          </v:rect>
        </w:pict>
      </w:r>
    </w:p>
    <w:p w:rsidR="00CF4103" w:rsidRDefault="00CF4103" w:rsidP="00CF4103">
      <w:pPr>
        <w:pStyle w:val="ListParagraph"/>
        <w:spacing w:after="0" w:line="480" w:lineRule="auto"/>
        <w:ind w:left="1418"/>
        <w:jc w:val="both"/>
        <w:rPr>
          <w:rFonts w:ascii="Arial" w:eastAsiaTheme="minorEastAsia" w:hAnsi="Arial" w:cs="Arial"/>
          <w:noProof/>
          <w:sz w:val="24"/>
          <w:szCs w:val="24"/>
        </w:rPr>
      </w:pPr>
      <w:r>
        <w:rPr>
          <w:rFonts w:ascii="Arial" w:eastAsiaTheme="minorEastAsia" w:hAnsi="Arial" w:cs="Arial"/>
          <w:noProof/>
          <w:sz w:val="24"/>
          <w:szCs w:val="24"/>
        </w:rPr>
        <w:lastRenderedPageBreak/>
        <w:t xml:space="preserve">      </w:t>
      </w:r>
      <w:r w:rsidRPr="0069196C">
        <w:rPr>
          <w:rFonts w:ascii="Arial" w:eastAsiaTheme="minorEastAsia" w:hAnsi="Arial" w:cs="Arial"/>
          <w:noProof/>
          <w:sz w:val="24"/>
          <w:szCs w:val="24"/>
        </w:rPr>
        <w:t>Pada nilai marginal yang tetap dapat disusun berbagai kombinasi. Dari setiap kombinasi yang dihasilkan dapat dihitung selisih persentase antara yang berhasil (+) dan tidak berhasil (-) dan dihitung nilai P menggunakan rumus diatas. Hasil perhitungan persentase setiap kombinasi dan nilai P dapat disusun dalam bentuk tabel. Melalui tabel tersebut kita dapat segera mengetahui besarnya P dari selisih persentase (+) dan (-) (Budiarto, 2005).</w:t>
      </w:r>
    </w:p>
    <w:p w:rsidR="00CF4103" w:rsidRPr="004B26CA" w:rsidRDefault="00CF4103" w:rsidP="00CF4103">
      <w:pPr>
        <w:pStyle w:val="ListParagraph"/>
        <w:numPr>
          <w:ilvl w:val="0"/>
          <w:numId w:val="86"/>
        </w:numPr>
        <w:spacing w:after="0" w:line="480" w:lineRule="auto"/>
        <w:jc w:val="both"/>
        <w:rPr>
          <w:rFonts w:ascii="Arial" w:eastAsiaTheme="minorEastAsia" w:hAnsi="Arial" w:cs="Arial"/>
          <w:b/>
          <w:noProof/>
          <w:sz w:val="24"/>
          <w:szCs w:val="24"/>
        </w:rPr>
      </w:pPr>
      <w:r w:rsidRPr="004B26CA">
        <w:rPr>
          <w:rFonts w:ascii="Arial" w:eastAsiaTheme="minorEastAsia" w:hAnsi="Arial" w:cs="Arial"/>
          <w:b/>
          <w:noProof/>
          <w:color w:val="000000" w:themeColor="text1"/>
          <w:sz w:val="24"/>
          <w:szCs w:val="24"/>
        </w:rPr>
        <w:t>Etika Penelitian.</w:t>
      </w:r>
    </w:p>
    <w:p w:rsidR="00CF4103" w:rsidRPr="0069196C" w:rsidRDefault="00CF4103" w:rsidP="00CF4103">
      <w:pPr>
        <w:pStyle w:val="ListParagraph"/>
        <w:spacing w:after="0" w:line="480" w:lineRule="auto"/>
        <w:ind w:firstLine="414"/>
        <w:jc w:val="both"/>
        <w:rPr>
          <w:rFonts w:ascii="Arial" w:eastAsiaTheme="minorEastAsia" w:hAnsi="Arial" w:cs="Arial"/>
          <w:noProof/>
          <w:sz w:val="24"/>
          <w:szCs w:val="24"/>
        </w:rPr>
      </w:pPr>
      <w:r w:rsidRPr="0069196C">
        <w:rPr>
          <w:rFonts w:ascii="Arial" w:eastAsiaTheme="minorEastAsia" w:hAnsi="Arial" w:cs="Arial"/>
          <w:noProof/>
          <w:sz w:val="24"/>
          <w:szCs w:val="24"/>
        </w:rPr>
        <w:t>Menurut Hidayat (2007) masalah etika pada penelitian keperawatan merupakan masalah yang sangat penting dalam penelitian, mengingat penelitian keperawatan berhubungan langsung dengan manusia, maka segi etika penelitian harus diperhatikan. Masalah etika yang harus diperhatikan antara lain:</w:t>
      </w:r>
    </w:p>
    <w:p w:rsidR="00CF4103" w:rsidRPr="0069196C" w:rsidRDefault="00CF4103" w:rsidP="00CF4103">
      <w:pPr>
        <w:pStyle w:val="ListParagraph"/>
        <w:numPr>
          <w:ilvl w:val="0"/>
          <w:numId w:val="96"/>
        </w:numPr>
        <w:spacing w:after="0" w:line="480" w:lineRule="auto"/>
        <w:jc w:val="both"/>
        <w:rPr>
          <w:rFonts w:ascii="Arial" w:eastAsiaTheme="minorEastAsia" w:hAnsi="Arial" w:cs="Arial"/>
          <w:i/>
          <w:noProof/>
          <w:sz w:val="24"/>
          <w:szCs w:val="24"/>
        </w:rPr>
      </w:pPr>
      <w:r>
        <w:rPr>
          <w:rFonts w:ascii="Arial" w:eastAsiaTheme="minorEastAsia" w:hAnsi="Arial" w:cs="Arial"/>
          <w:i/>
          <w:noProof/>
          <w:sz w:val="24"/>
          <w:szCs w:val="24"/>
        </w:rPr>
        <w:t>Informed c</w:t>
      </w:r>
      <w:r w:rsidRPr="0069196C">
        <w:rPr>
          <w:rFonts w:ascii="Arial" w:eastAsiaTheme="minorEastAsia" w:hAnsi="Arial" w:cs="Arial"/>
          <w:i/>
          <w:noProof/>
          <w:sz w:val="24"/>
          <w:szCs w:val="24"/>
        </w:rPr>
        <w:t>onsent</w:t>
      </w:r>
      <w:r>
        <w:rPr>
          <w:rFonts w:ascii="Arial" w:eastAsiaTheme="minorEastAsia" w:hAnsi="Arial" w:cs="Arial"/>
          <w:i/>
          <w:noProof/>
          <w:sz w:val="24"/>
          <w:szCs w:val="24"/>
        </w:rPr>
        <w:t>.</w:t>
      </w:r>
    </w:p>
    <w:p w:rsidR="00CF4103" w:rsidRDefault="00CF4103" w:rsidP="00CF4103">
      <w:pPr>
        <w:pStyle w:val="ListParagraph"/>
        <w:spacing w:after="0" w:line="480" w:lineRule="auto"/>
        <w:ind w:left="1080" w:firstLine="621"/>
        <w:jc w:val="both"/>
        <w:rPr>
          <w:rFonts w:ascii="Arial" w:hAnsi="Arial" w:cs="Arial"/>
          <w:noProof/>
          <w:sz w:val="24"/>
          <w:szCs w:val="24"/>
        </w:rPr>
      </w:pPr>
      <w:r w:rsidRPr="0069196C">
        <w:rPr>
          <w:rFonts w:ascii="Arial" w:eastAsiaTheme="minorEastAsia" w:hAnsi="Arial" w:cs="Arial"/>
          <w:i/>
          <w:noProof/>
          <w:sz w:val="24"/>
          <w:szCs w:val="24"/>
        </w:rPr>
        <w:t>Informed consent</w:t>
      </w:r>
      <w:r w:rsidRPr="0069196C">
        <w:rPr>
          <w:rFonts w:ascii="Arial" w:eastAsiaTheme="minorEastAsia" w:hAnsi="Arial" w:cs="Arial"/>
          <w:noProof/>
          <w:sz w:val="24"/>
          <w:szCs w:val="24"/>
        </w:rPr>
        <w:t xml:space="preserve"> merupakan bentuk persetujuan antara peneliti dan responden penelitian dengan memberikan lembar persetujuan. </w:t>
      </w:r>
      <w:r w:rsidRPr="0069196C">
        <w:rPr>
          <w:rFonts w:ascii="Arial" w:hAnsi="Arial" w:cs="Arial"/>
          <w:i/>
          <w:noProof/>
          <w:sz w:val="24"/>
          <w:szCs w:val="24"/>
        </w:rPr>
        <w:t>Informed consent</w:t>
      </w:r>
      <w:r w:rsidRPr="0069196C">
        <w:rPr>
          <w:rFonts w:ascii="Arial" w:hAnsi="Arial" w:cs="Arial"/>
          <w:noProof/>
          <w:sz w:val="24"/>
          <w:szCs w:val="24"/>
        </w:rPr>
        <w:t xml:space="preserve"> tersebut diberikan sebelum penelitian dilakukan dengan menyodorkan lembar persetujuan untuk menjadi responden. Tujuan </w:t>
      </w:r>
      <w:r w:rsidRPr="0069196C">
        <w:rPr>
          <w:rFonts w:ascii="Arial" w:hAnsi="Arial" w:cs="Arial"/>
          <w:i/>
          <w:noProof/>
          <w:sz w:val="24"/>
          <w:szCs w:val="24"/>
        </w:rPr>
        <w:t xml:space="preserve">informed consent </w:t>
      </w:r>
      <w:r w:rsidRPr="0069196C">
        <w:rPr>
          <w:rFonts w:ascii="Arial" w:hAnsi="Arial" w:cs="Arial"/>
          <w:noProof/>
          <w:sz w:val="24"/>
          <w:szCs w:val="24"/>
        </w:rPr>
        <w:t>adalah agar subjek mengerti maksud dan tujuan penelitian, mengetahui dampaknya.</w:t>
      </w:r>
    </w:p>
    <w:p w:rsidR="00CF4103" w:rsidRPr="003C4D8F" w:rsidRDefault="00CF4103" w:rsidP="00CF4103">
      <w:pPr>
        <w:pStyle w:val="ListParagraph"/>
        <w:spacing w:after="0" w:line="480" w:lineRule="auto"/>
        <w:ind w:left="1080" w:firstLine="621"/>
        <w:jc w:val="both"/>
        <w:rPr>
          <w:rFonts w:ascii="Arial" w:hAnsi="Arial" w:cs="Arial"/>
          <w:noProof/>
          <w:sz w:val="24"/>
          <w:szCs w:val="24"/>
        </w:rPr>
      </w:pPr>
    </w:p>
    <w:p w:rsidR="00CF4103" w:rsidRPr="0069196C" w:rsidRDefault="00CF4103" w:rsidP="00CF4103">
      <w:pPr>
        <w:pStyle w:val="ListParagraph"/>
        <w:numPr>
          <w:ilvl w:val="0"/>
          <w:numId w:val="96"/>
        </w:numPr>
        <w:spacing w:after="0" w:line="480" w:lineRule="auto"/>
        <w:jc w:val="both"/>
        <w:rPr>
          <w:rFonts w:ascii="Arial" w:eastAsiaTheme="minorEastAsia" w:hAnsi="Arial" w:cs="Arial"/>
          <w:i/>
          <w:noProof/>
          <w:sz w:val="24"/>
          <w:szCs w:val="24"/>
        </w:rPr>
      </w:pPr>
      <w:r w:rsidRPr="0069196C">
        <w:rPr>
          <w:rFonts w:ascii="Arial" w:eastAsiaTheme="minorEastAsia" w:hAnsi="Arial" w:cs="Arial"/>
          <w:i/>
          <w:noProof/>
          <w:sz w:val="24"/>
          <w:szCs w:val="24"/>
        </w:rPr>
        <w:lastRenderedPageBreak/>
        <w:t xml:space="preserve">Anomity </w:t>
      </w:r>
      <w:r w:rsidRPr="0058073B">
        <w:rPr>
          <w:rFonts w:ascii="Arial" w:eastAsiaTheme="minorEastAsia" w:hAnsi="Arial" w:cs="Arial"/>
          <w:noProof/>
          <w:sz w:val="24"/>
          <w:szCs w:val="24"/>
        </w:rPr>
        <w:t>(tanpa nama)</w:t>
      </w:r>
      <w:r>
        <w:rPr>
          <w:rFonts w:ascii="Arial" w:eastAsiaTheme="minorEastAsia" w:hAnsi="Arial" w:cs="Arial"/>
          <w:i/>
          <w:noProof/>
          <w:sz w:val="24"/>
          <w:szCs w:val="24"/>
        </w:rPr>
        <w:t>.</w:t>
      </w:r>
    </w:p>
    <w:p w:rsidR="00CF4103" w:rsidRPr="0069196C" w:rsidRDefault="00CF4103" w:rsidP="00CF4103">
      <w:pPr>
        <w:pStyle w:val="ListParagraph"/>
        <w:spacing w:after="0" w:line="480" w:lineRule="auto"/>
        <w:ind w:left="1080" w:firstLine="360"/>
        <w:jc w:val="both"/>
        <w:rPr>
          <w:rFonts w:ascii="Arial" w:hAnsi="Arial" w:cs="Arial"/>
          <w:noProof/>
          <w:sz w:val="24"/>
          <w:szCs w:val="24"/>
        </w:rPr>
      </w:pPr>
      <w:r w:rsidRPr="0069196C">
        <w:rPr>
          <w:rFonts w:ascii="Arial" w:hAnsi="Arial" w:cs="Arial"/>
          <w:noProof/>
          <w:sz w:val="24"/>
          <w:szCs w:val="24"/>
        </w:rPr>
        <w:t>Masalah etika keperawatan merupakan masalah yang memberikan jaminan dalam penggunaan subjek penelitian dengan cara tidak memberikan atau mencantumkan nama responden pada lembaran alat ukur, dan hanya menuliskan kode pada lembar pengumpulan data atau hasil penelitian yang akan disajikan.</w:t>
      </w:r>
    </w:p>
    <w:p w:rsidR="00CF4103" w:rsidRPr="0069196C" w:rsidRDefault="00CF4103" w:rsidP="00CF4103">
      <w:pPr>
        <w:pStyle w:val="ListParagraph"/>
        <w:numPr>
          <w:ilvl w:val="0"/>
          <w:numId w:val="96"/>
        </w:numPr>
        <w:spacing w:after="0" w:line="480" w:lineRule="auto"/>
        <w:jc w:val="both"/>
        <w:rPr>
          <w:rFonts w:ascii="Arial" w:hAnsi="Arial" w:cs="Arial"/>
          <w:i/>
          <w:noProof/>
          <w:sz w:val="24"/>
          <w:szCs w:val="24"/>
        </w:rPr>
      </w:pPr>
      <w:r w:rsidRPr="0058073B">
        <w:rPr>
          <w:rFonts w:ascii="Arial" w:hAnsi="Arial" w:cs="Arial"/>
          <w:noProof/>
          <w:sz w:val="24"/>
          <w:szCs w:val="24"/>
        </w:rPr>
        <w:t xml:space="preserve">Kerahasiaan </w:t>
      </w:r>
      <w:r w:rsidRPr="0069196C">
        <w:rPr>
          <w:rFonts w:ascii="Arial" w:hAnsi="Arial" w:cs="Arial"/>
          <w:i/>
          <w:noProof/>
          <w:sz w:val="24"/>
          <w:szCs w:val="24"/>
        </w:rPr>
        <w:t>(Confidentiality)</w:t>
      </w:r>
      <w:r>
        <w:rPr>
          <w:rFonts w:ascii="Arial" w:hAnsi="Arial" w:cs="Arial"/>
          <w:i/>
          <w:noProof/>
          <w:sz w:val="24"/>
          <w:szCs w:val="24"/>
        </w:rPr>
        <w:t>.</w:t>
      </w:r>
    </w:p>
    <w:p w:rsidR="00CF4103" w:rsidRDefault="00CF4103" w:rsidP="00CF4103">
      <w:pPr>
        <w:pStyle w:val="ListParagraph"/>
        <w:spacing w:after="0" w:line="480" w:lineRule="auto"/>
        <w:ind w:left="1080" w:firstLine="621"/>
        <w:jc w:val="both"/>
        <w:rPr>
          <w:rFonts w:ascii="Arial" w:hAnsi="Arial" w:cs="Arial"/>
          <w:noProof/>
          <w:sz w:val="24"/>
          <w:szCs w:val="24"/>
        </w:rPr>
      </w:pPr>
      <w:r w:rsidRPr="0069196C">
        <w:rPr>
          <w:rFonts w:ascii="Arial" w:hAnsi="Arial" w:cs="Arial"/>
          <w:noProof/>
          <w:sz w:val="24"/>
          <w:szCs w:val="24"/>
        </w:rPr>
        <w:t>Masalah ini merupakan masalah etika dengan memberikan jaminan kerahasiaan hasil penelitian, baik informasi maupun masalah-masalah lainnya. Semua informasi yang telah dikumpulkan dijamin kerahasiaannya oleh peneliti, hanya kelompok data tertentu yang akan dilaporkan pada hasil riset.</w:t>
      </w:r>
    </w:p>
    <w:p w:rsidR="00CF4103" w:rsidRPr="004B26CA" w:rsidRDefault="00CF4103" w:rsidP="00CF4103">
      <w:pPr>
        <w:pStyle w:val="ListParagraph"/>
        <w:numPr>
          <w:ilvl w:val="0"/>
          <w:numId w:val="86"/>
        </w:numPr>
        <w:spacing w:after="0" w:line="480" w:lineRule="auto"/>
        <w:jc w:val="both"/>
        <w:rPr>
          <w:rFonts w:ascii="Arial" w:hAnsi="Arial" w:cs="Arial"/>
          <w:b/>
          <w:noProof/>
          <w:sz w:val="24"/>
          <w:szCs w:val="24"/>
        </w:rPr>
      </w:pPr>
      <w:r w:rsidRPr="004B26CA">
        <w:rPr>
          <w:rFonts w:ascii="Arial" w:hAnsi="Arial" w:cs="Arial"/>
          <w:b/>
          <w:noProof/>
          <w:sz w:val="24"/>
          <w:szCs w:val="24"/>
        </w:rPr>
        <w:t>Jalannya Penelitian.</w:t>
      </w:r>
    </w:p>
    <w:p w:rsidR="00CF4103" w:rsidRPr="0069196C" w:rsidRDefault="00CF4103" w:rsidP="00CF4103">
      <w:pPr>
        <w:pStyle w:val="ListParagraph"/>
        <w:numPr>
          <w:ilvl w:val="0"/>
          <w:numId w:val="97"/>
        </w:numPr>
        <w:spacing w:after="0" w:line="480" w:lineRule="auto"/>
        <w:jc w:val="both"/>
        <w:rPr>
          <w:rFonts w:ascii="Arial" w:hAnsi="Arial" w:cs="Arial"/>
          <w:noProof/>
          <w:sz w:val="24"/>
          <w:szCs w:val="24"/>
        </w:rPr>
      </w:pPr>
      <w:r w:rsidRPr="0069196C">
        <w:rPr>
          <w:rFonts w:ascii="Arial" w:hAnsi="Arial" w:cs="Arial"/>
          <w:noProof/>
          <w:sz w:val="24"/>
          <w:szCs w:val="24"/>
        </w:rPr>
        <w:t>Melakukan permohonan perizinan penelitian kepada pihak</w:t>
      </w:r>
      <w:r>
        <w:rPr>
          <w:rFonts w:ascii="Arial" w:hAnsi="Arial" w:cs="Arial"/>
          <w:noProof/>
          <w:sz w:val="24"/>
          <w:szCs w:val="24"/>
        </w:rPr>
        <w:t xml:space="preserve"> Klinik Segiri Medika S</w:t>
      </w:r>
      <w:r w:rsidRPr="0069196C">
        <w:rPr>
          <w:rFonts w:ascii="Arial" w:hAnsi="Arial" w:cs="Arial"/>
          <w:noProof/>
          <w:sz w:val="24"/>
          <w:szCs w:val="24"/>
        </w:rPr>
        <w:t>amarinda dengan menggunakan surat izin penelitian yang dikeluarkan oleh STIKES Muhammadiyah Samarinda.</w:t>
      </w:r>
    </w:p>
    <w:p w:rsidR="00CF4103" w:rsidRPr="0069196C" w:rsidRDefault="00CF4103" w:rsidP="00CF4103">
      <w:pPr>
        <w:pStyle w:val="ListParagraph"/>
        <w:numPr>
          <w:ilvl w:val="0"/>
          <w:numId w:val="97"/>
        </w:numPr>
        <w:spacing w:after="0" w:line="480" w:lineRule="auto"/>
        <w:jc w:val="both"/>
        <w:rPr>
          <w:rFonts w:ascii="Arial" w:hAnsi="Arial" w:cs="Arial"/>
          <w:noProof/>
          <w:sz w:val="24"/>
          <w:szCs w:val="24"/>
        </w:rPr>
      </w:pPr>
      <w:r w:rsidRPr="0069196C">
        <w:rPr>
          <w:rFonts w:ascii="Arial" w:hAnsi="Arial" w:cs="Arial"/>
          <w:noProof/>
          <w:sz w:val="24"/>
          <w:szCs w:val="24"/>
        </w:rPr>
        <w:t xml:space="preserve">Setelah pihak </w:t>
      </w:r>
      <w:r>
        <w:rPr>
          <w:rFonts w:ascii="Arial" w:hAnsi="Arial" w:cs="Arial"/>
          <w:noProof/>
          <w:sz w:val="24"/>
          <w:szCs w:val="24"/>
        </w:rPr>
        <w:t>Klinik S</w:t>
      </w:r>
      <w:r w:rsidRPr="0069196C">
        <w:rPr>
          <w:rFonts w:ascii="Arial" w:hAnsi="Arial" w:cs="Arial"/>
          <w:noProof/>
          <w:sz w:val="24"/>
          <w:szCs w:val="24"/>
        </w:rPr>
        <w:t xml:space="preserve">egiri </w:t>
      </w:r>
      <w:r>
        <w:rPr>
          <w:rFonts w:ascii="Arial" w:hAnsi="Arial" w:cs="Arial"/>
          <w:noProof/>
          <w:sz w:val="24"/>
          <w:szCs w:val="24"/>
        </w:rPr>
        <w:t>M</w:t>
      </w:r>
      <w:r w:rsidRPr="0069196C">
        <w:rPr>
          <w:rFonts w:ascii="Arial" w:hAnsi="Arial" w:cs="Arial"/>
          <w:noProof/>
          <w:sz w:val="24"/>
          <w:szCs w:val="24"/>
        </w:rPr>
        <w:t xml:space="preserve">edika </w:t>
      </w:r>
      <w:r>
        <w:rPr>
          <w:rFonts w:ascii="Arial" w:hAnsi="Arial" w:cs="Arial"/>
          <w:noProof/>
          <w:sz w:val="24"/>
          <w:szCs w:val="24"/>
        </w:rPr>
        <w:t>S</w:t>
      </w:r>
      <w:r w:rsidRPr="0069196C">
        <w:rPr>
          <w:rFonts w:ascii="Arial" w:hAnsi="Arial" w:cs="Arial"/>
          <w:noProof/>
          <w:sz w:val="24"/>
          <w:szCs w:val="24"/>
        </w:rPr>
        <w:t>amarinda memberikan izin kepada peneliti</w:t>
      </w:r>
      <w:r>
        <w:rPr>
          <w:rFonts w:ascii="Arial" w:hAnsi="Arial" w:cs="Arial"/>
          <w:noProof/>
          <w:sz w:val="24"/>
          <w:szCs w:val="24"/>
        </w:rPr>
        <w:t xml:space="preserve"> untuk melakukan penelitian di P</w:t>
      </w:r>
      <w:r w:rsidRPr="0069196C">
        <w:rPr>
          <w:rFonts w:ascii="Arial" w:hAnsi="Arial" w:cs="Arial"/>
          <w:noProof/>
          <w:sz w:val="24"/>
          <w:szCs w:val="24"/>
        </w:rPr>
        <w:t xml:space="preserve">oli </w:t>
      </w:r>
      <w:r>
        <w:rPr>
          <w:rFonts w:ascii="Arial" w:hAnsi="Arial" w:cs="Arial"/>
          <w:noProof/>
          <w:sz w:val="24"/>
          <w:szCs w:val="24"/>
        </w:rPr>
        <w:t>P</w:t>
      </w:r>
      <w:r w:rsidRPr="0069196C">
        <w:rPr>
          <w:rFonts w:ascii="Arial" w:hAnsi="Arial" w:cs="Arial"/>
          <w:noProof/>
          <w:sz w:val="24"/>
          <w:szCs w:val="24"/>
        </w:rPr>
        <w:t>eny</w:t>
      </w:r>
      <w:r>
        <w:rPr>
          <w:rFonts w:ascii="Arial" w:hAnsi="Arial" w:cs="Arial"/>
          <w:noProof/>
          <w:sz w:val="24"/>
          <w:szCs w:val="24"/>
        </w:rPr>
        <w:t>akit Dalam Klinik S</w:t>
      </w:r>
      <w:r w:rsidRPr="0069196C">
        <w:rPr>
          <w:rFonts w:ascii="Arial" w:hAnsi="Arial" w:cs="Arial"/>
          <w:noProof/>
          <w:sz w:val="24"/>
          <w:szCs w:val="24"/>
        </w:rPr>
        <w:t xml:space="preserve">egiri </w:t>
      </w:r>
      <w:r>
        <w:rPr>
          <w:rFonts w:ascii="Arial" w:hAnsi="Arial" w:cs="Arial"/>
          <w:noProof/>
          <w:sz w:val="24"/>
          <w:szCs w:val="24"/>
        </w:rPr>
        <w:t>Medika S</w:t>
      </w:r>
      <w:r w:rsidRPr="0069196C">
        <w:rPr>
          <w:rFonts w:ascii="Arial" w:hAnsi="Arial" w:cs="Arial"/>
          <w:noProof/>
          <w:sz w:val="24"/>
          <w:szCs w:val="24"/>
        </w:rPr>
        <w:t>amarinda maka peneliti dapat memulai penelitian.</w:t>
      </w:r>
    </w:p>
    <w:p w:rsidR="00CF4103" w:rsidRPr="0069196C" w:rsidRDefault="00CF4103" w:rsidP="00CF4103">
      <w:pPr>
        <w:pStyle w:val="ListParagraph"/>
        <w:numPr>
          <w:ilvl w:val="0"/>
          <w:numId w:val="97"/>
        </w:numPr>
        <w:spacing w:after="0" w:line="480" w:lineRule="auto"/>
        <w:jc w:val="both"/>
        <w:rPr>
          <w:rFonts w:ascii="Arial" w:hAnsi="Arial" w:cs="Arial"/>
          <w:noProof/>
          <w:sz w:val="24"/>
          <w:szCs w:val="24"/>
        </w:rPr>
      </w:pPr>
      <w:r>
        <w:rPr>
          <w:rFonts w:ascii="Arial" w:hAnsi="Arial" w:cs="Arial"/>
          <w:sz w:val="24"/>
          <w:szCs w:val="24"/>
        </w:rPr>
        <w:lastRenderedPageBreak/>
        <w:t>Mengunjungi Poli Penyakit Dalam Klinik Segiri Medika S</w:t>
      </w:r>
      <w:r w:rsidRPr="0069196C">
        <w:rPr>
          <w:rFonts w:ascii="Arial" w:hAnsi="Arial" w:cs="Arial"/>
          <w:sz w:val="24"/>
          <w:szCs w:val="24"/>
        </w:rPr>
        <w:t>amarinda untuk mengkaji pasien yang menderita sindroma dispepsia.</w:t>
      </w:r>
    </w:p>
    <w:p w:rsidR="00CF4103" w:rsidRPr="0069196C" w:rsidRDefault="00CF4103" w:rsidP="00CF4103">
      <w:pPr>
        <w:pStyle w:val="ListParagraph"/>
        <w:numPr>
          <w:ilvl w:val="0"/>
          <w:numId w:val="97"/>
        </w:numPr>
        <w:spacing w:after="0" w:line="480" w:lineRule="auto"/>
        <w:jc w:val="both"/>
        <w:rPr>
          <w:rFonts w:ascii="Arial" w:hAnsi="Arial" w:cs="Arial"/>
          <w:noProof/>
          <w:sz w:val="24"/>
          <w:szCs w:val="24"/>
        </w:rPr>
      </w:pPr>
      <w:r w:rsidRPr="0069196C">
        <w:rPr>
          <w:rFonts w:ascii="Arial" w:hAnsi="Arial" w:cs="Arial"/>
          <w:sz w:val="24"/>
          <w:szCs w:val="24"/>
        </w:rPr>
        <w:t xml:space="preserve">Responden mengisi </w:t>
      </w:r>
      <w:r w:rsidRPr="0069196C">
        <w:rPr>
          <w:rFonts w:ascii="Arial" w:hAnsi="Arial" w:cs="Arial"/>
          <w:i/>
          <w:sz w:val="24"/>
          <w:szCs w:val="24"/>
        </w:rPr>
        <w:t>informed concent</w:t>
      </w:r>
      <w:r w:rsidRPr="0069196C">
        <w:rPr>
          <w:rFonts w:ascii="Arial" w:hAnsi="Arial" w:cs="Arial"/>
          <w:sz w:val="24"/>
          <w:szCs w:val="24"/>
        </w:rPr>
        <w:t xml:space="preserve"> dengan cara menjelaskan tujuan penelitian sekaligus menjamin kerahasiaan identitas pasien dengan cara tidak memberikan atau mencantumkan nama pada lembar kuesioner dan lembar observasi, setelah klien paham dan bersedia untuk dijadikan responden penelitian lalu yang bersangkutan menandatangani surat persetujuan untuk menjadi responden penelitian.</w:t>
      </w:r>
    </w:p>
    <w:p w:rsidR="00CF4103" w:rsidRPr="0069196C" w:rsidRDefault="00CF4103" w:rsidP="00CF4103">
      <w:pPr>
        <w:pStyle w:val="ListParagraph"/>
        <w:numPr>
          <w:ilvl w:val="0"/>
          <w:numId w:val="97"/>
        </w:numPr>
        <w:spacing w:after="0" w:line="480" w:lineRule="auto"/>
        <w:jc w:val="both"/>
        <w:rPr>
          <w:rFonts w:ascii="Arial" w:hAnsi="Arial" w:cs="Arial"/>
          <w:noProof/>
          <w:sz w:val="24"/>
          <w:szCs w:val="24"/>
        </w:rPr>
      </w:pPr>
      <w:r w:rsidRPr="0069196C">
        <w:rPr>
          <w:rFonts w:ascii="Arial" w:hAnsi="Arial" w:cs="Arial"/>
          <w:sz w:val="24"/>
          <w:szCs w:val="24"/>
        </w:rPr>
        <w:t>Tulis kode pada kuesioner bukan nama responden lalu minta responden mengisi kuesioner yang tersedia.</w:t>
      </w:r>
    </w:p>
    <w:p w:rsidR="00CF4103" w:rsidRDefault="00CF4103" w:rsidP="00CF4103">
      <w:pPr>
        <w:pStyle w:val="ListParagraph"/>
        <w:numPr>
          <w:ilvl w:val="0"/>
          <w:numId w:val="97"/>
        </w:numPr>
        <w:spacing w:after="0" w:line="480" w:lineRule="auto"/>
        <w:jc w:val="both"/>
        <w:rPr>
          <w:rFonts w:ascii="Arial" w:hAnsi="Arial" w:cs="Arial"/>
          <w:noProof/>
          <w:sz w:val="24"/>
          <w:szCs w:val="24"/>
        </w:rPr>
      </w:pPr>
      <w:r w:rsidRPr="0069196C">
        <w:rPr>
          <w:rFonts w:ascii="Arial" w:hAnsi="Arial" w:cs="Arial"/>
          <w:sz w:val="24"/>
          <w:szCs w:val="24"/>
        </w:rPr>
        <w:t>Selanjutnya kertas tersebut diambil dan terakhir dilakukan analisa data.</w:t>
      </w:r>
    </w:p>
    <w:p w:rsidR="00CF4103" w:rsidRDefault="00CF4103" w:rsidP="00CF4103">
      <w:pPr>
        <w:spacing w:after="0" w:line="480" w:lineRule="auto"/>
        <w:jc w:val="both"/>
        <w:rPr>
          <w:rFonts w:ascii="Arial" w:hAnsi="Arial" w:cs="Arial"/>
          <w:noProof/>
          <w:sz w:val="24"/>
          <w:szCs w:val="24"/>
        </w:rPr>
      </w:pPr>
    </w:p>
    <w:p w:rsidR="00CF4103" w:rsidRDefault="00CF4103" w:rsidP="00CF4103">
      <w:pPr>
        <w:spacing w:after="0" w:line="480" w:lineRule="auto"/>
        <w:jc w:val="both"/>
        <w:rPr>
          <w:rFonts w:ascii="Arial" w:hAnsi="Arial" w:cs="Arial"/>
          <w:noProof/>
          <w:sz w:val="24"/>
          <w:szCs w:val="24"/>
        </w:rPr>
      </w:pPr>
    </w:p>
    <w:p w:rsidR="00CF4103" w:rsidRDefault="00CF4103" w:rsidP="00CF4103">
      <w:pPr>
        <w:spacing w:after="0" w:line="480" w:lineRule="auto"/>
        <w:jc w:val="both"/>
        <w:rPr>
          <w:rFonts w:ascii="Arial" w:hAnsi="Arial" w:cs="Arial"/>
          <w:noProof/>
          <w:sz w:val="24"/>
          <w:szCs w:val="24"/>
          <w:lang w:val="en-US"/>
        </w:rPr>
      </w:pPr>
    </w:p>
    <w:p w:rsidR="00CF4103" w:rsidRDefault="00CF4103" w:rsidP="00CF4103">
      <w:pPr>
        <w:spacing w:after="0" w:line="480" w:lineRule="auto"/>
        <w:jc w:val="both"/>
        <w:rPr>
          <w:rFonts w:ascii="Arial" w:hAnsi="Arial" w:cs="Arial"/>
          <w:noProof/>
          <w:sz w:val="24"/>
          <w:szCs w:val="24"/>
          <w:lang w:val="en-US"/>
        </w:rPr>
      </w:pPr>
    </w:p>
    <w:p w:rsidR="00CF4103" w:rsidRPr="003C4D8F" w:rsidRDefault="00CF4103" w:rsidP="00CF4103">
      <w:pPr>
        <w:spacing w:after="0" w:line="480" w:lineRule="auto"/>
        <w:jc w:val="both"/>
        <w:rPr>
          <w:rFonts w:ascii="Arial" w:hAnsi="Arial" w:cs="Arial"/>
          <w:noProof/>
          <w:sz w:val="24"/>
          <w:szCs w:val="24"/>
          <w:lang w:val="en-US"/>
        </w:rPr>
      </w:pPr>
    </w:p>
    <w:p w:rsidR="00CF4103" w:rsidRDefault="00CF4103" w:rsidP="00CF4103">
      <w:pPr>
        <w:spacing w:after="0" w:line="480" w:lineRule="auto"/>
        <w:jc w:val="both"/>
        <w:rPr>
          <w:rFonts w:ascii="Arial" w:hAnsi="Arial" w:cs="Arial"/>
          <w:noProof/>
          <w:sz w:val="24"/>
          <w:szCs w:val="24"/>
        </w:rPr>
      </w:pPr>
    </w:p>
    <w:p w:rsidR="00CF4103" w:rsidRDefault="00CF4103" w:rsidP="00CF4103">
      <w:pPr>
        <w:spacing w:after="0" w:line="480" w:lineRule="auto"/>
        <w:jc w:val="both"/>
        <w:rPr>
          <w:rFonts w:ascii="Arial" w:hAnsi="Arial" w:cs="Arial"/>
          <w:noProof/>
          <w:sz w:val="24"/>
          <w:szCs w:val="24"/>
        </w:rPr>
      </w:pPr>
    </w:p>
    <w:p w:rsidR="00CF4103" w:rsidRDefault="00CF4103" w:rsidP="00CF4103">
      <w:pPr>
        <w:spacing w:after="0" w:line="480" w:lineRule="auto"/>
        <w:jc w:val="both"/>
        <w:rPr>
          <w:rFonts w:ascii="Arial" w:hAnsi="Arial" w:cs="Arial"/>
          <w:noProof/>
          <w:sz w:val="24"/>
          <w:szCs w:val="24"/>
        </w:rPr>
      </w:pPr>
    </w:p>
    <w:p w:rsidR="00CF4103" w:rsidRDefault="00CF4103" w:rsidP="00CF4103">
      <w:pPr>
        <w:spacing w:after="0" w:line="480" w:lineRule="auto"/>
        <w:jc w:val="both"/>
        <w:rPr>
          <w:rFonts w:ascii="Arial" w:hAnsi="Arial" w:cs="Arial"/>
          <w:noProof/>
          <w:sz w:val="24"/>
          <w:szCs w:val="24"/>
        </w:rPr>
      </w:pPr>
    </w:p>
    <w:p w:rsidR="00CF4103" w:rsidRPr="0048612A" w:rsidRDefault="00CF4103" w:rsidP="00CF4103">
      <w:pPr>
        <w:spacing w:after="0" w:line="480" w:lineRule="auto"/>
        <w:ind w:left="284"/>
        <w:jc w:val="both"/>
        <w:rPr>
          <w:rFonts w:ascii="Arial" w:hAnsi="Arial" w:cs="Arial"/>
          <w:noProof/>
          <w:sz w:val="24"/>
          <w:szCs w:val="24"/>
        </w:rPr>
      </w:pPr>
      <w:r w:rsidRPr="0048612A">
        <w:rPr>
          <w:rFonts w:ascii="Arial" w:hAnsi="Arial" w:cs="Arial"/>
          <w:noProof/>
          <w:sz w:val="24"/>
          <w:szCs w:val="24"/>
        </w:rPr>
        <w:lastRenderedPageBreak/>
        <w:t xml:space="preserve">Tabel 3.2 Jadwal Penelitian </w:t>
      </w:r>
    </w:p>
    <w:tbl>
      <w:tblPr>
        <w:tblStyle w:val="TableGrid"/>
        <w:tblW w:w="8356" w:type="dxa"/>
        <w:tblInd w:w="392" w:type="dxa"/>
        <w:tblLayout w:type="fixed"/>
        <w:tblLook w:val="04A0" w:firstRow="1" w:lastRow="0" w:firstColumn="1" w:lastColumn="0" w:noHBand="0" w:noVBand="1"/>
      </w:tblPr>
      <w:tblGrid>
        <w:gridCol w:w="708"/>
        <w:gridCol w:w="2690"/>
        <w:gridCol w:w="454"/>
        <w:gridCol w:w="450"/>
        <w:gridCol w:w="450"/>
        <w:gridCol w:w="450"/>
        <w:gridCol w:w="450"/>
        <w:gridCol w:w="450"/>
        <w:gridCol w:w="450"/>
        <w:gridCol w:w="450"/>
        <w:gridCol w:w="450"/>
        <w:gridCol w:w="450"/>
        <w:gridCol w:w="454"/>
      </w:tblGrid>
      <w:tr w:rsidR="00CF4103" w:rsidRPr="00C32AE7" w:rsidTr="00CF4103">
        <w:trPr>
          <w:trHeight w:val="353"/>
        </w:trPr>
        <w:tc>
          <w:tcPr>
            <w:tcW w:w="708" w:type="dxa"/>
            <w:vMerge w:val="restart"/>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No.</w:t>
            </w:r>
          </w:p>
        </w:tc>
        <w:tc>
          <w:tcPr>
            <w:tcW w:w="2690" w:type="dxa"/>
            <w:vMerge w:val="restart"/>
            <w:tcBorders>
              <w:right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Kegiatan</w:t>
            </w:r>
          </w:p>
        </w:tc>
        <w:tc>
          <w:tcPr>
            <w:tcW w:w="1804" w:type="dxa"/>
            <w:gridSpan w:val="4"/>
            <w:tcBorders>
              <w:top w:val="single" w:sz="4" w:space="0" w:color="auto"/>
              <w:bottom w:val="single" w:sz="4" w:space="0" w:color="auto"/>
              <w:right w:val="single" w:sz="4" w:space="0" w:color="auto"/>
            </w:tcBorders>
            <w:shd w:val="clear" w:color="auto" w:fill="auto"/>
          </w:tcPr>
          <w:p w:rsidR="00CF4103" w:rsidRPr="00AB5E4F" w:rsidRDefault="00CF4103" w:rsidP="00CF4103">
            <w:pPr>
              <w:rPr>
                <w:lang w:val="en-US"/>
              </w:rPr>
            </w:pPr>
            <w:r>
              <w:rPr>
                <w:lang w:val="en-US"/>
              </w:rPr>
              <w:t xml:space="preserve">Bulan ke- </w:t>
            </w:r>
            <w:r w:rsidRPr="00C32AE7">
              <w:rPr>
                <w:rFonts w:ascii="Arial" w:hAnsi="Arial" w:cs="Arial"/>
                <w:sz w:val="20"/>
                <w:szCs w:val="20"/>
              </w:rPr>
              <w:t>2</w:t>
            </w:r>
            <w:r>
              <w:rPr>
                <w:rFonts w:ascii="Arial" w:hAnsi="Arial" w:cs="Arial"/>
                <w:sz w:val="20"/>
                <w:szCs w:val="20"/>
                <w:lang w:val="en-US"/>
              </w:rPr>
              <w:t>014</w:t>
            </w:r>
          </w:p>
        </w:tc>
        <w:tc>
          <w:tcPr>
            <w:tcW w:w="3150" w:type="dxa"/>
            <w:gridSpan w:val="7"/>
            <w:tcBorders>
              <w:top w:val="single" w:sz="4" w:space="0" w:color="auto"/>
              <w:bottom w:val="single" w:sz="4" w:space="0" w:color="auto"/>
              <w:right w:val="single" w:sz="4" w:space="0" w:color="auto"/>
            </w:tcBorders>
            <w:shd w:val="clear" w:color="auto" w:fill="auto"/>
          </w:tcPr>
          <w:p w:rsidR="00CF4103" w:rsidRPr="00AB5E4F" w:rsidRDefault="00CF4103" w:rsidP="00CF4103">
            <w:pPr>
              <w:rPr>
                <w:lang w:val="en-US"/>
              </w:rPr>
            </w:pPr>
            <w:r>
              <w:rPr>
                <w:lang w:val="en-US"/>
              </w:rPr>
              <w:t xml:space="preserve">Bulan ke- </w:t>
            </w:r>
            <w:r w:rsidRPr="00C32AE7">
              <w:rPr>
                <w:rFonts w:ascii="Arial" w:hAnsi="Arial" w:cs="Arial"/>
                <w:sz w:val="20"/>
                <w:szCs w:val="20"/>
              </w:rPr>
              <w:t>2</w:t>
            </w:r>
            <w:r>
              <w:rPr>
                <w:rFonts w:ascii="Arial" w:hAnsi="Arial" w:cs="Arial"/>
                <w:sz w:val="20"/>
                <w:szCs w:val="20"/>
                <w:lang w:val="en-US"/>
              </w:rPr>
              <w:t>015</w:t>
            </w:r>
          </w:p>
        </w:tc>
      </w:tr>
      <w:tr w:rsidR="00CF4103" w:rsidRPr="00C32AE7" w:rsidTr="00CF4103">
        <w:trPr>
          <w:trHeight w:val="347"/>
        </w:trPr>
        <w:tc>
          <w:tcPr>
            <w:tcW w:w="708" w:type="dxa"/>
            <w:vMerge/>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2690" w:type="dxa"/>
            <w:vMerge/>
            <w:tcBorders>
              <w:right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tcBorders>
              <w:top w:val="single" w:sz="4" w:space="0" w:color="auto"/>
              <w:left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9</w:t>
            </w:r>
          </w:p>
        </w:tc>
        <w:tc>
          <w:tcPr>
            <w:tcW w:w="450" w:type="dxa"/>
            <w:tcBorders>
              <w:top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10</w:t>
            </w:r>
          </w:p>
        </w:tc>
        <w:tc>
          <w:tcPr>
            <w:tcW w:w="450" w:type="dxa"/>
            <w:tcBorders>
              <w:top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11</w:t>
            </w:r>
          </w:p>
        </w:tc>
        <w:tc>
          <w:tcPr>
            <w:tcW w:w="450" w:type="dxa"/>
            <w:tcBorders>
              <w:top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12</w:t>
            </w:r>
          </w:p>
        </w:tc>
        <w:tc>
          <w:tcPr>
            <w:tcW w:w="450" w:type="dxa"/>
            <w:tcBorders>
              <w:top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1</w:t>
            </w:r>
          </w:p>
        </w:tc>
        <w:tc>
          <w:tcPr>
            <w:tcW w:w="450" w:type="dxa"/>
            <w:tcBorders>
              <w:top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2</w:t>
            </w:r>
          </w:p>
        </w:tc>
        <w:tc>
          <w:tcPr>
            <w:tcW w:w="450" w:type="dxa"/>
            <w:tcBorders>
              <w:top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3</w:t>
            </w:r>
          </w:p>
        </w:tc>
        <w:tc>
          <w:tcPr>
            <w:tcW w:w="450" w:type="dxa"/>
            <w:tcBorders>
              <w:top w:val="single" w:sz="4" w:space="0" w:color="auto"/>
            </w:tcBorders>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4</w:t>
            </w:r>
          </w:p>
        </w:tc>
        <w:tc>
          <w:tcPr>
            <w:tcW w:w="450" w:type="dxa"/>
            <w:tcBorders>
              <w:top w:val="single" w:sz="4" w:space="0" w:color="auto"/>
            </w:tcBorders>
            <w:vAlign w:val="center"/>
          </w:tcPr>
          <w:p w:rsidR="00CF4103" w:rsidRPr="008511B3" w:rsidRDefault="00CF4103" w:rsidP="00CF4103">
            <w:pPr>
              <w:pStyle w:val="ListParagraph"/>
              <w:autoSpaceDE w:val="0"/>
              <w:autoSpaceDN w:val="0"/>
              <w:adjustRightInd w:val="0"/>
              <w:ind w:left="0"/>
              <w:jc w:val="center"/>
              <w:rPr>
                <w:rFonts w:ascii="Arial" w:hAnsi="Arial" w:cs="Arial"/>
                <w:sz w:val="20"/>
                <w:szCs w:val="20"/>
              </w:rPr>
            </w:pPr>
            <w:r>
              <w:rPr>
                <w:rFonts w:ascii="Arial" w:hAnsi="Arial" w:cs="Arial"/>
                <w:sz w:val="20"/>
                <w:szCs w:val="20"/>
              </w:rPr>
              <w:t>5</w:t>
            </w:r>
          </w:p>
        </w:tc>
        <w:tc>
          <w:tcPr>
            <w:tcW w:w="450" w:type="dxa"/>
            <w:tcBorders>
              <w:top w:val="single" w:sz="4" w:space="0" w:color="auto"/>
            </w:tcBorders>
            <w:vAlign w:val="center"/>
          </w:tcPr>
          <w:p w:rsidR="00CF4103" w:rsidRPr="008511B3" w:rsidRDefault="00CF4103" w:rsidP="00CF4103">
            <w:pPr>
              <w:pStyle w:val="ListParagraph"/>
              <w:autoSpaceDE w:val="0"/>
              <w:autoSpaceDN w:val="0"/>
              <w:adjustRightInd w:val="0"/>
              <w:ind w:left="0"/>
              <w:jc w:val="center"/>
              <w:rPr>
                <w:rFonts w:ascii="Arial" w:hAnsi="Arial" w:cs="Arial"/>
                <w:sz w:val="20"/>
                <w:szCs w:val="20"/>
              </w:rPr>
            </w:pPr>
            <w:r>
              <w:rPr>
                <w:rFonts w:ascii="Arial" w:hAnsi="Arial" w:cs="Arial"/>
                <w:sz w:val="20"/>
                <w:szCs w:val="20"/>
              </w:rPr>
              <w:t>6</w:t>
            </w:r>
          </w:p>
        </w:tc>
        <w:tc>
          <w:tcPr>
            <w:tcW w:w="454" w:type="dxa"/>
            <w:tcBorders>
              <w:top w:val="single" w:sz="4" w:space="0" w:color="auto"/>
            </w:tcBorders>
            <w:vAlign w:val="center"/>
          </w:tcPr>
          <w:p w:rsidR="00CF4103" w:rsidRPr="008511B3" w:rsidRDefault="00CF4103" w:rsidP="00CF4103">
            <w:pPr>
              <w:pStyle w:val="ListParagraph"/>
              <w:autoSpaceDE w:val="0"/>
              <w:autoSpaceDN w:val="0"/>
              <w:adjustRightInd w:val="0"/>
              <w:ind w:left="0"/>
              <w:jc w:val="center"/>
              <w:rPr>
                <w:rFonts w:ascii="Arial" w:hAnsi="Arial" w:cs="Arial"/>
                <w:sz w:val="20"/>
                <w:szCs w:val="20"/>
              </w:rPr>
            </w:pPr>
            <w:r>
              <w:rPr>
                <w:rFonts w:ascii="Arial" w:hAnsi="Arial" w:cs="Arial"/>
                <w:sz w:val="20"/>
                <w:szCs w:val="20"/>
              </w:rPr>
              <w:t>7</w:t>
            </w:r>
          </w:p>
        </w:tc>
      </w:tr>
      <w:tr w:rsidR="00CF4103" w:rsidRPr="00C32AE7" w:rsidTr="00CF4103">
        <w:trPr>
          <w:trHeight w:val="705"/>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1.</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Pengajuan judul</w:t>
            </w:r>
          </w:p>
        </w:tc>
        <w:tc>
          <w:tcPr>
            <w:tcW w:w="454"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661"/>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2.</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Penyusunan proposal</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831"/>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3.</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Konsultasi</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680"/>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4.</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Ujian proposal</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auto"/>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538"/>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5.</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Revisi proposal</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auto"/>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color w:val="FFFFFF" w:themeColor="background1"/>
                <w:sz w:val="20"/>
                <w:szCs w:val="20"/>
                <w:highlight w:val="yellow"/>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669"/>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6.</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Persiapan lapangan</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auto"/>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1045"/>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7.</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Pengambilan data</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624"/>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8.</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Pengumpulan data</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523"/>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9.</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Pengolahan data</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863"/>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10.</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Analisa data</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659"/>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11.</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Penyusunan laporan dan pembahasan</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000000" w:themeFill="text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680"/>
        </w:trPr>
        <w:tc>
          <w:tcPr>
            <w:tcW w:w="708" w:type="dxa"/>
            <w:vAlign w:val="center"/>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12.</w:t>
            </w:r>
          </w:p>
        </w:tc>
        <w:tc>
          <w:tcPr>
            <w:tcW w:w="269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Seminar hasil</w:t>
            </w:r>
          </w:p>
        </w:tc>
        <w:tc>
          <w:tcPr>
            <w:tcW w:w="454"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vAlign w:val="center"/>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shd w:val="clear" w:color="auto" w:fill="000000" w:themeFill="text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r w:rsidR="00CF4103" w:rsidRPr="00C32AE7" w:rsidTr="00CF4103">
        <w:trPr>
          <w:trHeight w:val="705"/>
        </w:trPr>
        <w:tc>
          <w:tcPr>
            <w:tcW w:w="708" w:type="dxa"/>
          </w:tcPr>
          <w:p w:rsidR="00CF4103" w:rsidRPr="00C32AE7" w:rsidRDefault="00CF4103" w:rsidP="00CF4103">
            <w:pPr>
              <w:autoSpaceDE w:val="0"/>
              <w:autoSpaceDN w:val="0"/>
              <w:adjustRightInd w:val="0"/>
              <w:jc w:val="both"/>
              <w:rPr>
                <w:rFonts w:ascii="Arial" w:hAnsi="Arial" w:cs="Arial"/>
                <w:sz w:val="20"/>
                <w:szCs w:val="20"/>
              </w:rPr>
            </w:pPr>
            <w:r w:rsidRPr="00C32AE7">
              <w:rPr>
                <w:rFonts w:ascii="Arial" w:hAnsi="Arial" w:cs="Arial"/>
                <w:sz w:val="20"/>
                <w:szCs w:val="20"/>
              </w:rPr>
              <w:t>13.</w:t>
            </w:r>
          </w:p>
        </w:tc>
        <w:tc>
          <w:tcPr>
            <w:tcW w:w="269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r w:rsidRPr="00C32AE7">
              <w:rPr>
                <w:rFonts w:ascii="Arial" w:hAnsi="Arial" w:cs="Arial"/>
                <w:sz w:val="20"/>
                <w:szCs w:val="20"/>
              </w:rPr>
              <w:t>Revisi laporan hasil</w:t>
            </w:r>
          </w:p>
        </w:tc>
        <w:tc>
          <w:tcPr>
            <w:tcW w:w="454"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0" w:type="dxa"/>
            <w:shd w:val="clear" w:color="auto" w:fill="FFFFFF" w:themeFill="background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c>
          <w:tcPr>
            <w:tcW w:w="454" w:type="dxa"/>
            <w:shd w:val="clear" w:color="auto" w:fill="000000" w:themeFill="text1"/>
          </w:tcPr>
          <w:p w:rsidR="00CF4103" w:rsidRPr="00C32AE7" w:rsidRDefault="00CF4103" w:rsidP="00CF4103">
            <w:pPr>
              <w:pStyle w:val="ListParagraph"/>
              <w:autoSpaceDE w:val="0"/>
              <w:autoSpaceDN w:val="0"/>
              <w:adjustRightInd w:val="0"/>
              <w:ind w:left="0"/>
              <w:jc w:val="both"/>
              <w:rPr>
                <w:rFonts w:ascii="Arial" w:hAnsi="Arial" w:cs="Arial"/>
                <w:sz w:val="20"/>
                <w:szCs w:val="20"/>
              </w:rPr>
            </w:pPr>
          </w:p>
        </w:tc>
      </w:tr>
    </w:tbl>
    <w:p w:rsidR="00CF4103" w:rsidRPr="0069196C" w:rsidRDefault="00CF4103" w:rsidP="00CF4103">
      <w:pPr>
        <w:pStyle w:val="ListParagraph"/>
        <w:spacing w:after="0" w:line="480" w:lineRule="auto"/>
        <w:ind w:left="1080"/>
        <w:jc w:val="both"/>
        <w:rPr>
          <w:rFonts w:ascii="Arial" w:hAnsi="Arial" w:cs="Arial"/>
          <w:noProof/>
          <w:sz w:val="24"/>
          <w:szCs w:val="24"/>
        </w:rPr>
      </w:pPr>
    </w:p>
    <w:p w:rsidR="00CF4103" w:rsidRPr="006472EA" w:rsidRDefault="00CF4103" w:rsidP="00CF4103">
      <w:pPr>
        <w:pStyle w:val="ListParagraph"/>
        <w:spacing w:after="0" w:line="480" w:lineRule="auto"/>
        <w:jc w:val="both"/>
      </w:pPr>
    </w:p>
    <w:p w:rsidR="00CF4103" w:rsidRDefault="00CF4103" w:rsidP="00CF4103">
      <w:pPr>
        <w:pStyle w:val="ListParagraph"/>
        <w:spacing w:after="0" w:line="480" w:lineRule="auto"/>
        <w:jc w:val="both"/>
        <w:rPr>
          <w:rFonts w:ascii="Arial" w:hAnsi="Arial" w:cs="Arial"/>
          <w:sz w:val="24"/>
          <w:szCs w:val="24"/>
        </w:rPr>
      </w:pPr>
    </w:p>
    <w:p w:rsidR="00CF4103" w:rsidRDefault="00CF4103" w:rsidP="00CF4103">
      <w:pPr>
        <w:spacing w:after="0" w:line="480" w:lineRule="auto"/>
        <w:jc w:val="center"/>
        <w:rPr>
          <w:rFonts w:ascii="Arial" w:hAnsi="Arial" w:cs="Arial"/>
          <w:b/>
          <w:sz w:val="24"/>
          <w:szCs w:val="24"/>
          <w:lang w:val="en-US"/>
        </w:rPr>
      </w:pPr>
    </w:p>
    <w:p w:rsidR="00CF4103" w:rsidRDefault="00CF4103" w:rsidP="00CF4103">
      <w:pPr>
        <w:spacing w:after="0" w:line="480" w:lineRule="auto"/>
        <w:jc w:val="center"/>
        <w:rPr>
          <w:rFonts w:ascii="Arial" w:hAnsi="Arial" w:cs="Arial"/>
          <w:b/>
          <w:sz w:val="24"/>
          <w:szCs w:val="24"/>
        </w:rPr>
      </w:pPr>
      <w:r w:rsidRPr="00AB680E">
        <w:rPr>
          <w:rFonts w:ascii="Arial" w:hAnsi="Arial" w:cs="Arial"/>
          <w:b/>
          <w:sz w:val="24"/>
          <w:szCs w:val="24"/>
        </w:rPr>
        <w:lastRenderedPageBreak/>
        <w:t>BAB IV</w:t>
      </w:r>
    </w:p>
    <w:p w:rsidR="00CF4103" w:rsidRDefault="00CF4103" w:rsidP="00CF4103">
      <w:pPr>
        <w:spacing w:after="0" w:line="360" w:lineRule="auto"/>
        <w:jc w:val="center"/>
        <w:rPr>
          <w:rFonts w:ascii="Arial" w:hAnsi="Arial" w:cs="Arial"/>
          <w:b/>
          <w:sz w:val="24"/>
          <w:szCs w:val="24"/>
          <w:lang w:val="en-US"/>
        </w:rPr>
      </w:pPr>
      <w:r w:rsidRPr="00AB680E">
        <w:rPr>
          <w:rFonts w:ascii="Arial" w:hAnsi="Arial" w:cs="Arial"/>
          <w:b/>
          <w:sz w:val="24"/>
          <w:szCs w:val="24"/>
        </w:rPr>
        <w:t>HASIL PENELITIAN DAN PEMBAHASAN</w:t>
      </w:r>
    </w:p>
    <w:p w:rsidR="00CF4103" w:rsidRDefault="00CF4103" w:rsidP="00CF4103">
      <w:pPr>
        <w:spacing w:after="0" w:line="360" w:lineRule="auto"/>
        <w:jc w:val="center"/>
        <w:rPr>
          <w:rFonts w:ascii="Arial" w:hAnsi="Arial" w:cs="Arial"/>
          <w:b/>
          <w:sz w:val="24"/>
          <w:szCs w:val="24"/>
          <w:lang w:val="en-US"/>
        </w:rPr>
      </w:pPr>
    </w:p>
    <w:p w:rsidR="00CF4103" w:rsidRPr="00415E98" w:rsidRDefault="00CF4103" w:rsidP="00CF4103">
      <w:pPr>
        <w:spacing w:after="0" w:line="360" w:lineRule="auto"/>
        <w:jc w:val="center"/>
        <w:rPr>
          <w:rFonts w:ascii="Arial" w:hAnsi="Arial" w:cs="Arial"/>
          <w:b/>
          <w:sz w:val="24"/>
          <w:szCs w:val="24"/>
          <w:lang w:val="en-US"/>
        </w:rPr>
      </w:pPr>
    </w:p>
    <w:p w:rsidR="00CF4103" w:rsidRPr="001A08A6" w:rsidRDefault="00CF4103" w:rsidP="00CF4103">
      <w:pPr>
        <w:spacing w:after="0" w:line="480" w:lineRule="auto"/>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Bab ini berisi tentang laporan hasil penelitian dan pembahasan mengenai hubungan antara status emosional dengan tingkat nyeri pada pasien sindroma dispepsia di Poli Penyakit Dalam Klinik Segiri Medika Samarinda. Penelitian ini dilaksanakan pada tanggal 23 Februari 2015 sampai dengan 23 April 2015, penelitian ini dilaksanakan selama 2 bulan.</w:t>
      </w:r>
    </w:p>
    <w:p w:rsidR="00CF4103" w:rsidRPr="001C11E7" w:rsidRDefault="00CF4103" w:rsidP="00CF4103">
      <w:pPr>
        <w:spacing w:after="0" w:line="480" w:lineRule="auto"/>
        <w:jc w:val="both"/>
        <w:rPr>
          <w:rFonts w:ascii="Arial" w:hAnsi="Arial" w:cs="Arial"/>
          <w:sz w:val="24"/>
          <w:szCs w:val="24"/>
        </w:rPr>
      </w:pPr>
      <w:r>
        <w:rPr>
          <w:rFonts w:ascii="Arial" w:hAnsi="Arial" w:cs="Arial"/>
          <w:sz w:val="24"/>
          <w:szCs w:val="24"/>
        </w:rPr>
        <w:t xml:space="preserve">      Pengolahan data dilakukan setelah data primer yang didapat dengan menggunakan instrumen berupa kuesioner yang telah </w:t>
      </w:r>
      <w:r>
        <w:rPr>
          <w:rFonts w:ascii="Arial" w:hAnsi="Arial" w:cs="Arial"/>
          <w:i/>
          <w:sz w:val="24"/>
          <w:szCs w:val="24"/>
        </w:rPr>
        <w:t>valid</w:t>
      </w:r>
      <w:r>
        <w:rPr>
          <w:rFonts w:ascii="Arial" w:hAnsi="Arial" w:cs="Arial"/>
          <w:sz w:val="24"/>
          <w:szCs w:val="24"/>
        </w:rPr>
        <w:t xml:space="preserve">, yaitu kuesioner </w:t>
      </w:r>
      <w:r>
        <w:rPr>
          <w:rFonts w:ascii="Arial" w:hAnsi="Arial" w:cs="Arial"/>
          <w:i/>
          <w:sz w:val="24"/>
          <w:szCs w:val="24"/>
        </w:rPr>
        <w:t>Depression Anxiety Stress Scale</w:t>
      </w:r>
      <w:r>
        <w:rPr>
          <w:rFonts w:ascii="Arial" w:hAnsi="Arial" w:cs="Arial"/>
          <w:sz w:val="24"/>
          <w:szCs w:val="24"/>
        </w:rPr>
        <w:t xml:space="preserve"> (DASS), yang akan diolah berdasarkan teknik pengolahan data yang telah diuraikan di bab sebelumnya. Hasil penelitian ini akan menguraikan tentang karakteristik responden, tentang status emosional dan hubungannya dengan tingkat nyeri pada pasien sindroma dispepsia di Poli Penyakit Dalam Klinik Segiri Medika Samarinda.</w:t>
      </w:r>
    </w:p>
    <w:p w:rsidR="00CF4103" w:rsidRPr="001C11E7" w:rsidRDefault="00CF4103" w:rsidP="00B774F8">
      <w:pPr>
        <w:pStyle w:val="ListParagraph"/>
        <w:numPr>
          <w:ilvl w:val="0"/>
          <w:numId w:val="111"/>
        </w:numPr>
        <w:spacing w:after="0" w:line="480" w:lineRule="auto"/>
        <w:jc w:val="both"/>
        <w:rPr>
          <w:rFonts w:ascii="Arial" w:hAnsi="Arial" w:cs="Arial"/>
          <w:b/>
          <w:sz w:val="24"/>
          <w:szCs w:val="24"/>
        </w:rPr>
      </w:pPr>
      <w:r w:rsidRPr="001C11E7">
        <w:rPr>
          <w:rFonts w:ascii="Arial" w:hAnsi="Arial" w:cs="Arial"/>
          <w:b/>
          <w:sz w:val="24"/>
          <w:szCs w:val="24"/>
        </w:rPr>
        <w:t>Gambaran Umum Klinik Segiri Medika Samarinda</w:t>
      </w:r>
    </w:p>
    <w:p w:rsidR="00CF4103" w:rsidRDefault="00CF4103" w:rsidP="00CF4103">
      <w:pPr>
        <w:pStyle w:val="ListParagraph"/>
        <w:spacing w:after="0" w:line="480" w:lineRule="auto"/>
        <w:ind w:left="426"/>
        <w:jc w:val="both"/>
        <w:rPr>
          <w:rFonts w:ascii="Arial" w:hAnsi="Arial" w:cs="Arial"/>
          <w:sz w:val="24"/>
          <w:szCs w:val="24"/>
        </w:rPr>
      </w:pPr>
      <w:r>
        <w:rPr>
          <w:rFonts w:ascii="Arial" w:hAnsi="Arial" w:cs="Arial"/>
          <w:sz w:val="24"/>
          <w:szCs w:val="24"/>
        </w:rPr>
        <w:t xml:space="preserve">      Peneliti melakukan penelitian di Poli Penyakit Dalam Klinik Segiri Medika Samarinda, Klinik Segiri Medika Samarinda ini merupakan klinik spesialis yang beralamat di Jl. Pahlawan Segiri Samarinda, Komplek Ruko Permata No. 17-18-19. Klinik ini di diresmikan pada tanggal 20 Mei 2013, di Klinik ini terdapat beberapa dokter spesialis diantaranya adalah spesialis penyakit dalam, spesialis kandungan, </w:t>
      </w:r>
      <w:r>
        <w:rPr>
          <w:rFonts w:ascii="Arial" w:hAnsi="Arial" w:cs="Arial"/>
          <w:sz w:val="24"/>
          <w:szCs w:val="24"/>
        </w:rPr>
        <w:lastRenderedPageBreak/>
        <w:t xml:space="preserve">spesialis bedah umum, spesialis syaraf, spesialis jantung, spesialis anak, spesialis THT, spesialis mata, spesialis patologi anatomi, spesialis patologi klinik, spesialis radiologi. Di Klinik ini juga terdapat laboratorium dan apotik. Pada tanggal 20 Mei 2015 klinik ini telah membuka pelayanan IGD dan rawat inap dengan kapasitas kamar rawat inap sebanyak 20 bed. </w:t>
      </w:r>
    </w:p>
    <w:p w:rsidR="00CF4103" w:rsidRPr="001C11E7" w:rsidRDefault="00CF4103" w:rsidP="00B774F8">
      <w:pPr>
        <w:pStyle w:val="ListParagraph"/>
        <w:numPr>
          <w:ilvl w:val="0"/>
          <w:numId w:val="111"/>
        </w:numPr>
        <w:spacing w:after="0" w:line="480" w:lineRule="auto"/>
        <w:jc w:val="both"/>
        <w:rPr>
          <w:rFonts w:ascii="Arial" w:hAnsi="Arial" w:cs="Arial"/>
          <w:b/>
          <w:sz w:val="24"/>
          <w:szCs w:val="24"/>
        </w:rPr>
      </w:pPr>
      <w:r w:rsidRPr="001C11E7">
        <w:rPr>
          <w:rFonts w:ascii="Arial" w:hAnsi="Arial" w:cs="Arial"/>
          <w:b/>
          <w:sz w:val="24"/>
          <w:szCs w:val="24"/>
        </w:rPr>
        <w:t xml:space="preserve">Hasil Penelitian </w:t>
      </w:r>
    </w:p>
    <w:p w:rsidR="00CF4103" w:rsidRPr="00987B15" w:rsidRDefault="00CF4103" w:rsidP="00CF4103">
      <w:pPr>
        <w:pStyle w:val="ListParagraph"/>
        <w:numPr>
          <w:ilvl w:val="0"/>
          <w:numId w:val="102"/>
        </w:numPr>
        <w:spacing w:after="0" w:line="480" w:lineRule="auto"/>
        <w:jc w:val="both"/>
        <w:rPr>
          <w:rFonts w:ascii="Arial" w:hAnsi="Arial" w:cs="Arial"/>
          <w:b/>
          <w:sz w:val="24"/>
          <w:szCs w:val="24"/>
        </w:rPr>
      </w:pPr>
      <w:r w:rsidRPr="00987B15">
        <w:rPr>
          <w:rFonts w:ascii="Arial" w:hAnsi="Arial" w:cs="Arial"/>
          <w:sz w:val="24"/>
          <w:szCs w:val="24"/>
        </w:rPr>
        <w:t xml:space="preserve">Analisa </w:t>
      </w:r>
      <w:r>
        <w:rPr>
          <w:rFonts w:ascii="Arial" w:hAnsi="Arial" w:cs="Arial"/>
          <w:sz w:val="24"/>
          <w:szCs w:val="24"/>
        </w:rPr>
        <w:t>u</w:t>
      </w:r>
      <w:r w:rsidRPr="00987B15">
        <w:rPr>
          <w:rFonts w:ascii="Arial" w:hAnsi="Arial" w:cs="Arial"/>
          <w:sz w:val="24"/>
          <w:szCs w:val="24"/>
        </w:rPr>
        <w:t>nivaria</w:t>
      </w:r>
      <w:r>
        <w:rPr>
          <w:rFonts w:ascii="Arial" w:hAnsi="Arial" w:cs="Arial"/>
          <w:sz w:val="24"/>
          <w:szCs w:val="24"/>
        </w:rPr>
        <w:t xml:space="preserve">t </w:t>
      </w:r>
    </w:p>
    <w:p w:rsidR="00CF4103" w:rsidRPr="00987B15" w:rsidRDefault="00CF4103" w:rsidP="00CF4103">
      <w:pPr>
        <w:pStyle w:val="ListParagraph"/>
        <w:numPr>
          <w:ilvl w:val="0"/>
          <w:numId w:val="103"/>
        </w:numPr>
        <w:spacing w:after="0" w:line="480" w:lineRule="auto"/>
        <w:jc w:val="both"/>
        <w:rPr>
          <w:rFonts w:ascii="Arial" w:hAnsi="Arial" w:cs="Arial"/>
          <w:b/>
          <w:sz w:val="24"/>
          <w:szCs w:val="24"/>
        </w:rPr>
      </w:pPr>
      <w:r>
        <w:rPr>
          <w:rFonts w:ascii="Arial" w:hAnsi="Arial" w:cs="Arial"/>
          <w:sz w:val="24"/>
          <w:szCs w:val="24"/>
        </w:rPr>
        <w:t>Analisa u</w:t>
      </w:r>
      <w:r w:rsidRPr="00987B15">
        <w:rPr>
          <w:rFonts w:ascii="Arial" w:hAnsi="Arial" w:cs="Arial"/>
          <w:sz w:val="24"/>
          <w:szCs w:val="24"/>
        </w:rPr>
        <w:t xml:space="preserve">nivariat </w:t>
      </w:r>
      <w:r>
        <w:rPr>
          <w:rFonts w:ascii="Arial" w:hAnsi="Arial" w:cs="Arial"/>
          <w:sz w:val="24"/>
          <w:szCs w:val="24"/>
        </w:rPr>
        <w:t>k</w:t>
      </w:r>
      <w:r w:rsidRPr="00987B15">
        <w:rPr>
          <w:rFonts w:ascii="Arial" w:hAnsi="Arial" w:cs="Arial"/>
          <w:sz w:val="24"/>
          <w:szCs w:val="24"/>
        </w:rPr>
        <w:t>arakteristik responden</w:t>
      </w:r>
    </w:p>
    <w:p w:rsidR="00CF4103" w:rsidRDefault="00CF4103" w:rsidP="00CF4103">
      <w:pPr>
        <w:spacing w:after="0" w:line="480" w:lineRule="auto"/>
        <w:ind w:left="1080"/>
        <w:jc w:val="both"/>
        <w:rPr>
          <w:rFonts w:ascii="Arial" w:hAnsi="Arial" w:cs="Arial"/>
          <w:sz w:val="24"/>
          <w:szCs w:val="24"/>
        </w:rPr>
      </w:pPr>
      <w:r>
        <w:rPr>
          <w:rFonts w:ascii="Arial" w:hAnsi="Arial" w:cs="Arial"/>
          <w:sz w:val="24"/>
          <w:szCs w:val="24"/>
        </w:rPr>
        <w:t xml:space="preserve">      Analisa univariat dalam penelitian ini menggambarkan distribusi frekuensi umur responden, jenis kelamin responden, pekerjaan responden, status perkawinan responden dan tingkat pendidikan responden yang akan diuraikan dibawah ini.</w:t>
      </w:r>
    </w:p>
    <w:p w:rsidR="00CF4103" w:rsidRPr="00987B15" w:rsidRDefault="00CF4103" w:rsidP="00CF4103">
      <w:pPr>
        <w:pStyle w:val="ListParagraph"/>
        <w:numPr>
          <w:ilvl w:val="0"/>
          <w:numId w:val="104"/>
        </w:numPr>
        <w:spacing w:after="0" w:line="480" w:lineRule="auto"/>
        <w:jc w:val="both"/>
        <w:rPr>
          <w:rFonts w:ascii="Arial" w:hAnsi="Arial" w:cs="Arial"/>
          <w:sz w:val="24"/>
          <w:szCs w:val="24"/>
        </w:rPr>
      </w:pPr>
      <w:r w:rsidRPr="00987B15">
        <w:rPr>
          <w:rFonts w:ascii="Arial" w:hAnsi="Arial" w:cs="Arial"/>
          <w:sz w:val="24"/>
          <w:szCs w:val="24"/>
        </w:rPr>
        <w:t>Umur responden</w:t>
      </w:r>
    </w:p>
    <w:p w:rsidR="00CF4103" w:rsidRPr="00A84DE7" w:rsidRDefault="00CF4103" w:rsidP="00CF4103">
      <w:pPr>
        <w:spacing w:after="0" w:line="240" w:lineRule="auto"/>
        <w:ind w:left="2433" w:hanging="993"/>
        <w:jc w:val="both"/>
        <w:rPr>
          <w:rFonts w:ascii="Arial" w:hAnsi="Arial" w:cs="Arial"/>
          <w:b/>
          <w:sz w:val="20"/>
          <w:szCs w:val="24"/>
        </w:rPr>
      </w:pPr>
      <w:r w:rsidRPr="00A84DE7">
        <w:rPr>
          <w:rFonts w:ascii="Arial" w:hAnsi="Arial" w:cs="Arial"/>
          <w:b/>
          <w:sz w:val="20"/>
          <w:szCs w:val="24"/>
        </w:rPr>
        <w:t xml:space="preserve">Tabel 4.1 Karakteristik responden berdasarkan umur di </w:t>
      </w:r>
      <w:r>
        <w:rPr>
          <w:rFonts w:ascii="Arial" w:hAnsi="Arial" w:cs="Arial"/>
          <w:b/>
          <w:sz w:val="20"/>
          <w:szCs w:val="24"/>
        </w:rPr>
        <w:t xml:space="preserve">Poli Penyakit </w:t>
      </w:r>
      <w:r w:rsidRPr="00A84DE7">
        <w:rPr>
          <w:rFonts w:ascii="Arial" w:hAnsi="Arial" w:cs="Arial"/>
          <w:b/>
          <w:sz w:val="20"/>
          <w:szCs w:val="24"/>
        </w:rPr>
        <w:t>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1"/>
        <w:gridCol w:w="1652"/>
        <w:gridCol w:w="2067"/>
      </w:tblGrid>
      <w:tr w:rsidR="00CF4103" w:rsidTr="00CF4103">
        <w:trPr>
          <w:trHeight w:val="263"/>
        </w:trPr>
        <w:tc>
          <w:tcPr>
            <w:tcW w:w="2801"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Umur</w:t>
            </w:r>
          </w:p>
        </w:tc>
        <w:tc>
          <w:tcPr>
            <w:tcW w:w="1652"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20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775"/>
        </w:trPr>
        <w:tc>
          <w:tcPr>
            <w:tcW w:w="2801"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Remaja Akhir (17-25 Tahun)</w:t>
            </w:r>
          </w:p>
          <w:p w:rsidR="00CF4103" w:rsidRDefault="00CF4103" w:rsidP="00CF4103">
            <w:pPr>
              <w:jc w:val="center"/>
              <w:rPr>
                <w:rFonts w:ascii="Arial" w:hAnsi="Arial" w:cs="Arial"/>
                <w:sz w:val="20"/>
                <w:szCs w:val="24"/>
              </w:rPr>
            </w:pPr>
            <w:r>
              <w:rPr>
                <w:rFonts w:ascii="Arial" w:hAnsi="Arial" w:cs="Arial"/>
                <w:sz w:val="20"/>
                <w:szCs w:val="24"/>
              </w:rPr>
              <w:t>Dewasa Awal (26-35 Tahun)</w:t>
            </w:r>
          </w:p>
          <w:p w:rsidR="00CF4103" w:rsidRPr="00EC0365" w:rsidRDefault="00CF4103" w:rsidP="00CF4103">
            <w:pPr>
              <w:jc w:val="center"/>
              <w:rPr>
                <w:rFonts w:ascii="Arial" w:hAnsi="Arial" w:cs="Arial"/>
                <w:sz w:val="20"/>
                <w:szCs w:val="24"/>
              </w:rPr>
            </w:pPr>
            <w:r>
              <w:rPr>
                <w:rFonts w:ascii="Arial" w:hAnsi="Arial" w:cs="Arial"/>
                <w:sz w:val="20"/>
                <w:szCs w:val="24"/>
              </w:rPr>
              <w:t>Dewasa Akhir (36-45 Tahun)</w:t>
            </w:r>
          </w:p>
        </w:tc>
        <w:tc>
          <w:tcPr>
            <w:tcW w:w="1652" w:type="dxa"/>
            <w:tcBorders>
              <w:top w:val="single" w:sz="4" w:space="0" w:color="auto"/>
              <w:bottom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15</w:t>
            </w:r>
          </w:p>
          <w:p w:rsidR="00CF4103" w:rsidRPr="00A84DE7" w:rsidRDefault="00CF4103" w:rsidP="00CF4103">
            <w:pPr>
              <w:jc w:val="center"/>
              <w:rPr>
                <w:rFonts w:ascii="Arial" w:hAnsi="Arial" w:cs="Arial"/>
                <w:sz w:val="20"/>
                <w:szCs w:val="24"/>
              </w:rPr>
            </w:pPr>
            <w:r w:rsidRPr="00A84DE7">
              <w:rPr>
                <w:rFonts w:ascii="Arial" w:hAnsi="Arial" w:cs="Arial"/>
                <w:sz w:val="20"/>
                <w:szCs w:val="24"/>
              </w:rPr>
              <w:t>23</w:t>
            </w:r>
          </w:p>
          <w:p w:rsidR="00CF4103" w:rsidRPr="00A84DE7" w:rsidRDefault="00CF4103" w:rsidP="00CF4103">
            <w:pPr>
              <w:jc w:val="center"/>
              <w:rPr>
                <w:rFonts w:ascii="Arial" w:hAnsi="Arial" w:cs="Arial"/>
                <w:sz w:val="20"/>
                <w:szCs w:val="24"/>
              </w:rPr>
            </w:pPr>
            <w:r w:rsidRPr="00A84DE7">
              <w:rPr>
                <w:rFonts w:ascii="Arial" w:hAnsi="Arial" w:cs="Arial"/>
                <w:sz w:val="20"/>
                <w:szCs w:val="24"/>
              </w:rPr>
              <w:t>5</w:t>
            </w:r>
          </w:p>
        </w:tc>
        <w:tc>
          <w:tcPr>
            <w:tcW w:w="2067" w:type="dxa"/>
            <w:tcBorders>
              <w:top w:val="single" w:sz="4" w:space="0" w:color="auto"/>
              <w:bottom w:val="single" w:sz="4" w:space="0" w:color="auto"/>
            </w:tcBorders>
          </w:tcPr>
          <w:p w:rsidR="00CF4103" w:rsidRPr="00A84DE7" w:rsidRDefault="00CF4103" w:rsidP="00CF4103">
            <w:pPr>
              <w:jc w:val="center"/>
              <w:rPr>
                <w:rFonts w:ascii="Arial" w:hAnsi="Arial" w:cs="Arial"/>
                <w:sz w:val="20"/>
                <w:szCs w:val="24"/>
              </w:rPr>
            </w:pPr>
            <w:r>
              <w:rPr>
                <w:rFonts w:ascii="Arial" w:hAnsi="Arial" w:cs="Arial"/>
                <w:sz w:val="20"/>
                <w:szCs w:val="24"/>
              </w:rPr>
              <w:t xml:space="preserve">34.9 </w:t>
            </w:r>
          </w:p>
          <w:p w:rsidR="00CF4103" w:rsidRPr="00A84DE7" w:rsidRDefault="00CF4103" w:rsidP="00CF4103">
            <w:pPr>
              <w:jc w:val="center"/>
              <w:rPr>
                <w:rFonts w:ascii="Arial" w:hAnsi="Arial" w:cs="Arial"/>
                <w:sz w:val="20"/>
                <w:szCs w:val="24"/>
              </w:rPr>
            </w:pPr>
            <w:r>
              <w:rPr>
                <w:rFonts w:ascii="Arial" w:hAnsi="Arial" w:cs="Arial"/>
                <w:sz w:val="20"/>
                <w:szCs w:val="24"/>
              </w:rPr>
              <w:t xml:space="preserve">53.5 </w:t>
            </w:r>
          </w:p>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11.6 </w:t>
            </w:r>
          </w:p>
        </w:tc>
      </w:tr>
      <w:tr w:rsidR="00CF4103" w:rsidTr="00CF4103">
        <w:trPr>
          <w:trHeight w:val="263"/>
        </w:trPr>
        <w:tc>
          <w:tcPr>
            <w:tcW w:w="2801"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652"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2067"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Pr="00A84DE7" w:rsidRDefault="00CF4103" w:rsidP="00CF4103">
      <w:pPr>
        <w:spacing w:after="0" w:line="480" w:lineRule="auto"/>
        <w:ind w:left="1440"/>
        <w:rPr>
          <w:rFonts w:ascii="Arial" w:hAnsi="Arial" w:cs="Arial"/>
          <w:b/>
          <w:i/>
          <w:sz w:val="20"/>
          <w:szCs w:val="24"/>
        </w:rPr>
      </w:pPr>
      <w:r w:rsidRPr="00240CFF">
        <w:rPr>
          <w:rFonts w:ascii="Arial" w:hAnsi="Arial" w:cs="Arial"/>
          <w:b/>
          <w:i/>
          <w:sz w:val="20"/>
          <w:szCs w:val="24"/>
        </w:rPr>
        <w:t>Sumber : Data Primer 2015</w:t>
      </w:r>
    </w:p>
    <w:p w:rsidR="00CF4103" w:rsidRDefault="00CF4103" w:rsidP="00CF4103">
      <w:pPr>
        <w:spacing w:after="0" w:line="480" w:lineRule="auto"/>
        <w:ind w:left="1440"/>
        <w:jc w:val="both"/>
        <w:rPr>
          <w:rFonts w:ascii="Arial" w:hAnsi="Arial" w:cs="Arial"/>
          <w:sz w:val="24"/>
          <w:szCs w:val="24"/>
          <w:lang w:val="en-US"/>
        </w:rPr>
      </w:pPr>
      <w:r>
        <w:rPr>
          <w:rFonts w:ascii="Arial" w:hAnsi="Arial" w:cs="Arial"/>
          <w:sz w:val="24"/>
          <w:szCs w:val="24"/>
        </w:rPr>
        <w:t xml:space="preserve">      Berdasarkan tabel 4.1 di atas dapat dilihat bahwa dari 43 responden yang terlibat dalam penelitian ini didapatkan lebih dari separuh berada pada tahap dewasa awal (26-35 tahun) sebanyak 23 responden (53,5</w:t>
      </w:r>
      <w:r>
        <w:rPr>
          <w:rFonts w:ascii="Arial" w:hAnsi="Arial" w:cs="Arial"/>
          <w:sz w:val="24"/>
          <w:szCs w:val="24"/>
          <w:lang w:val="en-US"/>
        </w:rPr>
        <w:t>%</w:t>
      </w:r>
      <w:r>
        <w:rPr>
          <w:rFonts w:ascii="Arial" w:hAnsi="Arial" w:cs="Arial"/>
          <w:sz w:val="24"/>
          <w:szCs w:val="24"/>
        </w:rPr>
        <w:t xml:space="preserve">). </w:t>
      </w:r>
    </w:p>
    <w:p w:rsidR="00CF4103" w:rsidRDefault="00CF4103" w:rsidP="00CF4103">
      <w:pPr>
        <w:spacing w:after="0" w:line="480" w:lineRule="auto"/>
        <w:ind w:left="1440"/>
        <w:jc w:val="both"/>
        <w:rPr>
          <w:rFonts w:ascii="Arial" w:hAnsi="Arial" w:cs="Arial"/>
          <w:sz w:val="24"/>
          <w:szCs w:val="24"/>
          <w:lang w:val="en-US"/>
        </w:rPr>
      </w:pPr>
    </w:p>
    <w:p w:rsidR="00CF4103" w:rsidRPr="002A2EFC" w:rsidRDefault="00CF4103" w:rsidP="00CF4103">
      <w:pPr>
        <w:pStyle w:val="ListParagraph"/>
        <w:numPr>
          <w:ilvl w:val="0"/>
          <w:numId w:val="104"/>
        </w:numPr>
        <w:spacing w:after="0" w:line="480" w:lineRule="auto"/>
        <w:jc w:val="both"/>
        <w:rPr>
          <w:rFonts w:ascii="Arial" w:hAnsi="Arial" w:cs="Arial"/>
          <w:sz w:val="24"/>
          <w:szCs w:val="24"/>
        </w:rPr>
      </w:pPr>
      <w:r w:rsidRPr="002A2EFC">
        <w:rPr>
          <w:rFonts w:ascii="Arial" w:hAnsi="Arial" w:cs="Arial"/>
          <w:sz w:val="24"/>
          <w:szCs w:val="24"/>
        </w:rPr>
        <w:lastRenderedPageBreak/>
        <w:t>Jenis kelamin responden</w:t>
      </w:r>
    </w:p>
    <w:p w:rsidR="00CF4103" w:rsidRDefault="00CF4103" w:rsidP="00CF4103">
      <w:pPr>
        <w:pStyle w:val="ListParagraph"/>
        <w:spacing w:after="0" w:line="240" w:lineRule="auto"/>
        <w:ind w:left="2487" w:hanging="1047"/>
        <w:jc w:val="both"/>
        <w:rPr>
          <w:rFonts w:ascii="Arial" w:hAnsi="Arial" w:cs="Arial"/>
          <w:b/>
          <w:sz w:val="20"/>
          <w:szCs w:val="24"/>
        </w:rPr>
      </w:pPr>
      <w:r w:rsidRPr="00A84DE7">
        <w:rPr>
          <w:rFonts w:ascii="Arial" w:hAnsi="Arial" w:cs="Arial"/>
          <w:b/>
          <w:sz w:val="20"/>
          <w:szCs w:val="24"/>
        </w:rPr>
        <w:t>Tabel 4.2 Karakteristik responden berdasarkan jenis kelamin di Poli Penyakit 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gridCol w:w="1867"/>
        <w:gridCol w:w="2067"/>
      </w:tblGrid>
      <w:tr w:rsidR="00CF4103" w:rsidTr="00CF4103">
        <w:trPr>
          <w:trHeight w:val="263"/>
        </w:trPr>
        <w:tc>
          <w:tcPr>
            <w:tcW w:w="2586"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Pr>
                <w:rFonts w:ascii="Arial" w:hAnsi="Arial" w:cs="Arial"/>
                <w:b/>
                <w:sz w:val="20"/>
                <w:szCs w:val="24"/>
              </w:rPr>
              <w:t>Jenis Kelamin</w:t>
            </w:r>
          </w:p>
        </w:tc>
        <w:tc>
          <w:tcPr>
            <w:tcW w:w="18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20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491"/>
        </w:trPr>
        <w:tc>
          <w:tcPr>
            <w:tcW w:w="2586"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Laki-laki</w:t>
            </w:r>
          </w:p>
          <w:p w:rsidR="00CF4103" w:rsidRPr="00EC0365" w:rsidRDefault="00CF4103" w:rsidP="00CF4103">
            <w:pPr>
              <w:jc w:val="center"/>
              <w:rPr>
                <w:rFonts w:ascii="Arial" w:hAnsi="Arial" w:cs="Arial"/>
                <w:sz w:val="20"/>
                <w:szCs w:val="24"/>
              </w:rPr>
            </w:pPr>
            <w:r>
              <w:rPr>
                <w:rFonts w:ascii="Arial" w:hAnsi="Arial" w:cs="Arial"/>
                <w:sz w:val="20"/>
                <w:szCs w:val="24"/>
              </w:rPr>
              <w:t>Perempuan</w:t>
            </w:r>
          </w:p>
        </w:tc>
        <w:tc>
          <w:tcPr>
            <w:tcW w:w="18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16</w:t>
            </w:r>
          </w:p>
          <w:p w:rsidR="00CF4103" w:rsidRPr="00A84DE7" w:rsidRDefault="00CF4103" w:rsidP="00CF4103">
            <w:pPr>
              <w:jc w:val="center"/>
              <w:rPr>
                <w:rFonts w:ascii="Arial" w:hAnsi="Arial" w:cs="Arial"/>
                <w:sz w:val="20"/>
                <w:szCs w:val="24"/>
              </w:rPr>
            </w:pPr>
            <w:r>
              <w:rPr>
                <w:rFonts w:ascii="Arial" w:hAnsi="Arial" w:cs="Arial"/>
                <w:sz w:val="20"/>
                <w:szCs w:val="24"/>
              </w:rPr>
              <w:t>27</w:t>
            </w:r>
          </w:p>
        </w:tc>
        <w:tc>
          <w:tcPr>
            <w:tcW w:w="20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37.2</w:t>
            </w:r>
          </w:p>
          <w:p w:rsidR="00CF4103" w:rsidRPr="00A84DE7" w:rsidRDefault="00CF4103" w:rsidP="00CF4103">
            <w:pPr>
              <w:jc w:val="center"/>
              <w:rPr>
                <w:rFonts w:ascii="Arial" w:hAnsi="Arial" w:cs="Arial"/>
                <w:sz w:val="20"/>
                <w:szCs w:val="24"/>
              </w:rPr>
            </w:pPr>
            <w:r>
              <w:rPr>
                <w:rFonts w:ascii="Arial" w:hAnsi="Arial" w:cs="Arial"/>
                <w:sz w:val="20"/>
                <w:szCs w:val="24"/>
              </w:rPr>
              <w:t xml:space="preserve">62.8 </w:t>
            </w:r>
          </w:p>
        </w:tc>
      </w:tr>
      <w:tr w:rsidR="00CF4103" w:rsidTr="00CF4103">
        <w:trPr>
          <w:trHeight w:val="263"/>
        </w:trPr>
        <w:tc>
          <w:tcPr>
            <w:tcW w:w="2586"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867"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2067"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Pr="00A84DE7" w:rsidRDefault="00CF4103" w:rsidP="00CF4103">
      <w:pPr>
        <w:spacing w:after="0" w:line="480" w:lineRule="auto"/>
        <w:ind w:left="1440"/>
        <w:rPr>
          <w:rFonts w:ascii="Arial" w:hAnsi="Arial" w:cs="Arial"/>
          <w:b/>
          <w:i/>
          <w:sz w:val="20"/>
        </w:rPr>
      </w:pPr>
      <w:r>
        <w:rPr>
          <w:rFonts w:ascii="Arial" w:hAnsi="Arial" w:cs="Arial"/>
          <w:b/>
          <w:i/>
          <w:sz w:val="20"/>
        </w:rPr>
        <w:t>Sumber: Data P</w:t>
      </w:r>
      <w:r w:rsidRPr="00A84DE7">
        <w:rPr>
          <w:rFonts w:ascii="Arial" w:hAnsi="Arial" w:cs="Arial"/>
          <w:b/>
          <w:i/>
          <w:sz w:val="20"/>
        </w:rPr>
        <w:t xml:space="preserve">rimer </w:t>
      </w:r>
      <w:r>
        <w:rPr>
          <w:rFonts w:ascii="Arial" w:hAnsi="Arial" w:cs="Arial"/>
          <w:b/>
          <w:i/>
          <w:sz w:val="20"/>
        </w:rPr>
        <w:t>2015</w:t>
      </w:r>
    </w:p>
    <w:p w:rsidR="00CF4103" w:rsidRDefault="00CF4103" w:rsidP="00CF4103">
      <w:pPr>
        <w:spacing w:after="0" w:line="480" w:lineRule="auto"/>
        <w:ind w:left="1440" w:firstLine="403"/>
        <w:jc w:val="both"/>
        <w:rPr>
          <w:rFonts w:ascii="Arial" w:hAnsi="Arial" w:cs="Arial"/>
          <w:sz w:val="24"/>
          <w:szCs w:val="24"/>
        </w:rPr>
      </w:pPr>
      <w:r w:rsidRPr="00FD2E09">
        <w:rPr>
          <w:rFonts w:ascii="Arial" w:hAnsi="Arial" w:cs="Arial"/>
          <w:sz w:val="24"/>
          <w:szCs w:val="24"/>
        </w:rPr>
        <w:t xml:space="preserve">Berdasarkan tabel 4.2 di atas dapat dilihat bahwa dari 43 responden yang terlibat dalam penelitian ini didapatkan jenis kelamin responden </w:t>
      </w:r>
      <w:r>
        <w:rPr>
          <w:rFonts w:ascii="Arial" w:hAnsi="Arial" w:cs="Arial"/>
          <w:sz w:val="24"/>
          <w:szCs w:val="24"/>
        </w:rPr>
        <w:t xml:space="preserve">sebagian besar adalah perempuan sebanyak 27 responden (62,8%). </w:t>
      </w:r>
    </w:p>
    <w:p w:rsidR="00CF4103" w:rsidRPr="00240CFF" w:rsidRDefault="00CF4103" w:rsidP="00CF4103">
      <w:pPr>
        <w:pStyle w:val="ListParagraph"/>
        <w:numPr>
          <w:ilvl w:val="0"/>
          <w:numId w:val="104"/>
        </w:numPr>
        <w:spacing w:after="0" w:line="480" w:lineRule="auto"/>
        <w:jc w:val="both"/>
        <w:rPr>
          <w:rFonts w:ascii="Arial" w:hAnsi="Arial" w:cs="Arial"/>
          <w:sz w:val="24"/>
          <w:szCs w:val="24"/>
        </w:rPr>
      </w:pPr>
      <w:r w:rsidRPr="00240CFF">
        <w:rPr>
          <w:rFonts w:ascii="Arial" w:hAnsi="Arial" w:cs="Arial"/>
          <w:sz w:val="24"/>
          <w:szCs w:val="24"/>
        </w:rPr>
        <w:t xml:space="preserve">Pekerjaan responden </w:t>
      </w:r>
    </w:p>
    <w:p w:rsidR="00CF4103" w:rsidRDefault="00CF4103" w:rsidP="00CF4103">
      <w:pPr>
        <w:pStyle w:val="ListParagraph"/>
        <w:spacing w:after="0" w:line="240" w:lineRule="auto"/>
        <w:ind w:left="2487" w:hanging="1047"/>
        <w:jc w:val="both"/>
        <w:rPr>
          <w:rFonts w:ascii="Arial" w:hAnsi="Arial" w:cs="Arial"/>
          <w:b/>
          <w:sz w:val="20"/>
          <w:szCs w:val="24"/>
        </w:rPr>
      </w:pPr>
      <w:r w:rsidRPr="004C47D0">
        <w:rPr>
          <w:rFonts w:ascii="Arial" w:hAnsi="Arial" w:cs="Arial"/>
          <w:b/>
          <w:sz w:val="20"/>
          <w:szCs w:val="24"/>
        </w:rPr>
        <w:t>Tabel 4.3 Karakteristik responden berdasarkan pekerjaan responden di Poli Penyakit 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5"/>
        <w:gridCol w:w="1161"/>
        <w:gridCol w:w="1424"/>
      </w:tblGrid>
      <w:tr w:rsidR="00CF4103" w:rsidTr="00CF4103">
        <w:trPr>
          <w:trHeight w:val="263"/>
        </w:trPr>
        <w:tc>
          <w:tcPr>
            <w:tcW w:w="3935"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Pr>
                <w:rFonts w:ascii="Arial" w:hAnsi="Arial" w:cs="Arial"/>
                <w:b/>
                <w:sz w:val="20"/>
                <w:szCs w:val="24"/>
              </w:rPr>
              <w:t xml:space="preserve">Pekerjaan </w:t>
            </w:r>
          </w:p>
        </w:tc>
        <w:tc>
          <w:tcPr>
            <w:tcW w:w="1161"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1424"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491"/>
        </w:trPr>
        <w:tc>
          <w:tcPr>
            <w:tcW w:w="3935" w:type="dxa"/>
            <w:tcBorders>
              <w:top w:val="single" w:sz="4" w:space="0" w:color="auto"/>
              <w:bottom w:val="single" w:sz="4" w:space="0" w:color="auto"/>
            </w:tcBorders>
          </w:tcPr>
          <w:p w:rsidR="00CF4103" w:rsidRDefault="00CF4103" w:rsidP="00CF4103">
            <w:pPr>
              <w:rPr>
                <w:rFonts w:ascii="Arial" w:hAnsi="Arial" w:cs="Arial"/>
                <w:sz w:val="20"/>
                <w:szCs w:val="24"/>
              </w:rPr>
            </w:pPr>
            <w:r>
              <w:rPr>
                <w:rFonts w:ascii="Arial" w:hAnsi="Arial" w:cs="Arial"/>
                <w:sz w:val="20"/>
                <w:szCs w:val="24"/>
              </w:rPr>
              <w:t>Tidak bekerja (IRT, pelajar/ mahasiswa)</w:t>
            </w:r>
          </w:p>
          <w:p w:rsidR="00CF4103" w:rsidRPr="00EC0365" w:rsidRDefault="00CF4103" w:rsidP="00CF4103">
            <w:pPr>
              <w:rPr>
                <w:rFonts w:ascii="Arial" w:hAnsi="Arial" w:cs="Arial"/>
                <w:sz w:val="20"/>
                <w:szCs w:val="24"/>
              </w:rPr>
            </w:pPr>
            <w:r>
              <w:rPr>
                <w:rFonts w:ascii="Arial" w:hAnsi="Arial" w:cs="Arial"/>
                <w:sz w:val="20"/>
                <w:szCs w:val="24"/>
              </w:rPr>
              <w:t>Bekerja (guru, PNS, karyawan swasta)</w:t>
            </w:r>
          </w:p>
        </w:tc>
        <w:tc>
          <w:tcPr>
            <w:tcW w:w="1161"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 xml:space="preserve">16 </w:t>
            </w:r>
          </w:p>
          <w:p w:rsidR="00CF4103" w:rsidRPr="00A84DE7" w:rsidRDefault="00CF4103" w:rsidP="00CF4103">
            <w:pPr>
              <w:jc w:val="center"/>
              <w:rPr>
                <w:rFonts w:ascii="Arial" w:hAnsi="Arial" w:cs="Arial"/>
                <w:sz w:val="20"/>
                <w:szCs w:val="24"/>
              </w:rPr>
            </w:pPr>
            <w:r>
              <w:rPr>
                <w:rFonts w:ascii="Arial" w:hAnsi="Arial" w:cs="Arial"/>
                <w:sz w:val="20"/>
                <w:szCs w:val="24"/>
              </w:rPr>
              <w:t>27</w:t>
            </w:r>
          </w:p>
        </w:tc>
        <w:tc>
          <w:tcPr>
            <w:tcW w:w="1424"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37.2</w:t>
            </w:r>
          </w:p>
          <w:p w:rsidR="00CF4103" w:rsidRPr="00A84DE7" w:rsidRDefault="00CF4103" w:rsidP="00CF4103">
            <w:pPr>
              <w:jc w:val="center"/>
              <w:rPr>
                <w:rFonts w:ascii="Arial" w:hAnsi="Arial" w:cs="Arial"/>
                <w:sz w:val="20"/>
                <w:szCs w:val="24"/>
              </w:rPr>
            </w:pPr>
            <w:r>
              <w:rPr>
                <w:rFonts w:ascii="Arial" w:hAnsi="Arial" w:cs="Arial"/>
                <w:sz w:val="20"/>
                <w:szCs w:val="24"/>
              </w:rPr>
              <w:t xml:space="preserve">62.8 </w:t>
            </w:r>
          </w:p>
        </w:tc>
      </w:tr>
      <w:tr w:rsidR="00CF4103" w:rsidTr="00CF4103">
        <w:trPr>
          <w:trHeight w:val="263"/>
        </w:trPr>
        <w:tc>
          <w:tcPr>
            <w:tcW w:w="3935"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161"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1424"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Pr="004C47D0" w:rsidRDefault="00CF4103" w:rsidP="00CF4103">
      <w:pPr>
        <w:tabs>
          <w:tab w:val="left" w:pos="1134"/>
        </w:tabs>
        <w:spacing w:after="0" w:line="480" w:lineRule="auto"/>
        <w:ind w:left="1134"/>
        <w:rPr>
          <w:rFonts w:ascii="Arial" w:hAnsi="Arial" w:cs="Arial"/>
          <w:b/>
          <w:i/>
          <w:sz w:val="20"/>
        </w:rPr>
      </w:pPr>
      <w:r>
        <w:rPr>
          <w:rFonts w:ascii="Arial" w:hAnsi="Arial" w:cs="Arial"/>
          <w:b/>
          <w:i/>
          <w:sz w:val="20"/>
          <w:lang w:val="en-US"/>
        </w:rPr>
        <w:tab/>
      </w:r>
      <w:r w:rsidRPr="004C47D0">
        <w:rPr>
          <w:rFonts w:ascii="Arial" w:hAnsi="Arial" w:cs="Arial"/>
          <w:b/>
          <w:i/>
          <w:sz w:val="20"/>
        </w:rPr>
        <w:t>Sumber</w:t>
      </w:r>
      <w:r>
        <w:rPr>
          <w:rFonts w:ascii="Arial" w:hAnsi="Arial" w:cs="Arial"/>
          <w:b/>
          <w:i/>
          <w:sz w:val="20"/>
        </w:rPr>
        <w:t>:</w:t>
      </w:r>
      <w:r w:rsidRPr="004C47D0">
        <w:rPr>
          <w:rFonts w:ascii="Arial" w:hAnsi="Arial" w:cs="Arial"/>
          <w:b/>
          <w:i/>
          <w:sz w:val="20"/>
        </w:rPr>
        <w:t xml:space="preserve"> </w:t>
      </w:r>
      <w:r>
        <w:rPr>
          <w:rFonts w:ascii="Arial" w:hAnsi="Arial" w:cs="Arial"/>
          <w:b/>
          <w:i/>
          <w:sz w:val="20"/>
        </w:rPr>
        <w:t>Data P</w:t>
      </w:r>
      <w:r w:rsidRPr="004C47D0">
        <w:rPr>
          <w:rFonts w:ascii="Arial" w:hAnsi="Arial" w:cs="Arial"/>
          <w:b/>
          <w:i/>
          <w:sz w:val="20"/>
        </w:rPr>
        <w:t>rimer</w:t>
      </w:r>
      <w:r>
        <w:rPr>
          <w:rFonts w:ascii="Arial" w:hAnsi="Arial" w:cs="Arial"/>
          <w:b/>
          <w:i/>
          <w:sz w:val="20"/>
        </w:rPr>
        <w:t xml:space="preserve"> 2015</w:t>
      </w:r>
    </w:p>
    <w:p w:rsidR="00CF4103" w:rsidRDefault="00CF4103" w:rsidP="00CF4103">
      <w:pPr>
        <w:tabs>
          <w:tab w:val="left" w:pos="1134"/>
        </w:tabs>
        <w:spacing w:after="0" w:line="480" w:lineRule="auto"/>
        <w:ind w:left="1440" w:firstLine="425"/>
        <w:jc w:val="both"/>
        <w:rPr>
          <w:rFonts w:ascii="Arial" w:hAnsi="Arial" w:cs="Arial"/>
          <w:sz w:val="24"/>
          <w:szCs w:val="24"/>
        </w:rPr>
      </w:pPr>
      <w:r w:rsidRPr="00987B15">
        <w:rPr>
          <w:rFonts w:ascii="Arial" w:hAnsi="Arial" w:cs="Arial"/>
          <w:sz w:val="24"/>
          <w:szCs w:val="24"/>
        </w:rPr>
        <w:t>Berdasarkan tabel 4.3 di atas dapat dilihat bahwa</w:t>
      </w:r>
      <w:r>
        <w:rPr>
          <w:rFonts w:ascii="Arial" w:hAnsi="Arial" w:cs="Arial"/>
          <w:sz w:val="24"/>
          <w:szCs w:val="24"/>
        </w:rPr>
        <w:t xml:space="preserve"> sebagian besar responden </w:t>
      </w:r>
      <w:r w:rsidRPr="00987B15">
        <w:rPr>
          <w:rFonts w:ascii="Arial" w:hAnsi="Arial" w:cs="Arial"/>
          <w:sz w:val="24"/>
          <w:szCs w:val="24"/>
        </w:rPr>
        <w:t xml:space="preserve">yang terlibat dalam penelitian ini </w:t>
      </w:r>
      <w:r>
        <w:rPr>
          <w:rFonts w:ascii="Arial" w:hAnsi="Arial" w:cs="Arial"/>
          <w:sz w:val="24"/>
          <w:szCs w:val="24"/>
        </w:rPr>
        <w:t xml:space="preserve">mempunyai pekerjaan </w:t>
      </w:r>
      <w:r w:rsidRPr="00987B15">
        <w:rPr>
          <w:rFonts w:ascii="Arial" w:hAnsi="Arial" w:cs="Arial"/>
          <w:sz w:val="24"/>
          <w:szCs w:val="24"/>
        </w:rPr>
        <w:t xml:space="preserve">sebanyak 27 responden (62,8%). </w:t>
      </w:r>
    </w:p>
    <w:p w:rsidR="00CF4103" w:rsidRPr="004C47D0" w:rsidRDefault="00CF4103" w:rsidP="00CF4103">
      <w:pPr>
        <w:pStyle w:val="ListParagraph"/>
        <w:numPr>
          <w:ilvl w:val="0"/>
          <w:numId w:val="104"/>
        </w:numPr>
        <w:tabs>
          <w:tab w:val="left" w:pos="1134"/>
        </w:tabs>
        <w:spacing w:after="0" w:line="480" w:lineRule="auto"/>
        <w:jc w:val="both"/>
        <w:rPr>
          <w:rFonts w:ascii="Arial" w:hAnsi="Arial" w:cs="Arial"/>
          <w:sz w:val="24"/>
          <w:szCs w:val="24"/>
        </w:rPr>
      </w:pPr>
      <w:r w:rsidRPr="004C47D0">
        <w:rPr>
          <w:rFonts w:ascii="Arial" w:hAnsi="Arial" w:cs="Arial"/>
          <w:sz w:val="24"/>
          <w:szCs w:val="24"/>
        </w:rPr>
        <w:t xml:space="preserve">Status Perkawinan </w:t>
      </w:r>
    </w:p>
    <w:p w:rsidR="00CF4103" w:rsidRDefault="00CF4103" w:rsidP="00CF4103">
      <w:pPr>
        <w:pStyle w:val="ListParagraph"/>
        <w:tabs>
          <w:tab w:val="left" w:pos="1418"/>
        </w:tabs>
        <w:spacing w:after="0" w:line="240" w:lineRule="auto"/>
        <w:ind w:left="2552" w:hanging="1134"/>
        <w:jc w:val="both"/>
        <w:rPr>
          <w:rFonts w:ascii="Arial" w:hAnsi="Arial" w:cs="Arial"/>
          <w:b/>
          <w:sz w:val="20"/>
          <w:szCs w:val="24"/>
        </w:rPr>
      </w:pPr>
      <w:r w:rsidRPr="004C47D0">
        <w:rPr>
          <w:rFonts w:ascii="Arial" w:hAnsi="Arial" w:cs="Arial"/>
          <w:b/>
          <w:sz w:val="20"/>
          <w:szCs w:val="24"/>
        </w:rPr>
        <w:t>Tabel 4.4 Karakteristik responden berdasarkan status perkawinan responden di Poli Penyakit 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gridCol w:w="1867"/>
        <w:gridCol w:w="2067"/>
      </w:tblGrid>
      <w:tr w:rsidR="00CF4103" w:rsidTr="00CF4103">
        <w:trPr>
          <w:trHeight w:val="263"/>
        </w:trPr>
        <w:tc>
          <w:tcPr>
            <w:tcW w:w="2586"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Pr>
                <w:rFonts w:ascii="Arial" w:hAnsi="Arial" w:cs="Arial"/>
                <w:b/>
                <w:sz w:val="20"/>
                <w:szCs w:val="24"/>
              </w:rPr>
              <w:t>Status Perkawinan</w:t>
            </w:r>
          </w:p>
        </w:tc>
        <w:tc>
          <w:tcPr>
            <w:tcW w:w="18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20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491"/>
        </w:trPr>
        <w:tc>
          <w:tcPr>
            <w:tcW w:w="2586"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 xml:space="preserve"> </w:t>
            </w:r>
            <w:r>
              <w:rPr>
                <w:rFonts w:ascii="Arial" w:hAnsi="Arial" w:cs="Arial"/>
                <w:sz w:val="20"/>
                <w:szCs w:val="24"/>
                <w:lang w:val="en-US"/>
              </w:rPr>
              <w:t xml:space="preserve">Belum </w:t>
            </w:r>
            <w:r>
              <w:rPr>
                <w:rFonts w:ascii="Arial" w:hAnsi="Arial" w:cs="Arial"/>
                <w:sz w:val="20"/>
                <w:szCs w:val="24"/>
              </w:rPr>
              <w:t>Kawin</w:t>
            </w:r>
          </w:p>
          <w:p w:rsidR="00CF4103" w:rsidRPr="00EC0365" w:rsidRDefault="00CF4103" w:rsidP="00CF4103">
            <w:pPr>
              <w:jc w:val="center"/>
              <w:rPr>
                <w:rFonts w:ascii="Arial" w:hAnsi="Arial" w:cs="Arial"/>
                <w:sz w:val="20"/>
                <w:szCs w:val="24"/>
              </w:rPr>
            </w:pPr>
            <w:r>
              <w:rPr>
                <w:rFonts w:ascii="Arial" w:hAnsi="Arial" w:cs="Arial"/>
                <w:sz w:val="20"/>
                <w:szCs w:val="24"/>
              </w:rPr>
              <w:t>Kawin</w:t>
            </w:r>
          </w:p>
        </w:tc>
        <w:tc>
          <w:tcPr>
            <w:tcW w:w="18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19</w:t>
            </w:r>
          </w:p>
          <w:p w:rsidR="00CF4103" w:rsidRPr="00A84DE7" w:rsidRDefault="00CF4103" w:rsidP="00CF4103">
            <w:pPr>
              <w:jc w:val="center"/>
              <w:rPr>
                <w:rFonts w:ascii="Arial" w:hAnsi="Arial" w:cs="Arial"/>
                <w:sz w:val="20"/>
                <w:szCs w:val="24"/>
              </w:rPr>
            </w:pPr>
            <w:r>
              <w:rPr>
                <w:rFonts w:ascii="Arial" w:hAnsi="Arial" w:cs="Arial"/>
                <w:sz w:val="20"/>
                <w:szCs w:val="24"/>
              </w:rPr>
              <w:t>24</w:t>
            </w:r>
          </w:p>
        </w:tc>
        <w:tc>
          <w:tcPr>
            <w:tcW w:w="20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 xml:space="preserve">44.2 </w:t>
            </w:r>
          </w:p>
          <w:p w:rsidR="00CF4103" w:rsidRPr="00A84DE7" w:rsidRDefault="00CF4103" w:rsidP="00CF4103">
            <w:pPr>
              <w:jc w:val="center"/>
              <w:rPr>
                <w:rFonts w:ascii="Arial" w:hAnsi="Arial" w:cs="Arial"/>
                <w:sz w:val="20"/>
                <w:szCs w:val="24"/>
              </w:rPr>
            </w:pPr>
            <w:r>
              <w:rPr>
                <w:rFonts w:ascii="Arial" w:hAnsi="Arial" w:cs="Arial"/>
                <w:sz w:val="20"/>
                <w:szCs w:val="24"/>
              </w:rPr>
              <w:t xml:space="preserve">55.8 </w:t>
            </w:r>
          </w:p>
        </w:tc>
      </w:tr>
      <w:tr w:rsidR="00CF4103" w:rsidTr="00CF4103">
        <w:trPr>
          <w:trHeight w:val="263"/>
        </w:trPr>
        <w:tc>
          <w:tcPr>
            <w:tcW w:w="2586"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867"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2067"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Pr="004C47D0" w:rsidRDefault="00CF4103" w:rsidP="00CF4103">
      <w:pPr>
        <w:tabs>
          <w:tab w:val="left" w:pos="1545"/>
        </w:tabs>
        <w:spacing w:after="0" w:line="480" w:lineRule="auto"/>
        <w:ind w:left="1440"/>
        <w:rPr>
          <w:rFonts w:ascii="Arial" w:hAnsi="Arial" w:cs="Arial"/>
          <w:b/>
          <w:i/>
          <w:sz w:val="20"/>
        </w:rPr>
      </w:pPr>
      <w:r>
        <w:rPr>
          <w:rFonts w:ascii="Arial" w:hAnsi="Arial" w:cs="Arial"/>
          <w:b/>
          <w:i/>
          <w:sz w:val="20"/>
        </w:rPr>
        <w:t>Sumber: Data P</w:t>
      </w:r>
      <w:r w:rsidRPr="004C47D0">
        <w:rPr>
          <w:rFonts w:ascii="Arial" w:hAnsi="Arial" w:cs="Arial"/>
          <w:b/>
          <w:i/>
          <w:sz w:val="20"/>
        </w:rPr>
        <w:t>rimer</w:t>
      </w:r>
      <w:r>
        <w:rPr>
          <w:rFonts w:ascii="Arial" w:hAnsi="Arial" w:cs="Arial"/>
          <w:b/>
          <w:i/>
          <w:sz w:val="20"/>
        </w:rPr>
        <w:t xml:space="preserve"> 2015</w:t>
      </w:r>
    </w:p>
    <w:p w:rsidR="00CF4103" w:rsidRDefault="00CF4103" w:rsidP="00CF4103">
      <w:pPr>
        <w:tabs>
          <w:tab w:val="left" w:pos="1545"/>
        </w:tabs>
        <w:spacing w:after="0" w:line="480" w:lineRule="auto"/>
        <w:ind w:left="1440" w:firstLine="403"/>
        <w:jc w:val="both"/>
        <w:rPr>
          <w:rFonts w:ascii="Arial" w:hAnsi="Arial" w:cs="Arial"/>
          <w:sz w:val="24"/>
          <w:szCs w:val="24"/>
        </w:rPr>
      </w:pPr>
      <w:r>
        <w:rPr>
          <w:rFonts w:ascii="Arial" w:hAnsi="Arial" w:cs="Arial"/>
          <w:sz w:val="24"/>
          <w:szCs w:val="24"/>
        </w:rPr>
        <w:lastRenderedPageBreak/>
        <w:t xml:space="preserve">Berdasarkan tabel 4.4 di atas dapat dilihat bahwa </w:t>
      </w:r>
      <w:r>
        <w:rPr>
          <w:rFonts w:ascii="Arial" w:hAnsi="Arial" w:cs="Arial"/>
          <w:sz w:val="24"/>
          <w:szCs w:val="24"/>
          <w:lang w:val="en-US"/>
        </w:rPr>
        <w:t xml:space="preserve">lebih dari separuh </w:t>
      </w:r>
      <w:r>
        <w:rPr>
          <w:rFonts w:ascii="Arial" w:hAnsi="Arial" w:cs="Arial"/>
          <w:sz w:val="24"/>
          <w:szCs w:val="24"/>
        </w:rPr>
        <w:t xml:space="preserve">responden yang terlibat dalam penelitian ini </w:t>
      </w:r>
      <w:r>
        <w:rPr>
          <w:rFonts w:ascii="Arial" w:hAnsi="Arial" w:cs="Arial"/>
          <w:sz w:val="24"/>
          <w:szCs w:val="24"/>
          <w:lang w:val="en-US"/>
        </w:rPr>
        <w:t>berdasarkan</w:t>
      </w:r>
      <w:r>
        <w:rPr>
          <w:rFonts w:ascii="Arial" w:hAnsi="Arial" w:cs="Arial"/>
          <w:sz w:val="24"/>
          <w:szCs w:val="24"/>
        </w:rPr>
        <w:t xml:space="preserve"> status perkawainan responden </w:t>
      </w:r>
      <w:r>
        <w:rPr>
          <w:rFonts w:ascii="Arial" w:hAnsi="Arial" w:cs="Arial"/>
          <w:sz w:val="24"/>
          <w:szCs w:val="24"/>
          <w:lang w:val="en-US"/>
        </w:rPr>
        <w:t>adalah k</w:t>
      </w:r>
      <w:r>
        <w:rPr>
          <w:rFonts w:ascii="Arial" w:hAnsi="Arial" w:cs="Arial"/>
          <w:sz w:val="24"/>
          <w:szCs w:val="24"/>
        </w:rPr>
        <w:t xml:space="preserve">awin sebanyak 24 responden (55,8%). </w:t>
      </w:r>
    </w:p>
    <w:p w:rsidR="00CF4103" w:rsidRPr="004C47D0" w:rsidRDefault="00CF4103" w:rsidP="00CF4103">
      <w:pPr>
        <w:pStyle w:val="ListParagraph"/>
        <w:numPr>
          <w:ilvl w:val="0"/>
          <w:numId w:val="104"/>
        </w:numPr>
        <w:tabs>
          <w:tab w:val="left" w:pos="1545"/>
        </w:tabs>
        <w:spacing w:after="0" w:line="480" w:lineRule="auto"/>
        <w:jc w:val="both"/>
        <w:rPr>
          <w:rFonts w:ascii="Arial" w:hAnsi="Arial" w:cs="Arial"/>
          <w:sz w:val="24"/>
          <w:szCs w:val="24"/>
        </w:rPr>
      </w:pPr>
      <w:r w:rsidRPr="004C47D0">
        <w:rPr>
          <w:rFonts w:ascii="Arial" w:hAnsi="Arial" w:cs="Arial"/>
          <w:sz w:val="24"/>
          <w:szCs w:val="24"/>
        </w:rPr>
        <w:t>Tingkat pendidikan responden</w:t>
      </w:r>
    </w:p>
    <w:p w:rsidR="00CF4103" w:rsidRDefault="00CF4103" w:rsidP="00CF4103">
      <w:pPr>
        <w:pStyle w:val="ListParagraph"/>
        <w:tabs>
          <w:tab w:val="left" w:pos="1545"/>
        </w:tabs>
        <w:spacing w:after="0" w:line="240" w:lineRule="auto"/>
        <w:ind w:left="2574" w:hanging="1134"/>
        <w:jc w:val="both"/>
        <w:rPr>
          <w:rFonts w:ascii="Arial" w:hAnsi="Arial" w:cs="Arial"/>
          <w:b/>
          <w:sz w:val="20"/>
          <w:szCs w:val="24"/>
        </w:rPr>
      </w:pPr>
      <w:r w:rsidRPr="004C47D0">
        <w:rPr>
          <w:rFonts w:ascii="Arial" w:hAnsi="Arial" w:cs="Arial"/>
          <w:b/>
          <w:sz w:val="20"/>
          <w:szCs w:val="24"/>
        </w:rPr>
        <w:t>Tabel 4.5 Karakteristik responden berdasarkan tingkat pendidikan responden di Poli Penyakit 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gridCol w:w="1867"/>
        <w:gridCol w:w="2067"/>
      </w:tblGrid>
      <w:tr w:rsidR="00CF4103" w:rsidTr="00CF4103">
        <w:trPr>
          <w:trHeight w:val="263"/>
        </w:trPr>
        <w:tc>
          <w:tcPr>
            <w:tcW w:w="2586"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Pr>
                <w:rFonts w:ascii="Arial" w:hAnsi="Arial" w:cs="Arial"/>
                <w:b/>
                <w:sz w:val="20"/>
                <w:szCs w:val="24"/>
              </w:rPr>
              <w:t>Tingkat Pendidikan</w:t>
            </w:r>
          </w:p>
        </w:tc>
        <w:tc>
          <w:tcPr>
            <w:tcW w:w="18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20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491"/>
        </w:trPr>
        <w:tc>
          <w:tcPr>
            <w:tcW w:w="2586"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SMP</w:t>
            </w:r>
          </w:p>
          <w:p w:rsidR="00CF4103" w:rsidRDefault="00CF4103" w:rsidP="00CF4103">
            <w:pPr>
              <w:jc w:val="center"/>
              <w:rPr>
                <w:rFonts w:ascii="Arial" w:hAnsi="Arial" w:cs="Arial"/>
                <w:sz w:val="20"/>
                <w:szCs w:val="24"/>
              </w:rPr>
            </w:pPr>
            <w:r>
              <w:rPr>
                <w:rFonts w:ascii="Arial" w:hAnsi="Arial" w:cs="Arial"/>
                <w:sz w:val="20"/>
                <w:szCs w:val="24"/>
              </w:rPr>
              <w:t>SMA</w:t>
            </w:r>
          </w:p>
          <w:p w:rsidR="00CF4103" w:rsidRPr="00EC0365" w:rsidRDefault="00CF4103" w:rsidP="00CF4103">
            <w:pPr>
              <w:jc w:val="center"/>
              <w:rPr>
                <w:rFonts w:ascii="Arial" w:hAnsi="Arial" w:cs="Arial"/>
                <w:sz w:val="20"/>
                <w:szCs w:val="24"/>
              </w:rPr>
            </w:pPr>
            <w:r>
              <w:rPr>
                <w:rFonts w:ascii="Arial" w:hAnsi="Arial" w:cs="Arial"/>
                <w:sz w:val="20"/>
                <w:szCs w:val="24"/>
              </w:rPr>
              <w:t>Perguruan Tinggi</w:t>
            </w:r>
          </w:p>
        </w:tc>
        <w:tc>
          <w:tcPr>
            <w:tcW w:w="18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2</w:t>
            </w:r>
          </w:p>
          <w:p w:rsidR="00CF4103" w:rsidRDefault="00CF4103" w:rsidP="00CF4103">
            <w:pPr>
              <w:jc w:val="center"/>
              <w:rPr>
                <w:rFonts w:ascii="Arial" w:hAnsi="Arial" w:cs="Arial"/>
                <w:sz w:val="20"/>
                <w:szCs w:val="24"/>
              </w:rPr>
            </w:pPr>
            <w:r>
              <w:rPr>
                <w:rFonts w:ascii="Arial" w:hAnsi="Arial" w:cs="Arial"/>
                <w:sz w:val="20"/>
                <w:szCs w:val="24"/>
              </w:rPr>
              <w:t>22</w:t>
            </w:r>
          </w:p>
          <w:p w:rsidR="00CF4103" w:rsidRPr="00A84DE7" w:rsidRDefault="00CF4103" w:rsidP="00CF4103">
            <w:pPr>
              <w:jc w:val="center"/>
              <w:rPr>
                <w:rFonts w:ascii="Arial" w:hAnsi="Arial" w:cs="Arial"/>
                <w:sz w:val="20"/>
                <w:szCs w:val="24"/>
              </w:rPr>
            </w:pPr>
            <w:r>
              <w:rPr>
                <w:rFonts w:ascii="Arial" w:hAnsi="Arial" w:cs="Arial"/>
                <w:sz w:val="20"/>
                <w:szCs w:val="24"/>
              </w:rPr>
              <w:t>19</w:t>
            </w:r>
          </w:p>
        </w:tc>
        <w:tc>
          <w:tcPr>
            <w:tcW w:w="20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4.7</w:t>
            </w:r>
          </w:p>
          <w:p w:rsidR="00CF4103" w:rsidRDefault="00CF4103" w:rsidP="00CF4103">
            <w:pPr>
              <w:jc w:val="center"/>
              <w:rPr>
                <w:rFonts w:ascii="Arial" w:hAnsi="Arial" w:cs="Arial"/>
                <w:sz w:val="20"/>
                <w:szCs w:val="24"/>
              </w:rPr>
            </w:pPr>
            <w:r>
              <w:rPr>
                <w:rFonts w:ascii="Arial" w:hAnsi="Arial" w:cs="Arial"/>
                <w:sz w:val="20"/>
                <w:szCs w:val="24"/>
              </w:rPr>
              <w:t>51.2</w:t>
            </w:r>
          </w:p>
          <w:p w:rsidR="00CF4103" w:rsidRPr="00A84DE7" w:rsidRDefault="00CF4103" w:rsidP="00CF4103">
            <w:pPr>
              <w:jc w:val="center"/>
              <w:rPr>
                <w:rFonts w:ascii="Arial" w:hAnsi="Arial" w:cs="Arial"/>
                <w:sz w:val="20"/>
                <w:szCs w:val="24"/>
              </w:rPr>
            </w:pPr>
            <w:r>
              <w:rPr>
                <w:rFonts w:ascii="Arial" w:hAnsi="Arial" w:cs="Arial"/>
                <w:sz w:val="20"/>
                <w:szCs w:val="24"/>
              </w:rPr>
              <w:t xml:space="preserve">44.2 </w:t>
            </w:r>
          </w:p>
        </w:tc>
      </w:tr>
      <w:tr w:rsidR="00CF4103" w:rsidTr="00CF4103">
        <w:trPr>
          <w:trHeight w:val="263"/>
        </w:trPr>
        <w:tc>
          <w:tcPr>
            <w:tcW w:w="2586"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867"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2067"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Pr="004C47D0" w:rsidRDefault="00CF4103" w:rsidP="00CF4103">
      <w:pPr>
        <w:tabs>
          <w:tab w:val="left" w:pos="1545"/>
        </w:tabs>
        <w:spacing w:after="0" w:line="480" w:lineRule="auto"/>
        <w:ind w:left="1440"/>
        <w:rPr>
          <w:rFonts w:ascii="Arial" w:hAnsi="Arial" w:cs="Arial"/>
          <w:b/>
          <w:i/>
          <w:sz w:val="20"/>
        </w:rPr>
      </w:pPr>
      <w:r>
        <w:rPr>
          <w:rFonts w:ascii="Arial" w:hAnsi="Arial" w:cs="Arial"/>
          <w:b/>
          <w:i/>
          <w:sz w:val="20"/>
        </w:rPr>
        <w:t>Sumber: Data P</w:t>
      </w:r>
      <w:r w:rsidRPr="004C47D0">
        <w:rPr>
          <w:rFonts w:ascii="Arial" w:hAnsi="Arial" w:cs="Arial"/>
          <w:b/>
          <w:i/>
          <w:sz w:val="20"/>
        </w:rPr>
        <w:t>rimer</w:t>
      </w:r>
      <w:r>
        <w:rPr>
          <w:rFonts w:ascii="Arial" w:hAnsi="Arial" w:cs="Arial"/>
          <w:b/>
          <w:i/>
          <w:sz w:val="20"/>
        </w:rPr>
        <w:t xml:space="preserve"> 2015</w:t>
      </w:r>
    </w:p>
    <w:p w:rsidR="00CF4103" w:rsidRDefault="00CF4103" w:rsidP="00CF4103">
      <w:pPr>
        <w:tabs>
          <w:tab w:val="left" w:pos="1875"/>
        </w:tabs>
        <w:spacing w:after="0" w:line="480" w:lineRule="auto"/>
        <w:ind w:left="1440" w:firstLine="403"/>
        <w:jc w:val="both"/>
        <w:rPr>
          <w:rFonts w:ascii="Arial" w:hAnsi="Arial" w:cs="Arial"/>
          <w:sz w:val="24"/>
          <w:szCs w:val="24"/>
        </w:rPr>
      </w:pPr>
      <w:r>
        <w:rPr>
          <w:rFonts w:ascii="Arial" w:hAnsi="Arial" w:cs="Arial"/>
          <w:sz w:val="24"/>
          <w:szCs w:val="24"/>
        </w:rPr>
        <w:t xml:space="preserve">Berdasarkan tabel 4.5 di atas dapat dilihat bahwa dari 43 responden yang terlibat dalam penelitian ini </w:t>
      </w:r>
      <w:r>
        <w:rPr>
          <w:rFonts w:ascii="Arial" w:hAnsi="Arial" w:cs="Arial"/>
          <w:sz w:val="24"/>
          <w:szCs w:val="24"/>
          <w:lang w:val="en-US"/>
        </w:rPr>
        <w:t xml:space="preserve">lebih dari separuh berpendidikan </w:t>
      </w:r>
      <w:r>
        <w:rPr>
          <w:rFonts w:ascii="Arial" w:hAnsi="Arial" w:cs="Arial"/>
          <w:sz w:val="24"/>
          <w:szCs w:val="24"/>
        </w:rPr>
        <w:t>SMA sebanyak 22 responden (51,2%)</w:t>
      </w:r>
      <w:r>
        <w:rPr>
          <w:rFonts w:ascii="Arial" w:hAnsi="Arial" w:cs="Arial"/>
          <w:sz w:val="24"/>
          <w:szCs w:val="24"/>
          <w:lang w:val="en-US"/>
        </w:rPr>
        <w:t>.</w:t>
      </w:r>
    </w:p>
    <w:p w:rsidR="00CF4103" w:rsidRDefault="00CF4103" w:rsidP="00CF4103">
      <w:pPr>
        <w:pStyle w:val="ListParagraph"/>
        <w:numPr>
          <w:ilvl w:val="0"/>
          <w:numId w:val="103"/>
        </w:numPr>
        <w:tabs>
          <w:tab w:val="left" w:pos="1875"/>
        </w:tabs>
        <w:spacing w:after="0" w:line="480" w:lineRule="auto"/>
        <w:jc w:val="both"/>
        <w:rPr>
          <w:rFonts w:ascii="Arial" w:hAnsi="Arial" w:cs="Arial"/>
          <w:sz w:val="24"/>
          <w:szCs w:val="24"/>
        </w:rPr>
      </w:pPr>
      <w:r>
        <w:rPr>
          <w:rFonts w:ascii="Arial" w:hAnsi="Arial" w:cs="Arial"/>
          <w:sz w:val="24"/>
          <w:szCs w:val="24"/>
        </w:rPr>
        <w:t>Analisa u</w:t>
      </w:r>
      <w:r w:rsidRPr="0053338E">
        <w:rPr>
          <w:rFonts w:ascii="Arial" w:hAnsi="Arial" w:cs="Arial"/>
          <w:sz w:val="24"/>
          <w:szCs w:val="24"/>
        </w:rPr>
        <w:t>nivariat Variabel Penelitian</w:t>
      </w:r>
    </w:p>
    <w:p w:rsidR="00CF4103" w:rsidRPr="0053338E" w:rsidRDefault="00CF4103" w:rsidP="00CF4103">
      <w:pPr>
        <w:pStyle w:val="ListParagraph"/>
        <w:numPr>
          <w:ilvl w:val="0"/>
          <w:numId w:val="105"/>
        </w:numPr>
        <w:tabs>
          <w:tab w:val="left" w:pos="1875"/>
        </w:tabs>
        <w:spacing w:after="0" w:line="480" w:lineRule="auto"/>
        <w:jc w:val="both"/>
        <w:rPr>
          <w:rFonts w:ascii="Arial" w:hAnsi="Arial" w:cs="Arial"/>
          <w:sz w:val="24"/>
          <w:szCs w:val="24"/>
        </w:rPr>
      </w:pPr>
      <w:r w:rsidRPr="0053338E">
        <w:rPr>
          <w:rFonts w:ascii="Arial" w:hAnsi="Arial" w:cs="Arial"/>
          <w:sz w:val="24"/>
          <w:szCs w:val="24"/>
        </w:rPr>
        <w:t>Tingkat depresi</w:t>
      </w:r>
    </w:p>
    <w:p w:rsidR="00CF4103" w:rsidRPr="0053338E" w:rsidRDefault="00CF4103" w:rsidP="00CF4103">
      <w:pPr>
        <w:pStyle w:val="ListParagraph"/>
        <w:tabs>
          <w:tab w:val="left" w:pos="1875"/>
        </w:tabs>
        <w:spacing w:after="0" w:line="240" w:lineRule="auto"/>
        <w:ind w:left="2574" w:hanging="1134"/>
        <w:jc w:val="both"/>
        <w:rPr>
          <w:rFonts w:ascii="Arial" w:hAnsi="Arial" w:cs="Arial"/>
          <w:b/>
          <w:sz w:val="20"/>
          <w:szCs w:val="24"/>
        </w:rPr>
      </w:pPr>
      <w:r w:rsidRPr="0053338E">
        <w:rPr>
          <w:rFonts w:ascii="Arial" w:hAnsi="Arial" w:cs="Arial"/>
          <w:b/>
          <w:sz w:val="20"/>
          <w:szCs w:val="24"/>
        </w:rPr>
        <w:t>Tabel 4.6 Karakteristik tingkat depresi responden di Poli Penyakit 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gridCol w:w="1867"/>
        <w:gridCol w:w="2067"/>
      </w:tblGrid>
      <w:tr w:rsidR="00CF4103" w:rsidTr="00CF4103">
        <w:trPr>
          <w:trHeight w:val="263"/>
        </w:trPr>
        <w:tc>
          <w:tcPr>
            <w:tcW w:w="2586"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Pr>
                <w:rFonts w:ascii="Arial" w:hAnsi="Arial" w:cs="Arial"/>
                <w:b/>
                <w:sz w:val="20"/>
                <w:szCs w:val="24"/>
              </w:rPr>
              <w:t>Tingkat Depresi</w:t>
            </w:r>
          </w:p>
        </w:tc>
        <w:tc>
          <w:tcPr>
            <w:tcW w:w="18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20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491"/>
        </w:trPr>
        <w:tc>
          <w:tcPr>
            <w:tcW w:w="2586"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Tidak depresi</w:t>
            </w:r>
          </w:p>
          <w:p w:rsidR="00CF4103" w:rsidRPr="00EC0365" w:rsidRDefault="00CF4103" w:rsidP="00CF4103">
            <w:pPr>
              <w:jc w:val="center"/>
              <w:rPr>
                <w:rFonts w:ascii="Arial" w:hAnsi="Arial" w:cs="Arial"/>
                <w:sz w:val="20"/>
                <w:szCs w:val="24"/>
              </w:rPr>
            </w:pPr>
            <w:r>
              <w:rPr>
                <w:rFonts w:ascii="Arial" w:hAnsi="Arial" w:cs="Arial"/>
                <w:sz w:val="20"/>
                <w:szCs w:val="24"/>
              </w:rPr>
              <w:t>Depresi</w:t>
            </w:r>
          </w:p>
        </w:tc>
        <w:tc>
          <w:tcPr>
            <w:tcW w:w="18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20</w:t>
            </w:r>
          </w:p>
          <w:p w:rsidR="00CF4103" w:rsidRPr="00A84DE7" w:rsidRDefault="00CF4103" w:rsidP="00CF4103">
            <w:pPr>
              <w:jc w:val="center"/>
              <w:rPr>
                <w:rFonts w:ascii="Arial" w:hAnsi="Arial" w:cs="Arial"/>
                <w:sz w:val="20"/>
                <w:szCs w:val="24"/>
              </w:rPr>
            </w:pPr>
            <w:r>
              <w:rPr>
                <w:rFonts w:ascii="Arial" w:hAnsi="Arial" w:cs="Arial"/>
                <w:sz w:val="20"/>
                <w:szCs w:val="24"/>
              </w:rPr>
              <w:t>23</w:t>
            </w:r>
          </w:p>
        </w:tc>
        <w:tc>
          <w:tcPr>
            <w:tcW w:w="20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46.5</w:t>
            </w:r>
          </w:p>
          <w:p w:rsidR="00CF4103" w:rsidRPr="00A84DE7" w:rsidRDefault="00CF4103" w:rsidP="00CF4103">
            <w:pPr>
              <w:jc w:val="center"/>
              <w:rPr>
                <w:rFonts w:ascii="Arial" w:hAnsi="Arial" w:cs="Arial"/>
                <w:sz w:val="20"/>
                <w:szCs w:val="24"/>
              </w:rPr>
            </w:pPr>
            <w:r>
              <w:rPr>
                <w:rFonts w:ascii="Arial" w:hAnsi="Arial" w:cs="Arial"/>
                <w:sz w:val="20"/>
                <w:szCs w:val="24"/>
              </w:rPr>
              <w:t xml:space="preserve">53.5 </w:t>
            </w:r>
          </w:p>
        </w:tc>
      </w:tr>
      <w:tr w:rsidR="00CF4103" w:rsidTr="00CF4103">
        <w:trPr>
          <w:trHeight w:val="263"/>
        </w:trPr>
        <w:tc>
          <w:tcPr>
            <w:tcW w:w="2586"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867"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2067"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Default="00CF4103" w:rsidP="00CF4103">
      <w:pPr>
        <w:tabs>
          <w:tab w:val="left" w:pos="1545"/>
        </w:tabs>
        <w:spacing w:after="0" w:line="480" w:lineRule="auto"/>
        <w:ind w:left="1440"/>
        <w:rPr>
          <w:rFonts w:ascii="Arial" w:hAnsi="Arial" w:cs="Arial"/>
          <w:sz w:val="24"/>
          <w:szCs w:val="24"/>
        </w:rPr>
      </w:pPr>
      <w:r>
        <w:rPr>
          <w:rFonts w:ascii="Arial" w:hAnsi="Arial" w:cs="Arial"/>
          <w:b/>
          <w:i/>
          <w:sz w:val="20"/>
        </w:rPr>
        <w:t>Sumber: Data P</w:t>
      </w:r>
      <w:r w:rsidRPr="004C47D0">
        <w:rPr>
          <w:rFonts w:ascii="Arial" w:hAnsi="Arial" w:cs="Arial"/>
          <w:b/>
          <w:i/>
          <w:sz w:val="20"/>
        </w:rPr>
        <w:t>rimer</w:t>
      </w:r>
      <w:r>
        <w:rPr>
          <w:rFonts w:ascii="Arial" w:hAnsi="Arial" w:cs="Arial"/>
          <w:b/>
          <w:i/>
          <w:sz w:val="20"/>
        </w:rPr>
        <w:t xml:space="preserve"> 2015</w:t>
      </w:r>
    </w:p>
    <w:p w:rsidR="00CF4103" w:rsidRDefault="00CF4103" w:rsidP="00CF4103">
      <w:pPr>
        <w:autoSpaceDE w:val="0"/>
        <w:autoSpaceDN w:val="0"/>
        <w:adjustRightInd w:val="0"/>
        <w:spacing w:after="0" w:line="480" w:lineRule="auto"/>
        <w:ind w:left="1440" w:firstLine="403"/>
        <w:jc w:val="both"/>
        <w:rPr>
          <w:rFonts w:ascii="Arial" w:hAnsi="Arial" w:cs="Arial"/>
          <w:sz w:val="24"/>
          <w:szCs w:val="24"/>
          <w:lang w:val="en-US"/>
        </w:rPr>
      </w:pPr>
      <w:r>
        <w:rPr>
          <w:rFonts w:ascii="Arial" w:hAnsi="Arial" w:cs="Arial"/>
          <w:sz w:val="24"/>
          <w:szCs w:val="24"/>
        </w:rPr>
        <w:t xml:space="preserve">Berdasarkan tabel 4.6 dapat dilihat bahwa tingkat depresi responden yang terlibat dalam penelitian ini </w:t>
      </w:r>
      <w:r>
        <w:rPr>
          <w:rFonts w:ascii="Arial" w:hAnsi="Arial" w:cs="Arial"/>
          <w:sz w:val="24"/>
          <w:szCs w:val="24"/>
          <w:lang w:val="en-US"/>
        </w:rPr>
        <w:t xml:space="preserve">lebih dari separuhnya </w:t>
      </w:r>
      <w:r>
        <w:rPr>
          <w:rFonts w:ascii="Arial" w:hAnsi="Arial" w:cs="Arial"/>
          <w:sz w:val="24"/>
          <w:szCs w:val="24"/>
        </w:rPr>
        <w:t xml:space="preserve">mengalami depresi sebanyak 23 responden (53,5%). </w:t>
      </w:r>
    </w:p>
    <w:p w:rsidR="00CF4103" w:rsidRPr="008A5E30" w:rsidRDefault="00CF4103" w:rsidP="00CF4103">
      <w:pPr>
        <w:pStyle w:val="ListParagraph"/>
        <w:numPr>
          <w:ilvl w:val="0"/>
          <w:numId w:val="105"/>
        </w:numPr>
        <w:autoSpaceDE w:val="0"/>
        <w:autoSpaceDN w:val="0"/>
        <w:adjustRightInd w:val="0"/>
        <w:spacing w:after="0" w:line="480" w:lineRule="auto"/>
        <w:jc w:val="both"/>
        <w:rPr>
          <w:rFonts w:ascii="Arial" w:hAnsi="Arial" w:cs="Arial"/>
          <w:sz w:val="24"/>
          <w:szCs w:val="24"/>
        </w:rPr>
      </w:pPr>
      <w:r w:rsidRPr="008A5E30">
        <w:rPr>
          <w:rFonts w:ascii="Arial" w:hAnsi="Arial" w:cs="Arial"/>
          <w:sz w:val="24"/>
          <w:szCs w:val="24"/>
        </w:rPr>
        <w:lastRenderedPageBreak/>
        <w:t>Tingkat kecemasan</w:t>
      </w:r>
    </w:p>
    <w:p w:rsidR="00CF4103" w:rsidRDefault="00CF4103" w:rsidP="00CF4103">
      <w:pPr>
        <w:pStyle w:val="ListParagraph"/>
        <w:autoSpaceDE w:val="0"/>
        <w:autoSpaceDN w:val="0"/>
        <w:adjustRightInd w:val="0"/>
        <w:spacing w:after="0" w:line="240" w:lineRule="auto"/>
        <w:ind w:left="2433" w:hanging="993"/>
        <w:jc w:val="both"/>
        <w:rPr>
          <w:rFonts w:ascii="Arial" w:hAnsi="Arial" w:cs="Arial"/>
          <w:b/>
          <w:sz w:val="20"/>
          <w:szCs w:val="24"/>
        </w:rPr>
      </w:pPr>
      <w:r w:rsidRPr="0053338E">
        <w:rPr>
          <w:rFonts w:ascii="Arial" w:hAnsi="Arial" w:cs="Arial"/>
          <w:b/>
          <w:sz w:val="20"/>
          <w:szCs w:val="24"/>
        </w:rPr>
        <w:t>Tabel 4.7 Karakteristik tingkat kecemasan responden di Poli Penyakit 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gridCol w:w="1867"/>
        <w:gridCol w:w="2067"/>
      </w:tblGrid>
      <w:tr w:rsidR="00CF4103" w:rsidTr="00CF4103">
        <w:trPr>
          <w:trHeight w:val="263"/>
        </w:trPr>
        <w:tc>
          <w:tcPr>
            <w:tcW w:w="2586"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Pr>
                <w:rFonts w:ascii="Arial" w:hAnsi="Arial" w:cs="Arial"/>
                <w:b/>
                <w:sz w:val="20"/>
                <w:szCs w:val="24"/>
              </w:rPr>
              <w:t>Tingkat Kecemasan</w:t>
            </w:r>
          </w:p>
        </w:tc>
        <w:tc>
          <w:tcPr>
            <w:tcW w:w="18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20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491"/>
        </w:trPr>
        <w:tc>
          <w:tcPr>
            <w:tcW w:w="2586"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Tidak cemas</w:t>
            </w:r>
          </w:p>
          <w:p w:rsidR="00CF4103" w:rsidRPr="00EC0365" w:rsidRDefault="00CF4103" w:rsidP="00CF4103">
            <w:pPr>
              <w:jc w:val="center"/>
              <w:rPr>
                <w:rFonts w:ascii="Arial" w:hAnsi="Arial" w:cs="Arial"/>
                <w:sz w:val="20"/>
                <w:szCs w:val="24"/>
              </w:rPr>
            </w:pPr>
            <w:r>
              <w:rPr>
                <w:rFonts w:ascii="Arial" w:hAnsi="Arial" w:cs="Arial"/>
                <w:sz w:val="20"/>
                <w:szCs w:val="24"/>
              </w:rPr>
              <w:t>Cemas</w:t>
            </w:r>
          </w:p>
        </w:tc>
        <w:tc>
          <w:tcPr>
            <w:tcW w:w="18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6</w:t>
            </w:r>
          </w:p>
          <w:p w:rsidR="00CF4103" w:rsidRPr="00A84DE7" w:rsidRDefault="00CF4103" w:rsidP="00CF4103">
            <w:pPr>
              <w:jc w:val="center"/>
              <w:rPr>
                <w:rFonts w:ascii="Arial" w:hAnsi="Arial" w:cs="Arial"/>
                <w:sz w:val="20"/>
                <w:szCs w:val="24"/>
              </w:rPr>
            </w:pPr>
            <w:r>
              <w:rPr>
                <w:rFonts w:ascii="Arial" w:hAnsi="Arial" w:cs="Arial"/>
                <w:sz w:val="20"/>
                <w:szCs w:val="24"/>
              </w:rPr>
              <w:t>37</w:t>
            </w:r>
          </w:p>
        </w:tc>
        <w:tc>
          <w:tcPr>
            <w:tcW w:w="20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14.0</w:t>
            </w:r>
          </w:p>
          <w:p w:rsidR="00CF4103" w:rsidRPr="00A84DE7" w:rsidRDefault="00CF4103" w:rsidP="00CF4103">
            <w:pPr>
              <w:jc w:val="center"/>
              <w:rPr>
                <w:rFonts w:ascii="Arial" w:hAnsi="Arial" w:cs="Arial"/>
                <w:sz w:val="20"/>
                <w:szCs w:val="24"/>
              </w:rPr>
            </w:pPr>
            <w:r>
              <w:rPr>
                <w:rFonts w:ascii="Arial" w:hAnsi="Arial" w:cs="Arial"/>
                <w:sz w:val="20"/>
                <w:szCs w:val="24"/>
              </w:rPr>
              <w:t xml:space="preserve">86.0 </w:t>
            </w:r>
          </w:p>
        </w:tc>
      </w:tr>
      <w:tr w:rsidR="00CF4103" w:rsidTr="00CF4103">
        <w:trPr>
          <w:trHeight w:val="263"/>
        </w:trPr>
        <w:tc>
          <w:tcPr>
            <w:tcW w:w="2586"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867"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2067"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Default="00CF4103" w:rsidP="00CF4103">
      <w:pPr>
        <w:tabs>
          <w:tab w:val="left" w:pos="1545"/>
        </w:tabs>
        <w:spacing w:after="0" w:line="480" w:lineRule="auto"/>
        <w:ind w:left="1440"/>
        <w:rPr>
          <w:rFonts w:ascii="Arial" w:hAnsi="Arial" w:cs="Arial"/>
          <w:b/>
          <w:i/>
          <w:sz w:val="20"/>
        </w:rPr>
      </w:pPr>
      <w:r>
        <w:rPr>
          <w:rFonts w:ascii="Arial" w:hAnsi="Arial" w:cs="Arial"/>
          <w:b/>
          <w:i/>
          <w:sz w:val="20"/>
        </w:rPr>
        <w:t>Sumber: Data P</w:t>
      </w:r>
      <w:r w:rsidRPr="004C47D0">
        <w:rPr>
          <w:rFonts w:ascii="Arial" w:hAnsi="Arial" w:cs="Arial"/>
          <w:b/>
          <w:i/>
          <w:sz w:val="20"/>
        </w:rPr>
        <w:t>rimer</w:t>
      </w:r>
      <w:r>
        <w:rPr>
          <w:rFonts w:ascii="Arial" w:hAnsi="Arial" w:cs="Arial"/>
          <w:b/>
          <w:i/>
          <w:sz w:val="20"/>
        </w:rPr>
        <w:t xml:space="preserve"> 2015</w:t>
      </w:r>
    </w:p>
    <w:p w:rsidR="00CF4103" w:rsidRDefault="00CF4103" w:rsidP="00CF4103">
      <w:pPr>
        <w:tabs>
          <w:tab w:val="left" w:pos="1545"/>
        </w:tabs>
        <w:spacing w:after="0" w:line="480" w:lineRule="auto"/>
        <w:ind w:left="1440"/>
        <w:jc w:val="both"/>
        <w:rPr>
          <w:rFonts w:ascii="Arial" w:hAnsi="Arial" w:cs="Arial"/>
          <w:sz w:val="24"/>
          <w:szCs w:val="24"/>
        </w:rPr>
      </w:pPr>
      <w:r>
        <w:rPr>
          <w:rFonts w:ascii="Arial" w:hAnsi="Arial" w:cs="Arial"/>
          <w:b/>
          <w:i/>
          <w:sz w:val="20"/>
        </w:rPr>
        <w:t xml:space="preserve">      </w:t>
      </w:r>
      <w:r>
        <w:rPr>
          <w:rFonts w:ascii="Arial" w:hAnsi="Arial" w:cs="Arial"/>
          <w:sz w:val="24"/>
          <w:szCs w:val="24"/>
        </w:rPr>
        <w:t xml:space="preserve">Berdasarkan tabel 4.7 dapat dilihat bahwa </w:t>
      </w:r>
      <w:r>
        <w:rPr>
          <w:rFonts w:ascii="Arial" w:hAnsi="Arial" w:cs="Arial"/>
          <w:sz w:val="24"/>
          <w:szCs w:val="24"/>
          <w:lang w:val="en-US"/>
        </w:rPr>
        <w:t xml:space="preserve">mayoritas responden </w:t>
      </w:r>
      <w:r>
        <w:rPr>
          <w:rFonts w:ascii="Arial" w:hAnsi="Arial" w:cs="Arial"/>
          <w:sz w:val="24"/>
          <w:szCs w:val="24"/>
        </w:rPr>
        <w:t xml:space="preserve">yang terlibat pada penelitian ini mengalami cemas sebanyak 37 responden (86,0%). </w:t>
      </w:r>
    </w:p>
    <w:p w:rsidR="00CF4103" w:rsidRPr="0053338E" w:rsidRDefault="00CF4103" w:rsidP="00CF4103">
      <w:pPr>
        <w:pStyle w:val="ListParagraph"/>
        <w:numPr>
          <w:ilvl w:val="0"/>
          <w:numId w:val="105"/>
        </w:numPr>
        <w:tabs>
          <w:tab w:val="left" w:pos="1545"/>
        </w:tabs>
        <w:spacing w:after="0" w:line="480" w:lineRule="auto"/>
        <w:jc w:val="both"/>
        <w:rPr>
          <w:rFonts w:ascii="Arial" w:hAnsi="Arial" w:cs="Arial"/>
          <w:sz w:val="24"/>
          <w:szCs w:val="24"/>
        </w:rPr>
      </w:pPr>
      <w:r w:rsidRPr="0053338E">
        <w:rPr>
          <w:rFonts w:ascii="Arial" w:hAnsi="Arial" w:cs="Arial"/>
          <w:sz w:val="24"/>
          <w:szCs w:val="24"/>
        </w:rPr>
        <w:t>Tingkat stres</w:t>
      </w:r>
    </w:p>
    <w:p w:rsidR="00CF4103" w:rsidRDefault="00CF4103" w:rsidP="00CF4103">
      <w:pPr>
        <w:pStyle w:val="ListParagraph"/>
        <w:tabs>
          <w:tab w:val="left" w:pos="1485"/>
        </w:tabs>
        <w:spacing w:after="0" w:line="240" w:lineRule="auto"/>
        <w:ind w:left="2433" w:hanging="993"/>
        <w:jc w:val="both"/>
        <w:rPr>
          <w:rFonts w:ascii="Arial" w:hAnsi="Arial" w:cs="Arial"/>
          <w:b/>
          <w:sz w:val="20"/>
          <w:szCs w:val="24"/>
        </w:rPr>
      </w:pPr>
      <w:r w:rsidRPr="0053338E">
        <w:rPr>
          <w:rFonts w:ascii="Arial" w:hAnsi="Arial" w:cs="Arial"/>
          <w:b/>
          <w:sz w:val="20"/>
          <w:szCs w:val="24"/>
        </w:rPr>
        <w:t>Tabel 4.8 Karakteristik tingkat stres responden di Poli Penyakit 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gridCol w:w="1867"/>
        <w:gridCol w:w="2067"/>
      </w:tblGrid>
      <w:tr w:rsidR="00CF4103" w:rsidTr="00CF4103">
        <w:trPr>
          <w:trHeight w:val="263"/>
        </w:trPr>
        <w:tc>
          <w:tcPr>
            <w:tcW w:w="2586"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Pr>
                <w:rFonts w:ascii="Arial" w:hAnsi="Arial" w:cs="Arial"/>
                <w:b/>
                <w:sz w:val="20"/>
                <w:szCs w:val="24"/>
              </w:rPr>
              <w:t>Tingkat Stres</w:t>
            </w:r>
          </w:p>
        </w:tc>
        <w:tc>
          <w:tcPr>
            <w:tcW w:w="18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20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491"/>
        </w:trPr>
        <w:tc>
          <w:tcPr>
            <w:tcW w:w="2586"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Tidak stres</w:t>
            </w:r>
          </w:p>
          <w:p w:rsidR="00CF4103" w:rsidRPr="00EC0365" w:rsidRDefault="00CF4103" w:rsidP="00CF4103">
            <w:pPr>
              <w:jc w:val="center"/>
              <w:rPr>
                <w:rFonts w:ascii="Arial" w:hAnsi="Arial" w:cs="Arial"/>
                <w:sz w:val="20"/>
                <w:szCs w:val="24"/>
              </w:rPr>
            </w:pPr>
            <w:r>
              <w:rPr>
                <w:rFonts w:ascii="Arial" w:hAnsi="Arial" w:cs="Arial"/>
                <w:sz w:val="20"/>
                <w:szCs w:val="24"/>
              </w:rPr>
              <w:t>Stres</w:t>
            </w:r>
          </w:p>
        </w:tc>
        <w:tc>
          <w:tcPr>
            <w:tcW w:w="18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16</w:t>
            </w:r>
          </w:p>
          <w:p w:rsidR="00CF4103" w:rsidRPr="00A84DE7" w:rsidRDefault="00CF4103" w:rsidP="00CF4103">
            <w:pPr>
              <w:jc w:val="center"/>
              <w:rPr>
                <w:rFonts w:ascii="Arial" w:hAnsi="Arial" w:cs="Arial"/>
                <w:sz w:val="20"/>
                <w:szCs w:val="24"/>
              </w:rPr>
            </w:pPr>
            <w:r>
              <w:rPr>
                <w:rFonts w:ascii="Arial" w:hAnsi="Arial" w:cs="Arial"/>
                <w:sz w:val="20"/>
                <w:szCs w:val="24"/>
              </w:rPr>
              <w:t>27</w:t>
            </w:r>
          </w:p>
        </w:tc>
        <w:tc>
          <w:tcPr>
            <w:tcW w:w="20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 xml:space="preserve">37.2 </w:t>
            </w:r>
          </w:p>
          <w:p w:rsidR="00CF4103" w:rsidRPr="00A84DE7" w:rsidRDefault="00CF4103" w:rsidP="00CF4103">
            <w:pPr>
              <w:jc w:val="center"/>
              <w:rPr>
                <w:rFonts w:ascii="Arial" w:hAnsi="Arial" w:cs="Arial"/>
                <w:sz w:val="20"/>
                <w:szCs w:val="24"/>
              </w:rPr>
            </w:pPr>
            <w:r>
              <w:rPr>
                <w:rFonts w:ascii="Arial" w:hAnsi="Arial" w:cs="Arial"/>
                <w:sz w:val="20"/>
                <w:szCs w:val="24"/>
              </w:rPr>
              <w:t xml:space="preserve">62.8 </w:t>
            </w:r>
          </w:p>
        </w:tc>
      </w:tr>
      <w:tr w:rsidR="00CF4103" w:rsidTr="00CF4103">
        <w:trPr>
          <w:trHeight w:val="263"/>
        </w:trPr>
        <w:tc>
          <w:tcPr>
            <w:tcW w:w="2586"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867"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2067"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Pr="00243AD5" w:rsidRDefault="00CF4103" w:rsidP="00CF4103">
      <w:pPr>
        <w:tabs>
          <w:tab w:val="left" w:pos="1545"/>
        </w:tabs>
        <w:spacing w:after="0" w:line="480" w:lineRule="auto"/>
        <w:ind w:left="1440"/>
        <w:rPr>
          <w:rFonts w:ascii="Arial" w:hAnsi="Arial" w:cs="Arial"/>
          <w:b/>
          <w:i/>
          <w:sz w:val="20"/>
        </w:rPr>
      </w:pPr>
      <w:r>
        <w:rPr>
          <w:rFonts w:ascii="Arial" w:hAnsi="Arial" w:cs="Arial"/>
          <w:b/>
          <w:i/>
          <w:sz w:val="20"/>
        </w:rPr>
        <w:t>Sumber: Data P</w:t>
      </w:r>
      <w:r w:rsidRPr="004C47D0">
        <w:rPr>
          <w:rFonts w:ascii="Arial" w:hAnsi="Arial" w:cs="Arial"/>
          <w:b/>
          <w:i/>
          <w:sz w:val="20"/>
        </w:rPr>
        <w:t>rimer</w:t>
      </w:r>
      <w:r>
        <w:rPr>
          <w:rFonts w:ascii="Arial" w:hAnsi="Arial" w:cs="Arial"/>
          <w:b/>
          <w:i/>
          <w:sz w:val="20"/>
        </w:rPr>
        <w:t xml:space="preserve"> 2015</w:t>
      </w:r>
    </w:p>
    <w:p w:rsidR="00CF4103" w:rsidRDefault="00CF4103" w:rsidP="00CF4103">
      <w:pPr>
        <w:spacing w:after="0" w:line="480" w:lineRule="auto"/>
        <w:ind w:left="1440"/>
        <w:jc w:val="both"/>
        <w:rPr>
          <w:rFonts w:ascii="Arial" w:hAnsi="Arial" w:cs="Arial"/>
          <w:sz w:val="24"/>
          <w:szCs w:val="24"/>
        </w:rPr>
      </w:pPr>
      <w:r>
        <w:rPr>
          <w:rFonts w:ascii="Arial" w:hAnsi="Arial" w:cs="Arial"/>
          <w:sz w:val="24"/>
          <w:szCs w:val="24"/>
        </w:rPr>
        <w:t xml:space="preserve">      Berdasarkan tabel 4.8 dapat dilihat bahwa tingkat stres responden yang terlibat dalam penelitian ini </w:t>
      </w:r>
      <w:r>
        <w:rPr>
          <w:rFonts w:ascii="Arial" w:hAnsi="Arial" w:cs="Arial"/>
          <w:sz w:val="24"/>
          <w:szCs w:val="24"/>
          <w:lang w:val="en-US"/>
        </w:rPr>
        <w:t xml:space="preserve">sebagian besar </w:t>
      </w:r>
      <w:r>
        <w:rPr>
          <w:rFonts w:ascii="Arial" w:hAnsi="Arial" w:cs="Arial"/>
          <w:sz w:val="24"/>
          <w:szCs w:val="24"/>
        </w:rPr>
        <w:t xml:space="preserve">mengalami stres sebanyak 27 responden (62,8%). </w:t>
      </w:r>
    </w:p>
    <w:p w:rsidR="00CF4103" w:rsidRDefault="00CF4103" w:rsidP="00CF4103">
      <w:pPr>
        <w:pStyle w:val="ListParagraph"/>
        <w:numPr>
          <w:ilvl w:val="0"/>
          <w:numId w:val="105"/>
        </w:numPr>
        <w:spacing w:after="0" w:line="480" w:lineRule="auto"/>
        <w:jc w:val="both"/>
        <w:rPr>
          <w:rFonts w:ascii="Arial" w:hAnsi="Arial" w:cs="Arial"/>
          <w:sz w:val="24"/>
          <w:szCs w:val="24"/>
        </w:rPr>
      </w:pPr>
      <w:r>
        <w:rPr>
          <w:rFonts w:ascii="Arial" w:hAnsi="Arial" w:cs="Arial"/>
          <w:sz w:val="24"/>
          <w:szCs w:val="24"/>
        </w:rPr>
        <w:t>Status emosional</w:t>
      </w:r>
    </w:p>
    <w:p w:rsidR="00CF4103" w:rsidRDefault="00CF4103" w:rsidP="00CF4103">
      <w:pPr>
        <w:pStyle w:val="ListParagraph"/>
        <w:spacing w:after="0" w:line="240" w:lineRule="auto"/>
        <w:ind w:left="1440"/>
        <w:jc w:val="both"/>
        <w:rPr>
          <w:rFonts w:ascii="Arial" w:hAnsi="Arial" w:cs="Arial"/>
          <w:b/>
          <w:sz w:val="20"/>
          <w:szCs w:val="24"/>
        </w:rPr>
      </w:pPr>
      <w:r>
        <w:rPr>
          <w:rFonts w:ascii="Arial" w:hAnsi="Arial" w:cs="Arial"/>
          <w:b/>
          <w:sz w:val="20"/>
          <w:szCs w:val="24"/>
        </w:rPr>
        <w:t>Tabel 4.9</w:t>
      </w:r>
      <w:r w:rsidRPr="00243AD5">
        <w:rPr>
          <w:rFonts w:ascii="Arial" w:hAnsi="Arial" w:cs="Arial"/>
          <w:b/>
          <w:sz w:val="20"/>
          <w:szCs w:val="24"/>
        </w:rPr>
        <w:t xml:space="preserve"> Karakteristik </w:t>
      </w:r>
      <w:r>
        <w:rPr>
          <w:rFonts w:ascii="Arial" w:hAnsi="Arial" w:cs="Arial"/>
          <w:b/>
          <w:sz w:val="20"/>
          <w:szCs w:val="24"/>
        </w:rPr>
        <w:t>status emosional</w:t>
      </w:r>
      <w:r w:rsidRPr="00243AD5">
        <w:rPr>
          <w:rFonts w:ascii="Arial" w:hAnsi="Arial" w:cs="Arial"/>
          <w:b/>
          <w:sz w:val="20"/>
          <w:szCs w:val="24"/>
        </w:rPr>
        <w:t xml:space="preserve"> responden di Poli Penyakit 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gridCol w:w="1867"/>
        <w:gridCol w:w="2067"/>
      </w:tblGrid>
      <w:tr w:rsidR="00CF4103" w:rsidTr="00CF4103">
        <w:trPr>
          <w:trHeight w:val="263"/>
        </w:trPr>
        <w:tc>
          <w:tcPr>
            <w:tcW w:w="2586" w:type="dxa"/>
            <w:tcBorders>
              <w:top w:val="single" w:sz="4" w:space="0" w:color="000000" w:themeColor="text1"/>
              <w:bottom w:val="single" w:sz="4" w:space="0" w:color="auto"/>
            </w:tcBorders>
          </w:tcPr>
          <w:p w:rsidR="00CF4103" w:rsidRPr="002F79C5" w:rsidRDefault="00CF4103" w:rsidP="00CF4103">
            <w:pPr>
              <w:jc w:val="center"/>
              <w:rPr>
                <w:rFonts w:ascii="Arial" w:hAnsi="Arial" w:cs="Arial"/>
                <w:b/>
                <w:sz w:val="20"/>
                <w:szCs w:val="24"/>
                <w:lang w:val="en-US"/>
              </w:rPr>
            </w:pPr>
            <w:r>
              <w:rPr>
                <w:rFonts w:ascii="Arial" w:hAnsi="Arial" w:cs="Arial"/>
                <w:b/>
                <w:sz w:val="20"/>
                <w:szCs w:val="24"/>
                <w:lang w:val="en-US"/>
              </w:rPr>
              <w:t>Status emosional</w:t>
            </w:r>
          </w:p>
        </w:tc>
        <w:tc>
          <w:tcPr>
            <w:tcW w:w="18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20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491"/>
        </w:trPr>
        <w:tc>
          <w:tcPr>
            <w:tcW w:w="2586" w:type="dxa"/>
            <w:tcBorders>
              <w:top w:val="single" w:sz="4" w:space="0" w:color="auto"/>
              <w:bottom w:val="single" w:sz="4" w:space="0" w:color="auto"/>
            </w:tcBorders>
          </w:tcPr>
          <w:p w:rsidR="00CF4103" w:rsidRPr="002F79C5" w:rsidRDefault="00CF4103" w:rsidP="00CF4103">
            <w:pPr>
              <w:jc w:val="center"/>
              <w:rPr>
                <w:rFonts w:ascii="Arial" w:hAnsi="Arial" w:cs="Arial"/>
                <w:sz w:val="20"/>
                <w:szCs w:val="24"/>
                <w:lang w:val="en-US"/>
              </w:rPr>
            </w:pPr>
            <w:r>
              <w:rPr>
                <w:rFonts w:ascii="Arial" w:hAnsi="Arial" w:cs="Arial"/>
                <w:sz w:val="20"/>
                <w:szCs w:val="24"/>
              </w:rPr>
              <w:t>Tid</w:t>
            </w:r>
            <w:r>
              <w:rPr>
                <w:rFonts w:ascii="Arial" w:hAnsi="Arial" w:cs="Arial"/>
                <w:sz w:val="20"/>
                <w:szCs w:val="24"/>
                <w:lang w:val="en-US"/>
              </w:rPr>
              <w:t>ak terganggu</w:t>
            </w:r>
          </w:p>
          <w:p w:rsidR="00CF4103" w:rsidRPr="002F79C5" w:rsidRDefault="00CF4103" w:rsidP="00CF4103">
            <w:pPr>
              <w:jc w:val="center"/>
              <w:rPr>
                <w:rFonts w:ascii="Arial" w:hAnsi="Arial" w:cs="Arial"/>
                <w:sz w:val="20"/>
                <w:szCs w:val="24"/>
                <w:lang w:val="en-US"/>
              </w:rPr>
            </w:pPr>
            <w:r>
              <w:rPr>
                <w:rFonts w:ascii="Arial" w:hAnsi="Arial" w:cs="Arial"/>
                <w:sz w:val="20"/>
                <w:szCs w:val="24"/>
                <w:lang w:val="en-US"/>
              </w:rPr>
              <w:t xml:space="preserve">Terganggu </w:t>
            </w:r>
          </w:p>
        </w:tc>
        <w:tc>
          <w:tcPr>
            <w:tcW w:w="1867" w:type="dxa"/>
            <w:tcBorders>
              <w:top w:val="single" w:sz="4" w:space="0" w:color="auto"/>
              <w:bottom w:val="single" w:sz="4" w:space="0" w:color="auto"/>
            </w:tcBorders>
          </w:tcPr>
          <w:p w:rsidR="00CF4103" w:rsidRPr="00C252BF" w:rsidRDefault="00CF4103" w:rsidP="00CF4103">
            <w:pPr>
              <w:jc w:val="center"/>
              <w:rPr>
                <w:rFonts w:ascii="Arial" w:hAnsi="Arial" w:cs="Arial"/>
                <w:sz w:val="20"/>
                <w:szCs w:val="24"/>
                <w:lang w:val="en-US"/>
              </w:rPr>
            </w:pPr>
            <w:r>
              <w:rPr>
                <w:rFonts w:ascii="Arial" w:hAnsi="Arial" w:cs="Arial"/>
                <w:sz w:val="20"/>
                <w:szCs w:val="24"/>
                <w:lang w:val="en-US"/>
              </w:rPr>
              <w:t>9</w:t>
            </w:r>
          </w:p>
          <w:p w:rsidR="00CF4103" w:rsidRPr="00C252BF" w:rsidRDefault="00CF4103" w:rsidP="00CF4103">
            <w:pPr>
              <w:jc w:val="center"/>
              <w:rPr>
                <w:rFonts w:ascii="Arial" w:hAnsi="Arial" w:cs="Arial"/>
                <w:sz w:val="20"/>
                <w:szCs w:val="24"/>
                <w:lang w:val="en-US"/>
              </w:rPr>
            </w:pPr>
            <w:r>
              <w:rPr>
                <w:rFonts w:ascii="Arial" w:hAnsi="Arial" w:cs="Arial"/>
                <w:sz w:val="20"/>
                <w:szCs w:val="24"/>
              </w:rPr>
              <w:t>3</w:t>
            </w:r>
            <w:r>
              <w:rPr>
                <w:rFonts w:ascii="Arial" w:hAnsi="Arial" w:cs="Arial"/>
                <w:sz w:val="20"/>
                <w:szCs w:val="24"/>
                <w:lang w:val="en-US"/>
              </w:rPr>
              <w:t>4</w:t>
            </w:r>
          </w:p>
        </w:tc>
        <w:tc>
          <w:tcPr>
            <w:tcW w:w="20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lang w:val="en-US"/>
              </w:rPr>
              <w:t>20</w:t>
            </w:r>
            <w:r>
              <w:rPr>
                <w:rFonts w:ascii="Arial" w:hAnsi="Arial" w:cs="Arial"/>
                <w:sz w:val="20"/>
                <w:szCs w:val="24"/>
              </w:rPr>
              <w:t>.</w:t>
            </w:r>
            <w:r>
              <w:rPr>
                <w:rFonts w:ascii="Arial" w:hAnsi="Arial" w:cs="Arial"/>
                <w:sz w:val="20"/>
                <w:szCs w:val="24"/>
                <w:lang w:val="en-US"/>
              </w:rPr>
              <w:t>9</w:t>
            </w:r>
            <w:r>
              <w:rPr>
                <w:rFonts w:ascii="Arial" w:hAnsi="Arial" w:cs="Arial"/>
                <w:sz w:val="20"/>
                <w:szCs w:val="24"/>
              </w:rPr>
              <w:t xml:space="preserve"> </w:t>
            </w:r>
          </w:p>
          <w:p w:rsidR="00CF4103" w:rsidRPr="00A84DE7" w:rsidRDefault="00CF4103" w:rsidP="00CF4103">
            <w:pPr>
              <w:jc w:val="center"/>
              <w:rPr>
                <w:rFonts w:ascii="Arial" w:hAnsi="Arial" w:cs="Arial"/>
                <w:sz w:val="20"/>
                <w:szCs w:val="24"/>
              </w:rPr>
            </w:pPr>
            <w:r>
              <w:rPr>
                <w:rFonts w:ascii="Arial" w:hAnsi="Arial" w:cs="Arial"/>
                <w:sz w:val="20"/>
                <w:szCs w:val="24"/>
                <w:lang w:val="en-US"/>
              </w:rPr>
              <w:t>79</w:t>
            </w:r>
            <w:r>
              <w:rPr>
                <w:rFonts w:ascii="Arial" w:hAnsi="Arial" w:cs="Arial"/>
                <w:sz w:val="20"/>
                <w:szCs w:val="24"/>
              </w:rPr>
              <w:t>.</w:t>
            </w:r>
            <w:r>
              <w:rPr>
                <w:rFonts w:ascii="Arial" w:hAnsi="Arial" w:cs="Arial"/>
                <w:sz w:val="20"/>
                <w:szCs w:val="24"/>
                <w:lang w:val="en-US"/>
              </w:rPr>
              <w:t>1</w:t>
            </w:r>
            <w:r>
              <w:rPr>
                <w:rFonts w:ascii="Arial" w:hAnsi="Arial" w:cs="Arial"/>
                <w:sz w:val="20"/>
                <w:szCs w:val="24"/>
              </w:rPr>
              <w:t xml:space="preserve"> </w:t>
            </w:r>
          </w:p>
        </w:tc>
      </w:tr>
      <w:tr w:rsidR="00CF4103" w:rsidTr="00CF4103">
        <w:trPr>
          <w:trHeight w:val="263"/>
        </w:trPr>
        <w:tc>
          <w:tcPr>
            <w:tcW w:w="2586"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867"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2067"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Default="00CF4103" w:rsidP="00CF4103">
      <w:pPr>
        <w:pStyle w:val="ListParagraph"/>
        <w:tabs>
          <w:tab w:val="left" w:pos="1545"/>
        </w:tabs>
        <w:spacing w:after="0" w:line="480" w:lineRule="auto"/>
        <w:ind w:left="1440"/>
        <w:rPr>
          <w:rFonts w:ascii="Arial" w:hAnsi="Arial" w:cs="Arial"/>
          <w:b/>
          <w:i/>
          <w:sz w:val="20"/>
        </w:rPr>
      </w:pPr>
      <w:r w:rsidRPr="002F79C5">
        <w:rPr>
          <w:rFonts w:ascii="Arial" w:hAnsi="Arial" w:cs="Arial"/>
          <w:b/>
          <w:i/>
          <w:sz w:val="20"/>
        </w:rPr>
        <w:t>Sumber: Data Primer 2015</w:t>
      </w:r>
    </w:p>
    <w:p w:rsidR="00CF4103" w:rsidRPr="00C252BF" w:rsidRDefault="00CF4103" w:rsidP="00CF4103">
      <w:pPr>
        <w:pStyle w:val="ListParagraph"/>
        <w:tabs>
          <w:tab w:val="left" w:pos="1545"/>
        </w:tabs>
        <w:spacing w:after="0" w:line="480" w:lineRule="auto"/>
        <w:ind w:left="1440"/>
        <w:jc w:val="both"/>
        <w:rPr>
          <w:rFonts w:ascii="Arial" w:hAnsi="Arial" w:cs="Arial"/>
          <w:sz w:val="20"/>
        </w:rPr>
      </w:pPr>
      <w:r>
        <w:rPr>
          <w:rFonts w:ascii="Arial" w:hAnsi="Arial" w:cs="Arial"/>
          <w:sz w:val="24"/>
          <w:szCs w:val="24"/>
        </w:rPr>
        <w:t xml:space="preserve">      Berdasarkan tabel 4.9 dapat dilihat bahwa mayoritas responden yang terlibat dalam penelitian ini mengalami gangguan emosional sebanyak 34 responden (79,1%).</w:t>
      </w:r>
    </w:p>
    <w:p w:rsidR="00CF4103" w:rsidRPr="00243AD5" w:rsidRDefault="00CF4103" w:rsidP="00CF4103">
      <w:pPr>
        <w:pStyle w:val="ListParagraph"/>
        <w:numPr>
          <w:ilvl w:val="0"/>
          <w:numId w:val="105"/>
        </w:numPr>
        <w:spacing w:after="0" w:line="480" w:lineRule="auto"/>
        <w:jc w:val="both"/>
        <w:rPr>
          <w:rFonts w:ascii="Arial" w:hAnsi="Arial" w:cs="Arial"/>
          <w:sz w:val="24"/>
          <w:szCs w:val="24"/>
        </w:rPr>
      </w:pPr>
      <w:r w:rsidRPr="00243AD5">
        <w:rPr>
          <w:rFonts w:ascii="Arial" w:hAnsi="Arial" w:cs="Arial"/>
          <w:sz w:val="24"/>
          <w:szCs w:val="24"/>
        </w:rPr>
        <w:lastRenderedPageBreak/>
        <w:t xml:space="preserve">Tingkat nyeri </w:t>
      </w:r>
    </w:p>
    <w:p w:rsidR="00CF4103" w:rsidRDefault="00CF4103" w:rsidP="00CF4103">
      <w:pPr>
        <w:pStyle w:val="ListParagraph"/>
        <w:spacing w:after="0" w:line="240" w:lineRule="auto"/>
        <w:ind w:left="2433" w:hanging="993"/>
        <w:jc w:val="both"/>
        <w:rPr>
          <w:rFonts w:ascii="Arial" w:hAnsi="Arial" w:cs="Arial"/>
          <w:b/>
          <w:sz w:val="20"/>
          <w:szCs w:val="24"/>
        </w:rPr>
      </w:pPr>
      <w:r>
        <w:rPr>
          <w:rFonts w:ascii="Arial" w:hAnsi="Arial" w:cs="Arial"/>
          <w:b/>
          <w:sz w:val="20"/>
          <w:szCs w:val="24"/>
        </w:rPr>
        <w:t>Tabel 4.10</w:t>
      </w:r>
      <w:r w:rsidRPr="00243AD5">
        <w:rPr>
          <w:rFonts w:ascii="Arial" w:hAnsi="Arial" w:cs="Arial"/>
          <w:b/>
          <w:sz w:val="20"/>
          <w:szCs w:val="24"/>
        </w:rPr>
        <w:t xml:space="preserve"> Karakteristik tingkat nyeri responden di Poli Penyakit Dalam Klinik Segiri Medika Samarinda bulan Februari-April 2015.</w:t>
      </w:r>
    </w:p>
    <w:tbl>
      <w:tblPr>
        <w:tblStyle w:val="TableGrid"/>
        <w:tblW w:w="6520" w:type="dxa"/>
        <w:tblInd w:w="152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gridCol w:w="1867"/>
        <w:gridCol w:w="2067"/>
      </w:tblGrid>
      <w:tr w:rsidR="00CF4103" w:rsidTr="00CF4103">
        <w:trPr>
          <w:trHeight w:val="263"/>
        </w:trPr>
        <w:tc>
          <w:tcPr>
            <w:tcW w:w="2586"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Pr>
                <w:rFonts w:ascii="Arial" w:hAnsi="Arial" w:cs="Arial"/>
                <w:b/>
                <w:sz w:val="20"/>
                <w:szCs w:val="24"/>
              </w:rPr>
              <w:t>Tingkat Nyeri</w:t>
            </w:r>
          </w:p>
        </w:tc>
        <w:tc>
          <w:tcPr>
            <w:tcW w:w="18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Frekuensi</w:t>
            </w:r>
          </w:p>
        </w:tc>
        <w:tc>
          <w:tcPr>
            <w:tcW w:w="2067" w:type="dxa"/>
            <w:tcBorders>
              <w:top w:val="single" w:sz="4" w:space="0" w:color="000000" w:themeColor="text1"/>
              <w:bottom w:val="single" w:sz="4" w:space="0" w:color="auto"/>
            </w:tcBorders>
          </w:tcPr>
          <w:p w:rsidR="00CF4103" w:rsidRPr="00EC0365" w:rsidRDefault="00CF4103" w:rsidP="00CF4103">
            <w:pPr>
              <w:jc w:val="center"/>
              <w:rPr>
                <w:rFonts w:ascii="Arial" w:hAnsi="Arial" w:cs="Arial"/>
                <w:b/>
                <w:sz w:val="20"/>
                <w:szCs w:val="24"/>
              </w:rPr>
            </w:pPr>
            <w:r w:rsidRPr="00EC0365">
              <w:rPr>
                <w:rFonts w:ascii="Arial" w:hAnsi="Arial" w:cs="Arial"/>
                <w:b/>
                <w:sz w:val="20"/>
                <w:szCs w:val="24"/>
              </w:rPr>
              <w:t>Persentase (%)</w:t>
            </w:r>
          </w:p>
        </w:tc>
      </w:tr>
      <w:tr w:rsidR="00CF4103" w:rsidTr="00CF4103">
        <w:trPr>
          <w:trHeight w:val="491"/>
        </w:trPr>
        <w:tc>
          <w:tcPr>
            <w:tcW w:w="2586"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 xml:space="preserve">Tidak nyeri </w:t>
            </w:r>
          </w:p>
          <w:p w:rsidR="00CF4103" w:rsidRPr="00FA432B" w:rsidRDefault="00CF4103" w:rsidP="00CF4103">
            <w:pPr>
              <w:jc w:val="center"/>
              <w:rPr>
                <w:rFonts w:ascii="Arial" w:hAnsi="Arial" w:cs="Arial"/>
                <w:sz w:val="20"/>
                <w:szCs w:val="24"/>
                <w:lang w:val="en-US"/>
              </w:rPr>
            </w:pPr>
            <w:r>
              <w:rPr>
                <w:rFonts w:ascii="Arial" w:hAnsi="Arial" w:cs="Arial"/>
                <w:sz w:val="20"/>
                <w:szCs w:val="24"/>
              </w:rPr>
              <w:t>Nyeri</w:t>
            </w:r>
          </w:p>
        </w:tc>
        <w:tc>
          <w:tcPr>
            <w:tcW w:w="18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6</w:t>
            </w:r>
          </w:p>
          <w:p w:rsidR="00CF4103" w:rsidRPr="00A84DE7" w:rsidRDefault="00CF4103" w:rsidP="00CF4103">
            <w:pPr>
              <w:jc w:val="center"/>
              <w:rPr>
                <w:rFonts w:ascii="Arial" w:hAnsi="Arial" w:cs="Arial"/>
                <w:sz w:val="20"/>
                <w:szCs w:val="24"/>
              </w:rPr>
            </w:pPr>
            <w:r>
              <w:rPr>
                <w:rFonts w:ascii="Arial" w:hAnsi="Arial" w:cs="Arial"/>
                <w:sz w:val="20"/>
                <w:szCs w:val="24"/>
              </w:rPr>
              <w:t>37</w:t>
            </w:r>
          </w:p>
        </w:tc>
        <w:tc>
          <w:tcPr>
            <w:tcW w:w="2067" w:type="dxa"/>
            <w:tcBorders>
              <w:top w:val="single" w:sz="4" w:space="0" w:color="auto"/>
              <w:bottom w:val="single" w:sz="4" w:space="0" w:color="auto"/>
            </w:tcBorders>
          </w:tcPr>
          <w:p w:rsidR="00CF4103" w:rsidRDefault="00CF4103" w:rsidP="00CF4103">
            <w:pPr>
              <w:jc w:val="center"/>
              <w:rPr>
                <w:rFonts w:ascii="Arial" w:hAnsi="Arial" w:cs="Arial"/>
                <w:sz w:val="20"/>
                <w:szCs w:val="24"/>
              </w:rPr>
            </w:pPr>
            <w:r>
              <w:rPr>
                <w:rFonts w:ascii="Arial" w:hAnsi="Arial" w:cs="Arial"/>
                <w:sz w:val="20"/>
                <w:szCs w:val="24"/>
              </w:rPr>
              <w:t xml:space="preserve">14.0 </w:t>
            </w:r>
          </w:p>
          <w:p w:rsidR="00CF4103" w:rsidRPr="00A84DE7" w:rsidRDefault="00CF4103" w:rsidP="00CF4103">
            <w:pPr>
              <w:jc w:val="center"/>
              <w:rPr>
                <w:rFonts w:ascii="Arial" w:hAnsi="Arial" w:cs="Arial"/>
                <w:sz w:val="20"/>
                <w:szCs w:val="24"/>
              </w:rPr>
            </w:pPr>
            <w:r>
              <w:rPr>
                <w:rFonts w:ascii="Arial" w:hAnsi="Arial" w:cs="Arial"/>
                <w:sz w:val="20"/>
                <w:szCs w:val="24"/>
              </w:rPr>
              <w:t xml:space="preserve">86.0 </w:t>
            </w:r>
          </w:p>
        </w:tc>
      </w:tr>
      <w:tr w:rsidR="00CF4103" w:rsidTr="00CF4103">
        <w:trPr>
          <w:trHeight w:val="263"/>
        </w:trPr>
        <w:tc>
          <w:tcPr>
            <w:tcW w:w="2586" w:type="dxa"/>
            <w:tcBorders>
              <w:top w:val="single" w:sz="4" w:space="0" w:color="auto"/>
            </w:tcBorders>
          </w:tcPr>
          <w:p w:rsidR="00CF4103" w:rsidRPr="00EC0365" w:rsidRDefault="00CF4103" w:rsidP="00CF4103">
            <w:pPr>
              <w:jc w:val="center"/>
              <w:rPr>
                <w:rFonts w:ascii="Arial" w:hAnsi="Arial" w:cs="Arial"/>
                <w:b/>
                <w:sz w:val="24"/>
                <w:szCs w:val="24"/>
              </w:rPr>
            </w:pPr>
            <w:r w:rsidRPr="00EC0365">
              <w:rPr>
                <w:rFonts w:ascii="Arial" w:hAnsi="Arial" w:cs="Arial"/>
                <w:b/>
                <w:sz w:val="20"/>
                <w:szCs w:val="24"/>
              </w:rPr>
              <w:t>Jumlah</w:t>
            </w:r>
          </w:p>
        </w:tc>
        <w:tc>
          <w:tcPr>
            <w:tcW w:w="1867" w:type="dxa"/>
            <w:tcBorders>
              <w:top w:val="single" w:sz="4" w:space="0" w:color="auto"/>
            </w:tcBorders>
          </w:tcPr>
          <w:p w:rsidR="00CF4103" w:rsidRPr="00A84DE7" w:rsidRDefault="00CF4103" w:rsidP="00CF4103">
            <w:pPr>
              <w:jc w:val="center"/>
              <w:rPr>
                <w:rFonts w:ascii="Arial" w:hAnsi="Arial" w:cs="Arial"/>
                <w:sz w:val="20"/>
                <w:szCs w:val="20"/>
              </w:rPr>
            </w:pPr>
            <w:r>
              <w:rPr>
                <w:rFonts w:ascii="Arial" w:hAnsi="Arial" w:cs="Arial"/>
                <w:sz w:val="20"/>
                <w:szCs w:val="20"/>
              </w:rPr>
              <w:t>43</w:t>
            </w:r>
          </w:p>
        </w:tc>
        <w:tc>
          <w:tcPr>
            <w:tcW w:w="2067" w:type="dxa"/>
            <w:tcBorders>
              <w:top w:val="single" w:sz="4" w:space="0" w:color="auto"/>
            </w:tcBorders>
          </w:tcPr>
          <w:p w:rsidR="00CF4103" w:rsidRPr="00A84DE7" w:rsidRDefault="00CF4103" w:rsidP="00CF4103">
            <w:pPr>
              <w:jc w:val="center"/>
              <w:rPr>
                <w:rFonts w:ascii="Arial" w:hAnsi="Arial" w:cs="Arial"/>
                <w:sz w:val="20"/>
                <w:szCs w:val="24"/>
              </w:rPr>
            </w:pPr>
            <w:r w:rsidRPr="00A84DE7">
              <w:rPr>
                <w:rFonts w:ascii="Arial" w:hAnsi="Arial" w:cs="Arial"/>
                <w:sz w:val="20"/>
                <w:szCs w:val="24"/>
              </w:rPr>
              <w:t xml:space="preserve">100.0 </w:t>
            </w:r>
          </w:p>
        </w:tc>
      </w:tr>
    </w:tbl>
    <w:p w:rsidR="00CF4103" w:rsidRPr="00243AD5" w:rsidRDefault="00CF4103" w:rsidP="00CF4103">
      <w:pPr>
        <w:tabs>
          <w:tab w:val="left" w:pos="1545"/>
        </w:tabs>
        <w:spacing w:after="0" w:line="480" w:lineRule="auto"/>
        <w:ind w:left="1440"/>
        <w:rPr>
          <w:rFonts w:ascii="Arial" w:hAnsi="Arial" w:cs="Arial"/>
          <w:b/>
          <w:i/>
          <w:sz w:val="20"/>
        </w:rPr>
      </w:pPr>
      <w:r>
        <w:rPr>
          <w:rFonts w:ascii="Arial" w:hAnsi="Arial" w:cs="Arial"/>
          <w:b/>
          <w:i/>
          <w:sz w:val="20"/>
        </w:rPr>
        <w:t>Sumber: Data P</w:t>
      </w:r>
      <w:r w:rsidRPr="004C47D0">
        <w:rPr>
          <w:rFonts w:ascii="Arial" w:hAnsi="Arial" w:cs="Arial"/>
          <w:b/>
          <w:i/>
          <w:sz w:val="20"/>
        </w:rPr>
        <w:t>rimer</w:t>
      </w:r>
      <w:r>
        <w:rPr>
          <w:rFonts w:ascii="Arial" w:hAnsi="Arial" w:cs="Arial"/>
          <w:b/>
          <w:i/>
          <w:sz w:val="20"/>
        </w:rPr>
        <w:t xml:space="preserve"> 2015</w:t>
      </w:r>
    </w:p>
    <w:p w:rsidR="00CF4103" w:rsidRDefault="00CF4103" w:rsidP="00CF4103">
      <w:pPr>
        <w:spacing w:after="0" w:line="480" w:lineRule="auto"/>
        <w:ind w:left="1440"/>
        <w:jc w:val="both"/>
        <w:rPr>
          <w:rFonts w:ascii="Arial" w:hAnsi="Arial" w:cs="Arial"/>
          <w:sz w:val="24"/>
          <w:szCs w:val="24"/>
          <w:lang w:val="en-US"/>
        </w:rPr>
      </w:pPr>
      <w:r>
        <w:rPr>
          <w:rFonts w:ascii="Arial" w:hAnsi="Arial" w:cs="Arial"/>
          <w:sz w:val="24"/>
          <w:szCs w:val="24"/>
        </w:rPr>
        <w:t xml:space="preserve">      Berdasarkan tabel 4.</w:t>
      </w:r>
      <w:r>
        <w:rPr>
          <w:rFonts w:ascii="Arial" w:hAnsi="Arial" w:cs="Arial"/>
          <w:sz w:val="24"/>
          <w:szCs w:val="24"/>
          <w:lang w:val="en-US"/>
        </w:rPr>
        <w:t>10</w:t>
      </w:r>
      <w:r>
        <w:rPr>
          <w:rFonts w:ascii="Arial" w:hAnsi="Arial" w:cs="Arial"/>
          <w:sz w:val="24"/>
          <w:szCs w:val="24"/>
        </w:rPr>
        <w:t xml:space="preserve"> dapat dilihat </w:t>
      </w:r>
      <w:r>
        <w:rPr>
          <w:rFonts w:ascii="Arial" w:hAnsi="Arial" w:cs="Arial"/>
          <w:sz w:val="24"/>
          <w:szCs w:val="24"/>
          <w:lang w:val="en-US"/>
        </w:rPr>
        <w:t xml:space="preserve">bahwa mayoritas responden yang terlibat dalam penelitian ini </w:t>
      </w:r>
      <w:r>
        <w:rPr>
          <w:rFonts w:ascii="Arial" w:hAnsi="Arial" w:cs="Arial"/>
          <w:sz w:val="24"/>
          <w:szCs w:val="24"/>
        </w:rPr>
        <w:t>mengalami nyeri sebanyak 37 responden (86,0%).</w:t>
      </w:r>
    </w:p>
    <w:p w:rsidR="00CF4103" w:rsidRDefault="00CF4103" w:rsidP="00CF4103">
      <w:pPr>
        <w:pStyle w:val="ListParagraph"/>
        <w:numPr>
          <w:ilvl w:val="0"/>
          <w:numId w:val="102"/>
        </w:numPr>
        <w:spacing w:after="0" w:line="480" w:lineRule="auto"/>
        <w:jc w:val="both"/>
        <w:rPr>
          <w:rFonts w:ascii="Arial" w:hAnsi="Arial" w:cs="Arial"/>
          <w:sz w:val="24"/>
          <w:szCs w:val="24"/>
        </w:rPr>
      </w:pPr>
      <w:r>
        <w:rPr>
          <w:rFonts w:ascii="Arial" w:hAnsi="Arial" w:cs="Arial"/>
          <w:sz w:val="24"/>
          <w:szCs w:val="24"/>
        </w:rPr>
        <w:t>Analisa bivariat</w:t>
      </w:r>
    </w:p>
    <w:p w:rsidR="00CF4103" w:rsidRDefault="00CF4103" w:rsidP="00CF4103">
      <w:pPr>
        <w:pStyle w:val="ListParagraph"/>
        <w:spacing w:after="0" w:line="480" w:lineRule="auto"/>
        <w:jc w:val="both"/>
        <w:rPr>
          <w:rFonts w:ascii="Arial" w:hAnsi="Arial" w:cs="Arial"/>
          <w:sz w:val="24"/>
          <w:szCs w:val="24"/>
        </w:rPr>
      </w:pPr>
      <w:r>
        <w:rPr>
          <w:rFonts w:ascii="Arial" w:hAnsi="Arial" w:cs="Arial"/>
          <w:sz w:val="24"/>
          <w:szCs w:val="24"/>
        </w:rPr>
        <w:t xml:space="preserve">      </w:t>
      </w:r>
      <w:r w:rsidRPr="00FD6D9B">
        <w:rPr>
          <w:rFonts w:ascii="Arial" w:hAnsi="Arial" w:cs="Arial"/>
          <w:sz w:val="24"/>
          <w:szCs w:val="24"/>
        </w:rPr>
        <w:t>Setelah melakukan analisa data secara univariat, selanjutnya dilakukan analisa data secara bivariat untuk mengidentifikasi hubungan var</w:t>
      </w:r>
      <w:r>
        <w:rPr>
          <w:rFonts w:ascii="Arial" w:hAnsi="Arial" w:cs="Arial"/>
          <w:sz w:val="24"/>
          <w:szCs w:val="24"/>
        </w:rPr>
        <w:t xml:space="preserve">iabel independen yaitu status emosional (depresi, cemas, stres) </w:t>
      </w:r>
      <w:r w:rsidRPr="00FD6D9B">
        <w:rPr>
          <w:rFonts w:ascii="Arial" w:hAnsi="Arial" w:cs="Arial"/>
          <w:sz w:val="24"/>
          <w:szCs w:val="24"/>
        </w:rPr>
        <w:t xml:space="preserve">dengan variabel dependen yaitu </w:t>
      </w:r>
      <w:r>
        <w:rPr>
          <w:rFonts w:ascii="Arial" w:hAnsi="Arial" w:cs="Arial"/>
          <w:sz w:val="24"/>
          <w:szCs w:val="24"/>
        </w:rPr>
        <w:t xml:space="preserve">tingkat nyeri pada penderita sindroma dispepsia </w:t>
      </w:r>
      <w:r w:rsidRPr="00FD6D9B">
        <w:rPr>
          <w:rFonts w:ascii="Arial" w:hAnsi="Arial" w:cs="Arial"/>
          <w:sz w:val="24"/>
          <w:szCs w:val="24"/>
        </w:rPr>
        <w:t xml:space="preserve">dengan menggunakan uji </w:t>
      </w:r>
      <w:r>
        <w:rPr>
          <w:rFonts w:ascii="Arial" w:hAnsi="Arial" w:cs="Arial"/>
          <w:i/>
          <w:sz w:val="24"/>
          <w:szCs w:val="24"/>
        </w:rPr>
        <w:t>Fisher Exact Test</w:t>
      </w:r>
      <w:r>
        <w:rPr>
          <w:rFonts w:ascii="Arial" w:hAnsi="Arial" w:cs="Arial"/>
          <w:sz w:val="24"/>
          <w:szCs w:val="24"/>
        </w:rPr>
        <w:t xml:space="preserve">. </w:t>
      </w:r>
      <w:r w:rsidRPr="00FD6D9B">
        <w:rPr>
          <w:rFonts w:ascii="Arial" w:hAnsi="Arial" w:cs="Arial"/>
          <w:sz w:val="24"/>
          <w:szCs w:val="24"/>
        </w:rPr>
        <w:t>Adapun hubungan antara variabel tersebut adalah sebagai berikut:</w:t>
      </w:r>
    </w:p>
    <w:p w:rsidR="00CF4103" w:rsidRDefault="00CF4103" w:rsidP="00B774F8">
      <w:pPr>
        <w:pStyle w:val="ListParagraph"/>
        <w:numPr>
          <w:ilvl w:val="0"/>
          <w:numId w:val="106"/>
        </w:numPr>
        <w:spacing w:after="0" w:line="480" w:lineRule="auto"/>
        <w:jc w:val="both"/>
        <w:rPr>
          <w:rFonts w:ascii="Arial" w:hAnsi="Arial" w:cs="Arial"/>
          <w:sz w:val="24"/>
          <w:szCs w:val="24"/>
        </w:rPr>
      </w:pPr>
      <w:r>
        <w:rPr>
          <w:rFonts w:ascii="Arial" w:hAnsi="Arial" w:cs="Arial"/>
          <w:sz w:val="24"/>
          <w:szCs w:val="24"/>
        </w:rPr>
        <w:t>Hubungan antara depresi dengan tingkat nyeri pada pasien sindroma dispepsia</w:t>
      </w:r>
    </w:p>
    <w:p w:rsidR="00CF4103" w:rsidRPr="009255D1" w:rsidRDefault="00CF4103" w:rsidP="00CF4103">
      <w:pPr>
        <w:pStyle w:val="ListParagraph"/>
        <w:spacing w:after="0" w:line="240" w:lineRule="auto"/>
        <w:ind w:left="2203" w:hanging="1123"/>
        <w:jc w:val="both"/>
        <w:rPr>
          <w:rFonts w:ascii="Arial" w:hAnsi="Arial" w:cs="Arial"/>
          <w:sz w:val="20"/>
          <w:szCs w:val="24"/>
        </w:rPr>
      </w:pPr>
      <w:r>
        <w:rPr>
          <w:rFonts w:ascii="Arial" w:hAnsi="Arial" w:cs="Arial"/>
          <w:b/>
          <w:sz w:val="20"/>
          <w:szCs w:val="24"/>
        </w:rPr>
        <w:t>Tabel 4.11</w:t>
      </w:r>
      <w:r w:rsidRPr="009255D1">
        <w:rPr>
          <w:rFonts w:ascii="Arial" w:hAnsi="Arial" w:cs="Arial"/>
          <w:b/>
          <w:sz w:val="20"/>
          <w:szCs w:val="24"/>
        </w:rPr>
        <w:t xml:space="preserve"> Tabulasi silang tingkat depresi d</w:t>
      </w:r>
      <w:r>
        <w:rPr>
          <w:rFonts w:ascii="Arial" w:hAnsi="Arial" w:cs="Arial"/>
          <w:b/>
          <w:sz w:val="20"/>
          <w:szCs w:val="24"/>
        </w:rPr>
        <w:t xml:space="preserve">engan tingkat nyeri pada pasien </w:t>
      </w:r>
      <w:r w:rsidRPr="009255D1">
        <w:rPr>
          <w:rFonts w:ascii="Arial" w:hAnsi="Arial" w:cs="Arial"/>
          <w:b/>
          <w:sz w:val="20"/>
          <w:szCs w:val="24"/>
        </w:rPr>
        <w:t>sindroma dispepsia di Poli</w:t>
      </w:r>
      <w:r>
        <w:rPr>
          <w:rFonts w:ascii="Arial" w:hAnsi="Arial" w:cs="Arial"/>
          <w:b/>
          <w:sz w:val="20"/>
          <w:szCs w:val="24"/>
        </w:rPr>
        <w:t xml:space="preserve"> Penyakit Dalam </w:t>
      </w:r>
      <w:r w:rsidRPr="009255D1">
        <w:rPr>
          <w:rFonts w:ascii="Arial" w:hAnsi="Arial" w:cs="Arial"/>
          <w:b/>
          <w:sz w:val="20"/>
          <w:szCs w:val="24"/>
        </w:rPr>
        <w:t>Klinik Segiri Medika Samarinda bulan Februari-April 2015</w:t>
      </w:r>
      <w:r w:rsidRPr="009255D1">
        <w:rPr>
          <w:rFonts w:ascii="Arial" w:hAnsi="Arial" w:cs="Arial"/>
          <w:sz w:val="20"/>
          <w:szCs w:val="24"/>
        </w:rPr>
        <w:t>.</w:t>
      </w:r>
    </w:p>
    <w:tbl>
      <w:tblPr>
        <w:tblStyle w:val="TableGrid"/>
        <w:tblW w:w="7211" w:type="dxa"/>
        <w:tblInd w:w="1242" w:type="dxa"/>
        <w:tblLayout w:type="fixed"/>
        <w:tblLook w:val="04A0" w:firstRow="1" w:lastRow="0" w:firstColumn="1" w:lastColumn="0" w:noHBand="0" w:noVBand="1"/>
      </w:tblPr>
      <w:tblGrid>
        <w:gridCol w:w="1541"/>
        <w:gridCol w:w="720"/>
        <w:gridCol w:w="630"/>
        <w:gridCol w:w="720"/>
        <w:gridCol w:w="630"/>
        <w:gridCol w:w="540"/>
        <w:gridCol w:w="720"/>
        <w:gridCol w:w="900"/>
        <w:gridCol w:w="810"/>
      </w:tblGrid>
      <w:tr w:rsidR="00CF4103" w:rsidRPr="00683015" w:rsidTr="00CF4103">
        <w:tc>
          <w:tcPr>
            <w:tcW w:w="1541" w:type="dxa"/>
            <w:vMerge w:val="restart"/>
            <w:tcBorders>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Tingkat depresi</w:t>
            </w:r>
          </w:p>
        </w:tc>
        <w:tc>
          <w:tcPr>
            <w:tcW w:w="2070" w:type="dxa"/>
            <w:gridSpan w:val="3"/>
            <w:tcBorders>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Tingkat nyeri</w:t>
            </w:r>
          </w:p>
        </w:tc>
        <w:tc>
          <w:tcPr>
            <w:tcW w:w="630" w:type="dxa"/>
            <w:tcBorders>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p>
        </w:tc>
        <w:tc>
          <w:tcPr>
            <w:tcW w:w="1260" w:type="dxa"/>
            <w:gridSpan w:val="2"/>
            <w:tcBorders>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Total</w:t>
            </w:r>
          </w:p>
        </w:tc>
        <w:tc>
          <w:tcPr>
            <w:tcW w:w="900" w:type="dxa"/>
            <w:vMerge w:val="restart"/>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OR</w:t>
            </w:r>
          </w:p>
        </w:tc>
        <w:tc>
          <w:tcPr>
            <w:tcW w:w="810" w:type="dxa"/>
            <w:vMerge w:val="restart"/>
            <w:tcBorders>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P value</w:t>
            </w:r>
          </w:p>
        </w:tc>
      </w:tr>
      <w:tr w:rsidR="00CF4103" w:rsidRPr="00683015" w:rsidTr="00CF4103">
        <w:tc>
          <w:tcPr>
            <w:tcW w:w="1541" w:type="dxa"/>
            <w:vMerge/>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p>
        </w:tc>
        <w:tc>
          <w:tcPr>
            <w:tcW w:w="720"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 xml:space="preserve">Tidak nyeri </w:t>
            </w:r>
          </w:p>
        </w:tc>
        <w:tc>
          <w:tcPr>
            <w:tcW w:w="630"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p>
        </w:tc>
        <w:tc>
          <w:tcPr>
            <w:tcW w:w="720"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 xml:space="preserve">Nyeri </w:t>
            </w:r>
          </w:p>
        </w:tc>
        <w:tc>
          <w:tcPr>
            <w:tcW w:w="630"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p>
        </w:tc>
        <w:tc>
          <w:tcPr>
            <w:tcW w:w="54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p>
        </w:tc>
        <w:tc>
          <w:tcPr>
            <w:tcW w:w="72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p>
        </w:tc>
        <w:tc>
          <w:tcPr>
            <w:tcW w:w="900" w:type="dxa"/>
            <w:vMerge/>
            <w:tcBorders>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c>
          <w:tcPr>
            <w:tcW w:w="810" w:type="dxa"/>
            <w:vMerge/>
            <w:tcBorders>
              <w:top w:val="single" w:sz="4" w:space="0" w:color="auto"/>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r>
      <w:tr w:rsidR="00CF4103" w:rsidRPr="00683015" w:rsidTr="00CF4103">
        <w:tc>
          <w:tcPr>
            <w:tcW w:w="1541" w:type="dxa"/>
            <w:vMerge/>
            <w:tcBorders>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p>
        </w:tc>
        <w:tc>
          <w:tcPr>
            <w:tcW w:w="720" w:type="dxa"/>
            <w:tcBorders>
              <w:top w:val="nil"/>
              <w:left w:val="nil"/>
              <w:right w:val="nil"/>
            </w:tcBorders>
          </w:tcPr>
          <w:p w:rsidR="00CF4103" w:rsidRPr="00D43A42" w:rsidRDefault="00CF4103" w:rsidP="00CF4103">
            <w:pPr>
              <w:pStyle w:val="ListParagraph"/>
              <w:ind w:left="0"/>
              <w:jc w:val="center"/>
              <w:rPr>
                <w:rFonts w:ascii="Arial" w:hAnsi="Arial" w:cs="Arial"/>
                <w:sz w:val="20"/>
                <w:szCs w:val="20"/>
              </w:rPr>
            </w:pPr>
            <w:r>
              <w:rPr>
                <w:rFonts w:ascii="Arial" w:hAnsi="Arial" w:cs="Arial"/>
                <w:sz w:val="20"/>
                <w:szCs w:val="20"/>
              </w:rPr>
              <w:t>n</w:t>
            </w:r>
          </w:p>
        </w:tc>
        <w:tc>
          <w:tcPr>
            <w:tcW w:w="63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w:t>
            </w:r>
          </w:p>
        </w:tc>
        <w:tc>
          <w:tcPr>
            <w:tcW w:w="720" w:type="dxa"/>
            <w:tcBorders>
              <w:top w:val="nil"/>
              <w:left w:val="nil"/>
              <w:right w:val="nil"/>
            </w:tcBorders>
          </w:tcPr>
          <w:p w:rsidR="00CF4103" w:rsidRPr="00D43A42" w:rsidRDefault="00CF4103" w:rsidP="00CF4103">
            <w:pPr>
              <w:pStyle w:val="ListParagraph"/>
              <w:ind w:left="0"/>
              <w:jc w:val="center"/>
              <w:rPr>
                <w:rFonts w:ascii="Arial" w:hAnsi="Arial" w:cs="Arial"/>
                <w:sz w:val="20"/>
                <w:szCs w:val="20"/>
              </w:rPr>
            </w:pPr>
            <w:r>
              <w:rPr>
                <w:rFonts w:ascii="Arial" w:hAnsi="Arial" w:cs="Arial"/>
                <w:sz w:val="20"/>
                <w:szCs w:val="20"/>
              </w:rPr>
              <w:t>n</w:t>
            </w:r>
          </w:p>
        </w:tc>
        <w:tc>
          <w:tcPr>
            <w:tcW w:w="63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w:t>
            </w:r>
          </w:p>
        </w:tc>
        <w:tc>
          <w:tcPr>
            <w:tcW w:w="540" w:type="dxa"/>
            <w:tcBorders>
              <w:top w:val="nil"/>
              <w:left w:val="nil"/>
              <w:bottom w:val="single" w:sz="4" w:space="0" w:color="auto"/>
              <w:right w:val="nil"/>
            </w:tcBorders>
          </w:tcPr>
          <w:p w:rsidR="00CF4103" w:rsidRPr="00D43A42" w:rsidRDefault="00CF4103" w:rsidP="00CF4103">
            <w:pPr>
              <w:pStyle w:val="ListParagraph"/>
              <w:ind w:left="0"/>
              <w:jc w:val="center"/>
              <w:rPr>
                <w:rFonts w:ascii="Arial" w:hAnsi="Arial" w:cs="Arial"/>
                <w:sz w:val="20"/>
                <w:szCs w:val="20"/>
              </w:rPr>
            </w:pPr>
            <w:r>
              <w:rPr>
                <w:rFonts w:ascii="Arial" w:hAnsi="Arial" w:cs="Arial"/>
                <w:sz w:val="20"/>
                <w:szCs w:val="20"/>
              </w:rPr>
              <w:t>n</w:t>
            </w:r>
          </w:p>
        </w:tc>
        <w:tc>
          <w:tcPr>
            <w:tcW w:w="720" w:type="dxa"/>
            <w:tcBorders>
              <w:top w:val="nil"/>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w:t>
            </w:r>
          </w:p>
        </w:tc>
        <w:tc>
          <w:tcPr>
            <w:tcW w:w="900" w:type="dxa"/>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c>
          <w:tcPr>
            <w:tcW w:w="810" w:type="dxa"/>
            <w:vMerge/>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r>
      <w:tr w:rsidR="00CF4103" w:rsidRPr="00683015" w:rsidTr="00CF4103">
        <w:tc>
          <w:tcPr>
            <w:tcW w:w="1541"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Tidak depresi</w:t>
            </w:r>
          </w:p>
        </w:tc>
        <w:tc>
          <w:tcPr>
            <w:tcW w:w="72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4</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20.0</w:t>
            </w:r>
          </w:p>
        </w:tc>
        <w:tc>
          <w:tcPr>
            <w:tcW w:w="72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16</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80.0</w:t>
            </w:r>
          </w:p>
        </w:tc>
        <w:tc>
          <w:tcPr>
            <w:tcW w:w="54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20</w:t>
            </w:r>
          </w:p>
        </w:tc>
        <w:tc>
          <w:tcPr>
            <w:tcW w:w="72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100.0</w:t>
            </w:r>
          </w:p>
        </w:tc>
        <w:tc>
          <w:tcPr>
            <w:tcW w:w="900" w:type="dxa"/>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2.625</w:t>
            </w:r>
          </w:p>
        </w:tc>
        <w:tc>
          <w:tcPr>
            <w:tcW w:w="810" w:type="dxa"/>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r>
      <w:tr w:rsidR="00CF4103" w:rsidRPr="00683015" w:rsidTr="00CF4103">
        <w:tc>
          <w:tcPr>
            <w:tcW w:w="1541"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Depresi</w:t>
            </w:r>
          </w:p>
        </w:tc>
        <w:tc>
          <w:tcPr>
            <w:tcW w:w="72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2</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8.7</w:t>
            </w:r>
          </w:p>
        </w:tc>
        <w:tc>
          <w:tcPr>
            <w:tcW w:w="72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21</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91.3</w:t>
            </w:r>
          </w:p>
        </w:tc>
        <w:tc>
          <w:tcPr>
            <w:tcW w:w="54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23</w:t>
            </w:r>
          </w:p>
        </w:tc>
        <w:tc>
          <w:tcPr>
            <w:tcW w:w="72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100.0</w:t>
            </w:r>
          </w:p>
        </w:tc>
        <w:tc>
          <w:tcPr>
            <w:tcW w:w="900" w:type="dxa"/>
            <w:tcBorders>
              <w:top w:val="nil"/>
              <w:left w:val="nil"/>
              <w:bottom w:val="nil"/>
              <w:right w:val="nil"/>
            </w:tcBorders>
          </w:tcPr>
          <w:p w:rsidR="00CF4103" w:rsidRPr="00683015" w:rsidRDefault="00CF4103" w:rsidP="00CF4103">
            <w:pPr>
              <w:pStyle w:val="ListParagraph"/>
              <w:ind w:left="0"/>
              <w:rPr>
                <w:rFonts w:ascii="Arial" w:hAnsi="Arial" w:cs="Arial"/>
                <w:sz w:val="20"/>
                <w:szCs w:val="20"/>
              </w:rPr>
            </w:pPr>
            <w:r w:rsidRPr="00683015">
              <w:rPr>
                <w:rFonts w:ascii="Arial" w:hAnsi="Arial" w:cs="Arial"/>
                <w:sz w:val="20"/>
                <w:szCs w:val="20"/>
              </w:rPr>
              <w:t>(0.426-</w:t>
            </w:r>
          </w:p>
        </w:tc>
        <w:tc>
          <w:tcPr>
            <w:tcW w:w="810" w:type="dxa"/>
            <w:tcBorders>
              <w:top w:val="nil"/>
              <w:left w:val="nil"/>
              <w:bottom w:val="nil"/>
              <w:right w:val="nil"/>
            </w:tcBorders>
          </w:tcPr>
          <w:p w:rsidR="00CF4103" w:rsidRPr="00DB23B0" w:rsidRDefault="00CF4103" w:rsidP="00CF4103">
            <w:pPr>
              <w:pStyle w:val="ListParagraph"/>
              <w:ind w:left="0"/>
              <w:jc w:val="center"/>
              <w:rPr>
                <w:rFonts w:ascii="Arial" w:hAnsi="Arial" w:cs="Arial"/>
                <w:sz w:val="20"/>
                <w:szCs w:val="20"/>
              </w:rPr>
            </w:pPr>
            <w:r>
              <w:rPr>
                <w:rFonts w:ascii="Arial" w:hAnsi="Arial" w:cs="Arial"/>
                <w:sz w:val="20"/>
                <w:szCs w:val="20"/>
              </w:rPr>
              <w:t>0.393</w:t>
            </w:r>
          </w:p>
        </w:tc>
      </w:tr>
      <w:tr w:rsidR="00CF4103" w:rsidRPr="00683015" w:rsidTr="00CF4103">
        <w:tc>
          <w:tcPr>
            <w:tcW w:w="1541"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Total</w:t>
            </w:r>
          </w:p>
        </w:tc>
        <w:tc>
          <w:tcPr>
            <w:tcW w:w="72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6</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14.0</w:t>
            </w:r>
          </w:p>
        </w:tc>
        <w:tc>
          <w:tcPr>
            <w:tcW w:w="72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37</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86.0</w:t>
            </w:r>
          </w:p>
        </w:tc>
        <w:tc>
          <w:tcPr>
            <w:tcW w:w="540"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43</w:t>
            </w:r>
          </w:p>
        </w:tc>
        <w:tc>
          <w:tcPr>
            <w:tcW w:w="720"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100.0</w:t>
            </w:r>
          </w:p>
        </w:tc>
        <w:tc>
          <w:tcPr>
            <w:tcW w:w="90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16.164)</w:t>
            </w:r>
          </w:p>
        </w:tc>
        <w:tc>
          <w:tcPr>
            <w:tcW w:w="81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p>
        </w:tc>
      </w:tr>
    </w:tbl>
    <w:p w:rsidR="00CF4103" w:rsidRDefault="00CF4103" w:rsidP="00CF4103">
      <w:pPr>
        <w:spacing w:after="0" w:line="240" w:lineRule="auto"/>
        <w:ind w:left="1134"/>
        <w:jc w:val="both"/>
        <w:rPr>
          <w:rFonts w:ascii="Arial" w:hAnsi="Arial" w:cs="Arial"/>
          <w:b/>
          <w:i/>
          <w:sz w:val="20"/>
          <w:szCs w:val="24"/>
        </w:rPr>
      </w:pPr>
      <w:r w:rsidRPr="00C96B4A">
        <w:rPr>
          <w:rFonts w:ascii="Arial" w:hAnsi="Arial" w:cs="Arial"/>
          <w:b/>
          <w:i/>
          <w:sz w:val="20"/>
          <w:szCs w:val="24"/>
        </w:rPr>
        <w:t>Sumber: Data Primer 2015</w:t>
      </w:r>
    </w:p>
    <w:p w:rsidR="00CF4103" w:rsidRPr="00C96B4A" w:rsidRDefault="00CF4103" w:rsidP="00CF4103">
      <w:pPr>
        <w:spacing w:after="0" w:line="240" w:lineRule="auto"/>
        <w:ind w:left="709"/>
        <w:jc w:val="both"/>
        <w:rPr>
          <w:rFonts w:ascii="Arial" w:hAnsi="Arial" w:cs="Arial"/>
          <w:b/>
          <w:i/>
          <w:sz w:val="20"/>
          <w:szCs w:val="24"/>
        </w:rPr>
      </w:pPr>
    </w:p>
    <w:p w:rsidR="00CF4103" w:rsidRDefault="00CF4103" w:rsidP="00CF4103">
      <w:pPr>
        <w:pStyle w:val="ListParagraph"/>
        <w:spacing w:after="0" w:line="480" w:lineRule="auto"/>
        <w:ind w:left="1134"/>
        <w:jc w:val="both"/>
        <w:rPr>
          <w:rFonts w:ascii="Arial" w:hAnsi="Arial" w:cs="Arial"/>
          <w:sz w:val="24"/>
          <w:szCs w:val="24"/>
        </w:rPr>
      </w:pPr>
      <w:r>
        <w:rPr>
          <w:rFonts w:ascii="Arial" w:hAnsi="Arial" w:cs="Arial"/>
          <w:sz w:val="24"/>
          <w:szCs w:val="24"/>
        </w:rPr>
        <w:lastRenderedPageBreak/>
        <w:t xml:space="preserve">      </w:t>
      </w:r>
      <w:r w:rsidRPr="00FD6D9B">
        <w:rPr>
          <w:rFonts w:ascii="Arial" w:hAnsi="Arial" w:cs="Arial"/>
          <w:sz w:val="24"/>
          <w:szCs w:val="24"/>
        </w:rPr>
        <w:t>Dari tabel di</w:t>
      </w:r>
      <w:r>
        <w:rPr>
          <w:rFonts w:ascii="Arial" w:hAnsi="Arial" w:cs="Arial"/>
          <w:sz w:val="24"/>
          <w:szCs w:val="24"/>
        </w:rPr>
        <w:t xml:space="preserve">atas dapat dilihat dari 43 responden yang mengalami sindroma dispepsia yang terlibat dalam penelitian yang dilakukan peneliti didapatkan bahwa dari 20 responden yang tidak depresi mayoritas mengalami nyeri sebanyak 16 </w:t>
      </w:r>
      <w:r w:rsidRPr="00FD6D9B">
        <w:rPr>
          <w:rFonts w:ascii="Arial" w:hAnsi="Arial" w:cs="Arial"/>
          <w:sz w:val="24"/>
          <w:szCs w:val="24"/>
        </w:rPr>
        <w:t>responden</w:t>
      </w:r>
      <w:r>
        <w:rPr>
          <w:rFonts w:ascii="Arial" w:hAnsi="Arial" w:cs="Arial"/>
          <w:sz w:val="24"/>
          <w:szCs w:val="24"/>
        </w:rPr>
        <w:t xml:space="preserve"> (80.0</w:t>
      </w:r>
      <w:r w:rsidRPr="00FD6D9B">
        <w:rPr>
          <w:rFonts w:ascii="Arial" w:hAnsi="Arial" w:cs="Arial"/>
          <w:sz w:val="24"/>
          <w:szCs w:val="24"/>
        </w:rPr>
        <w:t xml:space="preserve">%) </w:t>
      </w:r>
      <w:r>
        <w:rPr>
          <w:rFonts w:ascii="Arial" w:hAnsi="Arial" w:cs="Arial"/>
          <w:sz w:val="24"/>
          <w:szCs w:val="24"/>
        </w:rPr>
        <w:t>dan sisanya tidak mengalami nyeri, Kemudian dari 23 responden yang mengalami</w:t>
      </w:r>
      <w:r w:rsidRPr="00FD6D9B">
        <w:rPr>
          <w:rFonts w:ascii="Arial" w:hAnsi="Arial" w:cs="Arial"/>
          <w:sz w:val="24"/>
          <w:szCs w:val="24"/>
        </w:rPr>
        <w:t xml:space="preserve"> </w:t>
      </w:r>
      <w:r>
        <w:rPr>
          <w:rFonts w:ascii="Arial" w:hAnsi="Arial" w:cs="Arial"/>
          <w:sz w:val="24"/>
          <w:szCs w:val="24"/>
        </w:rPr>
        <w:t>depresi hampir seluruhnya mengalami nyeri sebanyak 21 responden (91.3%) dan sisanya tidak mengalami nyeri.</w:t>
      </w:r>
    </w:p>
    <w:p w:rsidR="00CF4103" w:rsidRDefault="00CF4103" w:rsidP="00CF4103">
      <w:pPr>
        <w:pStyle w:val="ListParagraph"/>
        <w:spacing w:after="0" w:line="480" w:lineRule="auto"/>
        <w:ind w:left="1134"/>
        <w:jc w:val="both"/>
        <w:rPr>
          <w:rFonts w:ascii="Arial" w:hAnsi="Arial" w:cs="Arial"/>
          <w:sz w:val="24"/>
          <w:szCs w:val="24"/>
        </w:rPr>
      </w:pPr>
      <w:r>
        <w:rPr>
          <w:rFonts w:ascii="Arial" w:hAnsi="Arial" w:cs="Arial"/>
          <w:sz w:val="24"/>
          <w:szCs w:val="24"/>
        </w:rPr>
        <w:t xml:space="preserve">      </w:t>
      </w:r>
      <w:r w:rsidRPr="00BC57AC">
        <w:rPr>
          <w:rFonts w:ascii="Arial" w:hAnsi="Arial" w:cs="Arial"/>
          <w:sz w:val="24"/>
          <w:szCs w:val="24"/>
        </w:rPr>
        <w:t xml:space="preserve"> Analisis hubungan antara tingkat depresi dengan tingkat nyeri pada pasien sindroma dispepsia </w:t>
      </w:r>
      <w:r>
        <w:rPr>
          <w:rFonts w:ascii="Arial" w:hAnsi="Arial" w:cs="Arial"/>
          <w:sz w:val="24"/>
          <w:szCs w:val="24"/>
        </w:rPr>
        <w:t xml:space="preserve">di Poli Penyakit Dalam Klinik Segiri Medika Samarinda </w:t>
      </w:r>
      <w:r w:rsidRPr="00BC57AC">
        <w:rPr>
          <w:rFonts w:ascii="Arial" w:hAnsi="Arial" w:cs="Arial"/>
          <w:sz w:val="24"/>
          <w:szCs w:val="24"/>
        </w:rPr>
        <w:t xml:space="preserve">dilakukan dengan menggunakan rumus </w:t>
      </w:r>
      <w:r w:rsidRPr="00BC57AC">
        <w:rPr>
          <w:rFonts w:ascii="Arial" w:hAnsi="Arial" w:cs="Arial"/>
          <w:i/>
          <w:sz w:val="24"/>
          <w:szCs w:val="24"/>
        </w:rPr>
        <w:t xml:space="preserve">Fisher Exact Test </w:t>
      </w:r>
      <w:r w:rsidRPr="00BC57AC">
        <w:rPr>
          <w:rFonts w:ascii="Arial" w:hAnsi="Arial" w:cs="Arial"/>
          <w:sz w:val="24"/>
          <w:szCs w:val="24"/>
        </w:rPr>
        <w:t xml:space="preserve">dengan taraf signifikan α 5% dengan nilai p = 0,393&gt;α 0,05 sehingga Ho diterima yang berarti tidak ada hubungan yang bermakna antara tingkat depresi dengan tingkat nyeri pada pasien sindroma dispepsia di Poli Penyakit Dalam Klinik Segiri Medika Samarinda. </w:t>
      </w:r>
    </w:p>
    <w:p w:rsidR="00CF4103" w:rsidRDefault="00CF4103" w:rsidP="00CF4103">
      <w:pPr>
        <w:pStyle w:val="ListParagraph"/>
        <w:spacing w:after="0" w:line="480" w:lineRule="auto"/>
        <w:ind w:left="1134"/>
        <w:jc w:val="both"/>
        <w:rPr>
          <w:rFonts w:ascii="Arial" w:hAnsi="Arial" w:cs="Arial"/>
          <w:sz w:val="24"/>
          <w:szCs w:val="24"/>
        </w:rPr>
      </w:pPr>
      <w:r>
        <w:rPr>
          <w:rFonts w:ascii="Arial" w:hAnsi="Arial" w:cs="Arial"/>
          <w:sz w:val="24"/>
          <w:szCs w:val="24"/>
        </w:rPr>
        <w:t xml:space="preserve">      </w:t>
      </w:r>
      <w:r w:rsidRPr="00BC57AC">
        <w:rPr>
          <w:rFonts w:ascii="Arial" w:hAnsi="Arial" w:cs="Arial"/>
          <w:sz w:val="24"/>
          <w:szCs w:val="24"/>
        </w:rPr>
        <w:t>Analisis odd ratio menunjukkan hasil 2.625. Berdasarkan hasil tersebut diyakini dengan tingkat kepercayaan 95% bahwa orang yang tidak mengalami depresi mempunyai peluang tidak mengalami nyeri sebesar 3 kali dibandingkan responden yang mengalami depresi.</w:t>
      </w:r>
    </w:p>
    <w:p w:rsidR="00CF4103" w:rsidRDefault="00CF4103" w:rsidP="00CF4103">
      <w:pPr>
        <w:pStyle w:val="ListParagraph"/>
        <w:spacing w:after="0" w:line="480" w:lineRule="auto"/>
        <w:ind w:left="1134"/>
        <w:jc w:val="both"/>
        <w:rPr>
          <w:rFonts w:ascii="Arial" w:hAnsi="Arial" w:cs="Arial"/>
          <w:sz w:val="24"/>
          <w:szCs w:val="24"/>
        </w:rPr>
      </w:pPr>
    </w:p>
    <w:p w:rsidR="00CF4103" w:rsidRPr="00556F3A" w:rsidRDefault="00CF4103" w:rsidP="00B774F8">
      <w:pPr>
        <w:pStyle w:val="ListParagraph"/>
        <w:numPr>
          <w:ilvl w:val="0"/>
          <w:numId w:val="106"/>
        </w:numPr>
        <w:spacing w:after="0" w:line="480" w:lineRule="auto"/>
        <w:jc w:val="both"/>
        <w:rPr>
          <w:rFonts w:ascii="Arial" w:hAnsi="Arial" w:cs="Arial"/>
          <w:sz w:val="24"/>
          <w:szCs w:val="24"/>
        </w:rPr>
      </w:pPr>
      <w:r w:rsidRPr="00556F3A">
        <w:rPr>
          <w:rFonts w:ascii="Arial" w:hAnsi="Arial" w:cs="Arial"/>
          <w:sz w:val="24"/>
          <w:szCs w:val="24"/>
        </w:rPr>
        <w:lastRenderedPageBreak/>
        <w:t>Hubungan antara kecemasan dengan tingkat nyeri pada pasien sindroma dispepsia</w:t>
      </w:r>
    </w:p>
    <w:p w:rsidR="00CF4103" w:rsidRPr="009255D1" w:rsidRDefault="00CF4103" w:rsidP="00CF4103">
      <w:pPr>
        <w:pStyle w:val="ListParagraph"/>
        <w:spacing w:after="0" w:line="240" w:lineRule="auto"/>
        <w:ind w:left="2203" w:hanging="1123"/>
        <w:jc w:val="both"/>
        <w:rPr>
          <w:rFonts w:ascii="Arial" w:hAnsi="Arial" w:cs="Arial"/>
          <w:sz w:val="20"/>
          <w:szCs w:val="24"/>
        </w:rPr>
      </w:pPr>
      <w:r w:rsidRPr="009255D1">
        <w:rPr>
          <w:rFonts w:ascii="Arial" w:hAnsi="Arial" w:cs="Arial"/>
          <w:b/>
          <w:sz w:val="20"/>
          <w:szCs w:val="24"/>
        </w:rPr>
        <w:t xml:space="preserve">Tabel </w:t>
      </w:r>
      <w:r>
        <w:rPr>
          <w:rFonts w:ascii="Arial" w:hAnsi="Arial" w:cs="Arial"/>
          <w:b/>
          <w:sz w:val="20"/>
          <w:szCs w:val="24"/>
        </w:rPr>
        <w:t>4.12</w:t>
      </w:r>
      <w:r w:rsidRPr="009255D1">
        <w:rPr>
          <w:rFonts w:ascii="Arial" w:hAnsi="Arial" w:cs="Arial"/>
          <w:b/>
          <w:sz w:val="20"/>
          <w:szCs w:val="24"/>
        </w:rPr>
        <w:t xml:space="preserve"> T</w:t>
      </w:r>
      <w:r>
        <w:rPr>
          <w:rFonts w:ascii="Arial" w:hAnsi="Arial" w:cs="Arial"/>
          <w:b/>
          <w:sz w:val="20"/>
          <w:szCs w:val="24"/>
        </w:rPr>
        <w:t>abulasi silang tingkat kecemasan</w:t>
      </w:r>
      <w:r w:rsidRPr="009255D1">
        <w:rPr>
          <w:rFonts w:ascii="Arial" w:hAnsi="Arial" w:cs="Arial"/>
          <w:b/>
          <w:sz w:val="20"/>
          <w:szCs w:val="24"/>
        </w:rPr>
        <w:t xml:space="preserve"> dengan tingkat nyeri pada pasien sindroma dispepsia di Poli </w:t>
      </w:r>
      <w:r>
        <w:rPr>
          <w:rFonts w:ascii="Arial" w:hAnsi="Arial" w:cs="Arial"/>
          <w:b/>
          <w:sz w:val="20"/>
          <w:szCs w:val="24"/>
        </w:rPr>
        <w:t xml:space="preserve">Penyakit Dalam </w:t>
      </w:r>
      <w:r w:rsidRPr="009255D1">
        <w:rPr>
          <w:rFonts w:ascii="Arial" w:hAnsi="Arial" w:cs="Arial"/>
          <w:b/>
          <w:sz w:val="20"/>
          <w:szCs w:val="24"/>
        </w:rPr>
        <w:t>Klinik Segiri Medika Samarinda bulan Februari-April 2015</w:t>
      </w:r>
      <w:r w:rsidRPr="009255D1">
        <w:rPr>
          <w:rFonts w:ascii="Arial" w:hAnsi="Arial" w:cs="Arial"/>
          <w:sz w:val="20"/>
          <w:szCs w:val="24"/>
        </w:rPr>
        <w:t>.</w:t>
      </w:r>
    </w:p>
    <w:tbl>
      <w:tblPr>
        <w:tblStyle w:val="TableGrid"/>
        <w:tblW w:w="7211" w:type="dxa"/>
        <w:tblInd w:w="1242" w:type="dxa"/>
        <w:tblLayout w:type="fixed"/>
        <w:tblLook w:val="04A0" w:firstRow="1" w:lastRow="0" w:firstColumn="1" w:lastColumn="0" w:noHBand="0" w:noVBand="1"/>
      </w:tblPr>
      <w:tblGrid>
        <w:gridCol w:w="1361"/>
        <w:gridCol w:w="720"/>
        <w:gridCol w:w="630"/>
        <w:gridCol w:w="810"/>
        <w:gridCol w:w="630"/>
        <w:gridCol w:w="540"/>
        <w:gridCol w:w="720"/>
        <w:gridCol w:w="1080"/>
        <w:gridCol w:w="720"/>
      </w:tblGrid>
      <w:tr w:rsidR="00CF4103" w:rsidRPr="00683015" w:rsidTr="00CF4103">
        <w:trPr>
          <w:trHeight w:val="235"/>
        </w:trPr>
        <w:tc>
          <w:tcPr>
            <w:tcW w:w="1361" w:type="dxa"/>
            <w:vMerge w:val="restart"/>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Tingkat cemas</w:t>
            </w:r>
          </w:p>
        </w:tc>
        <w:tc>
          <w:tcPr>
            <w:tcW w:w="2160" w:type="dxa"/>
            <w:gridSpan w:val="3"/>
            <w:tcBorders>
              <w:left w:val="nil"/>
              <w:bottom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Tingkat nyeri</w:t>
            </w:r>
          </w:p>
        </w:tc>
        <w:tc>
          <w:tcPr>
            <w:tcW w:w="630" w:type="dxa"/>
            <w:tcBorders>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c>
          <w:tcPr>
            <w:tcW w:w="1260" w:type="dxa"/>
            <w:gridSpan w:val="2"/>
            <w:tcBorders>
              <w:left w:val="nil"/>
              <w:bottom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Total</w:t>
            </w:r>
          </w:p>
        </w:tc>
        <w:tc>
          <w:tcPr>
            <w:tcW w:w="1080" w:type="dxa"/>
            <w:tcBorders>
              <w:left w:val="nil"/>
              <w:bottom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OR</w:t>
            </w:r>
          </w:p>
        </w:tc>
        <w:tc>
          <w:tcPr>
            <w:tcW w:w="720" w:type="dxa"/>
            <w:vMerge w:val="restart"/>
            <w:tcBorders>
              <w:left w:val="nil"/>
              <w:bottom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P value</w:t>
            </w:r>
          </w:p>
        </w:tc>
      </w:tr>
      <w:tr w:rsidR="00CF4103" w:rsidRPr="00683015" w:rsidTr="00CF4103">
        <w:trPr>
          <w:trHeight w:val="150"/>
        </w:trPr>
        <w:tc>
          <w:tcPr>
            <w:tcW w:w="1361" w:type="dxa"/>
            <w:vMerge/>
            <w:tcBorders>
              <w:left w:val="nil"/>
              <w:right w:val="nil"/>
            </w:tcBorders>
          </w:tcPr>
          <w:p w:rsidR="00CF4103" w:rsidRPr="00683015" w:rsidRDefault="00CF4103" w:rsidP="00CF4103">
            <w:pPr>
              <w:pStyle w:val="ListParagraph"/>
              <w:ind w:left="0"/>
              <w:jc w:val="center"/>
              <w:rPr>
                <w:rFonts w:ascii="Arial" w:hAnsi="Arial" w:cs="Arial"/>
                <w:sz w:val="20"/>
                <w:szCs w:val="20"/>
              </w:rPr>
            </w:pPr>
          </w:p>
        </w:tc>
        <w:tc>
          <w:tcPr>
            <w:tcW w:w="72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Tidak nyeri</w:t>
            </w:r>
          </w:p>
        </w:tc>
        <w:tc>
          <w:tcPr>
            <w:tcW w:w="63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p>
        </w:tc>
        <w:tc>
          <w:tcPr>
            <w:tcW w:w="81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 xml:space="preserve">Nyeri </w:t>
            </w:r>
          </w:p>
        </w:tc>
        <w:tc>
          <w:tcPr>
            <w:tcW w:w="63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p>
        </w:tc>
        <w:tc>
          <w:tcPr>
            <w:tcW w:w="540" w:type="dxa"/>
            <w:tcBorders>
              <w:top w:val="nil"/>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p>
        </w:tc>
        <w:tc>
          <w:tcPr>
            <w:tcW w:w="720" w:type="dxa"/>
            <w:tcBorders>
              <w:top w:val="nil"/>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p>
        </w:tc>
        <w:tc>
          <w:tcPr>
            <w:tcW w:w="1080" w:type="dxa"/>
            <w:vMerge w:val="restart"/>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c>
          <w:tcPr>
            <w:tcW w:w="720" w:type="dxa"/>
            <w:vMerge/>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r>
      <w:tr w:rsidR="00CF4103" w:rsidRPr="00683015" w:rsidTr="00CF4103">
        <w:trPr>
          <w:trHeight w:val="150"/>
        </w:trPr>
        <w:tc>
          <w:tcPr>
            <w:tcW w:w="1361" w:type="dxa"/>
            <w:vMerge/>
            <w:tcBorders>
              <w:left w:val="nil"/>
              <w:right w:val="nil"/>
            </w:tcBorders>
          </w:tcPr>
          <w:p w:rsidR="00CF4103" w:rsidRPr="00683015" w:rsidRDefault="00CF4103" w:rsidP="00CF4103">
            <w:pPr>
              <w:pStyle w:val="ListParagraph"/>
              <w:ind w:left="0"/>
              <w:jc w:val="center"/>
              <w:rPr>
                <w:rFonts w:ascii="Arial" w:hAnsi="Arial" w:cs="Arial"/>
                <w:sz w:val="20"/>
                <w:szCs w:val="20"/>
              </w:rPr>
            </w:pPr>
          </w:p>
        </w:tc>
        <w:tc>
          <w:tcPr>
            <w:tcW w:w="720" w:type="dxa"/>
            <w:tcBorders>
              <w:top w:val="nil"/>
              <w:left w:val="nil"/>
              <w:right w:val="nil"/>
            </w:tcBorders>
          </w:tcPr>
          <w:p w:rsidR="00CF4103" w:rsidRPr="00D43A42" w:rsidRDefault="00CF4103" w:rsidP="00CF4103">
            <w:pPr>
              <w:pStyle w:val="ListParagraph"/>
              <w:ind w:left="0"/>
              <w:jc w:val="center"/>
              <w:rPr>
                <w:rFonts w:ascii="Arial" w:hAnsi="Arial" w:cs="Arial"/>
                <w:sz w:val="20"/>
                <w:szCs w:val="20"/>
              </w:rPr>
            </w:pPr>
            <w:r>
              <w:rPr>
                <w:rFonts w:ascii="Arial" w:hAnsi="Arial" w:cs="Arial"/>
                <w:sz w:val="20"/>
                <w:szCs w:val="20"/>
              </w:rPr>
              <w:t>n</w:t>
            </w:r>
          </w:p>
        </w:tc>
        <w:tc>
          <w:tcPr>
            <w:tcW w:w="63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w:t>
            </w:r>
          </w:p>
        </w:tc>
        <w:tc>
          <w:tcPr>
            <w:tcW w:w="810" w:type="dxa"/>
            <w:tcBorders>
              <w:top w:val="nil"/>
              <w:left w:val="nil"/>
              <w:right w:val="nil"/>
            </w:tcBorders>
          </w:tcPr>
          <w:p w:rsidR="00CF4103" w:rsidRPr="00D43A42" w:rsidRDefault="00CF4103" w:rsidP="00CF4103">
            <w:pPr>
              <w:pStyle w:val="ListParagraph"/>
              <w:ind w:left="0"/>
              <w:jc w:val="center"/>
              <w:rPr>
                <w:rFonts w:ascii="Arial" w:hAnsi="Arial" w:cs="Arial"/>
                <w:sz w:val="20"/>
                <w:szCs w:val="20"/>
              </w:rPr>
            </w:pPr>
            <w:r>
              <w:rPr>
                <w:rFonts w:ascii="Arial" w:hAnsi="Arial" w:cs="Arial"/>
                <w:sz w:val="20"/>
                <w:szCs w:val="20"/>
              </w:rPr>
              <w:t>n</w:t>
            </w:r>
          </w:p>
        </w:tc>
        <w:tc>
          <w:tcPr>
            <w:tcW w:w="630"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w:t>
            </w:r>
          </w:p>
        </w:tc>
        <w:tc>
          <w:tcPr>
            <w:tcW w:w="540" w:type="dxa"/>
            <w:tcBorders>
              <w:top w:val="single" w:sz="4" w:space="0" w:color="auto"/>
              <w:left w:val="nil"/>
              <w:bottom w:val="single" w:sz="4" w:space="0" w:color="auto"/>
              <w:right w:val="nil"/>
            </w:tcBorders>
          </w:tcPr>
          <w:p w:rsidR="00CF4103" w:rsidRPr="00D43A42" w:rsidRDefault="00CF4103" w:rsidP="00CF4103">
            <w:pPr>
              <w:pStyle w:val="ListParagraph"/>
              <w:ind w:left="0"/>
              <w:jc w:val="center"/>
              <w:rPr>
                <w:rFonts w:ascii="Arial" w:hAnsi="Arial" w:cs="Arial"/>
                <w:sz w:val="20"/>
                <w:szCs w:val="20"/>
              </w:rPr>
            </w:pPr>
            <w:r>
              <w:rPr>
                <w:rFonts w:ascii="Arial" w:hAnsi="Arial" w:cs="Arial"/>
                <w:sz w:val="20"/>
                <w:szCs w:val="20"/>
              </w:rPr>
              <w:t>n</w:t>
            </w:r>
          </w:p>
        </w:tc>
        <w:tc>
          <w:tcPr>
            <w:tcW w:w="72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w:t>
            </w:r>
          </w:p>
        </w:tc>
        <w:tc>
          <w:tcPr>
            <w:tcW w:w="1080" w:type="dxa"/>
            <w:vMerge/>
            <w:tcBorders>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c>
          <w:tcPr>
            <w:tcW w:w="720" w:type="dxa"/>
            <w:vMerge/>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r>
      <w:tr w:rsidR="00CF4103" w:rsidRPr="00683015" w:rsidTr="00CF4103">
        <w:trPr>
          <w:trHeight w:val="235"/>
        </w:trPr>
        <w:tc>
          <w:tcPr>
            <w:tcW w:w="1361"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Tidak cemas</w:t>
            </w:r>
          </w:p>
        </w:tc>
        <w:tc>
          <w:tcPr>
            <w:tcW w:w="72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3</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50.0</w:t>
            </w:r>
          </w:p>
        </w:tc>
        <w:tc>
          <w:tcPr>
            <w:tcW w:w="81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3</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50.0</w:t>
            </w:r>
          </w:p>
        </w:tc>
        <w:tc>
          <w:tcPr>
            <w:tcW w:w="54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6</w:t>
            </w:r>
          </w:p>
        </w:tc>
        <w:tc>
          <w:tcPr>
            <w:tcW w:w="72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100.0</w:t>
            </w:r>
          </w:p>
        </w:tc>
        <w:tc>
          <w:tcPr>
            <w:tcW w:w="1080" w:type="dxa"/>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11.333</w:t>
            </w:r>
          </w:p>
        </w:tc>
        <w:tc>
          <w:tcPr>
            <w:tcW w:w="720" w:type="dxa"/>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p>
        </w:tc>
      </w:tr>
      <w:tr w:rsidR="00CF4103" w:rsidRPr="00683015" w:rsidTr="00CF4103">
        <w:trPr>
          <w:trHeight w:val="235"/>
        </w:trPr>
        <w:tc>
          <w:tcPr>
            <w:tcW w:w="1361"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 xml:space="preserve">Cemas </w:t>
            </w:r>
          </w:p>
        </w:tc>
        <w:tc>
          <w:tcPr>
            <w:tcW w:w="72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3</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8.1</w:t>
            </w:r>
          </w:p>
        </w:tc>
        <w:tc>
          <w:tcPr>
            <w:tcW w:w="81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34</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91.9</w:t>
            </w:r>
          </w:p>
        </w:tc>
        <w:tc>
          <w:tcPr>
            <w:tcW w:w="54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37</w:t>
            </w:r>
          </w:p>
        </w:tc>
        <w:tc>
          <w:tcPr>
            <w:tcW w:w="720" w:type="dxa"/>
            <w:tcBorders>
              <w:top w:val="single" w:sz="4" w:space="0" w:color="auto"/>
              <w:left w:val="nil"/>
              <w:bottom w:val="single" w:sz="4" w:space="0" w:color="auto"/>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100.0</w:t>
            </w:r>
          </w:p>
        </w:tc>
        <w:tc>
          <w:tcPr>
            <w:tcW w:w="1080" w:type="dxa"/>
            <w:tcBorders>
              <w:top w:val="nil"/>
              <w:left w:val="nil"/>
              <w:bottom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(1.551-</w:t>
            </w:r>
          </w:p>
        </w:tc>
        <w:tc>
          <w:tcPr>
            <w:tcW w:w="720" w:type="dxa"/>
            <w:tcBorders>
              <w:top w:val="nil"/>
              <w:left w:val="nil"/>
              <w:bottom w:val="nil"/>
              <w:right w:val="nil"/>
            </w:tcBorders>
          </w:tcPr>
          <w:p w:rsidR="00CF4103" w:rsidRPr="00DB23B0" w:rsidRDefault="00CF4103" w:rsidP="00CF4103">
            <w:pPr>
              <w:pStyle w:val="ListParagraph"/>
              <w:ind w:left="0"/>
              <w:jc w:val="center"/>
              <w:rPr>
                <w:rFonts w:ascii="Arial" w:hAnsi="Arial" w:cs="Arial"/>
                <w:sz w:val="20"/>
                <w:szCs w:val="20"/>
              </w:rPr>
            </w:pPr>
            <w:r w:rsidRPr="00683015">
              <w:rPr>
                <w:rFonts w:ascii="Arial" w:hAnsi="Arial" w:cs="Arial"/>
                <w:sz w:val="20"/>
                <w:szCs w:val="20"/>
              </w:rPr>
              <w:t>0.0</w:t>
            </w:r>
            <w:r>
              <w:rPr>
                <w:rFonts w:ascii="Arial" w:hAnsi="Arial" w:cs="Arial"/>
                <w:sz w:val="20"/>
                <w:szCs w:val="20"/>
              </w:rPr>
              <w:t>27</w:t>
            </w:r>
          </w:p>
        </w:tc>
      </w:tr>
      <w:tr w:rsidR="00CF4103" w:rsidRPr="00683015" w:rsidTr="00CF4103">
        <w:trPr>
          <w:trHeight w:val="251"/>
        </w:trPr>
        <w:tc>
          <w:tcPr>
            <w:tcW w:w="1361"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Total</w:t>
            </w:r>
          </w:p>
        </w:tc>
        <w:tc>
          <w:tcPr>
            <w:tcW w:w="72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6</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14.0</w:t>
            </w:r>
          </w:p>
        </w:tc>
        <w:tc>
          <w:tcPr>
            <w:tcW w:w="81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37</w:t>
            </w:r>
          </w:p>
        </w:tc>
        <w:tc>
          <w:tcPr>
            <w:tcW w:w="630" w:type="dxa"/>
            <w:tcBorders>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86.0</w:t>
            </w:r>
          </w:p>
        </w:tc>
        <w:tc>
          <w:tcPr>
            <w:tcW w:w="540"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43</w:t>
            </w:r>
          </w:p>
        </w:tc>
        <w:tc>
          <w:tcPr>
            <w:tcW w:w="720" w:type="dxa"/>
            <w:tcBorders>
              <w:top w:val="single" w:sz="4" w:space="0" w:color="auto"/>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100.0</w:t>
            </w:r>
          </w:p>
        </w:tc>
        <w:tc>
          <w:tcPr>
            <w:tcW w:w="108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r w:rsidRPr="00683015">
              <w:rPr>
                <w:rFonts w:ascii="Arial" w:hAnsi="Arial" w:cs="Arial"/>
                <w:sz w:val="20"/>
                <w:szCs w:val="20"/>
              </w:rPr>
              <w:t>82.792)</w:t>
            </w:r>
          </w:p>
        </w:tc>
        <w:tc>
          <w:tcPr>
            <w:tcW w:w="720" w:type="dxa"/>
            <w:tcBorders>
              <w:top w:val="nil"/>
              <w:left w:val="nil"/>
              <w:right w:val="nil"/>
            </w:tcBorders>
          </w:tcPr>
          <w:p w:rsidR="00CF4103" w:rsidRPr="00683015" w:rsidRDefault="00CF4103" w:rsidP="00CF4103">
            <w:pPr>
              <w:pStyle w:val="ListParagraph"/>
              <w:ind w:left="0"/>
              <w:jc w:val="center"/>
              <w:rPr>
                <w:rFonts w:ascii="Arial" w:hAnsi="Arial" w:cs="Arial"/>
                <w:sz w:val="20"/>
                <w:szCs w:val="20"/>
              </w:rPr>
            </w:pPr>
          </w:p>
        </w:tc>
      </w:tr>
    </w:tbl>
    <w:p w:rsidR="00CF4103" w:rsidRDefault="00CF4103" w:rsidP="00CF4103">
      <w:pPr>
        <w:pStyle w:val="ListParagraph"/>
        <w:spacing w:after="0" w:line="240" w:lineRule="auto"/>
        <w:ind w:left="1134"/>
        <w:jc w:val="both"/>
        <w:rPr>
          <w:rFonts w:ascii="Arial" w:hAnsi="Arial" w:cs="Arial"/>
          <w:b/>
          <w:i/>
          <w:sz w:val="20"/>
          <w:szCs w:val="24"/>
        </w:rPr>
      </w:pPr>
      <w:r w:rsidRPr="009255D1">
        <w:rPr>
          <w:rFonts w:ascii="Arial" w:hAnsi="Arial" w:cs="Arial"/>
          <w:b/>
          <w:i/>
          <w:sz w:val="20"/>
          <w:szCs w:val="24"/>
        </w:rPr>
        <w:t>Sumber: Data Primer 2015</w:t>
      </w:r>
    </w:p>
    <w:p w:rsidR="00CF4103" w:rsidRDefault="00CF4103" w:rsidP="00CF4103">
      <w:pPr>
        <w:pStyle w:val="ListParagraph"/>
        <w:spacing w:after="0" w:line="240" w:lineRule="auto"/>
        <w:jc w:val="both"/>
        <w:rPr>
          <w:rFonts w:ascii="Arial" w:hAnsi="Arial" w:cs="Arial"/>
          <w:b/>
          <w:i/>
          <w:sz w:val="20"/>
          <w:szCs w:val="24"/>
        </w:rPr>
      </w:pPr>
    </w:p>
    <w:p w:rsidR="00CF4103" w:rsidRPr="00FC443E" w:rsidRDefault="00CF4103" w:rsidP="00CF4103">
      <w:pPr>
        <w:pStyle w:val="ListParagraph"/>
        <w:spacing w:after="0" w:line="480" w:lineRule="auto"/>
        <w:ind w:left="1134"/>
        <w:jc w:val="both"/>
        <w:rPr>
          <w:rFonts w:ascii="Arial" w:hAnsi="Arial" w:cs="Arial"/>
          <w:b/>
          <w:i/>
          <w:sz w:val="20"/>
          <w:szCs w:val="24"/>
        </w:rPr>
      </w:pPr>
      <w:r>
        <w:rPr>
          <w:rFonts w:ascii="Arial" w:hAnsi="Arial" w:cs="Arial"/>
          <w:sz w:val="24"/>
          <w:szCs w:val="24"/>
        </w:rPr>
        <w:t xml:space="preserve">      </w:t>
      </w:r>
      <w:r w:rsidRPr="00FC443E">
        <w:rPr>
          <w:rFonts w:ascii="Arial" w:hAnsi="Arial" w:cs="Arial"/>
          <w:sz w:val="24"/>
          <w:szCs w:val="24"/>
        </w:rPr>
        <w:t>Dari tabel di</w:t>
      </w:r>
      <w:r>
        <w:rPr>
          <w:rFonts w:ascii="Arial" w:hAnsi="Arial" w:cs="Arial"/>
          <w:sz w:val="24"/>
          <w:szCs w:val="24"/>
        </w:rPr>
        <w:t>atas dapat dilihat bahwa dari 6</w:t>
      </w:r>
      <w:r w:rsidRPr="00FC443E">
        <w:rPr>
          <w:rFonts w:ascii="Arial" w:hAnsi="Arial" w:cs="Arial"/>
          <w:sz w:val="24"/>
          <w:szCs w:val="24"/>
        </w:rPr>
        <w:t xml:space="preserve"> respond</w:t>
      </w:r>
      <w:r>
        <w:rPr>
          <w:rFonts w:ascii="Arial" w:hAnsi="Arial" w:cs="Arial"/>
          <w:sz w:val="24"/>
          <w:szCs w:val="24"/>
        </w:rPr>
        <w:t>en yang mengalami sindroma dispepsia yang tidak cemas</w:t>
      </w:r>
      <w:r w:rsidRPr="00FC443E">
        <w:rPr>
          <w:rFonts w:ascii="Arial" w:hAnsi="Arial" w:cs="Arial"/>
          <w:sz w:val="24"/>
          <w:szCs w:val="24"/>
        </w:rPr>
        <w:t xml:space="preserve"> s</w:t>
      </w:r>
      <w:r>
        <w:rPr>
          <w:rFonts w:ascii="Arial" w:hAnsi="Arial" w:cs="Arial"/>
          <w:sz w:val="24"/>
          <w:szCs w:val="24"/>
        </w:rPr>
        <w:t>eparuhnya mengalami nyeri sebanyak 3 responden (50.0</w:t>
      </w:r>
      <w:r w:rsidRPr="00FC443E">
        <w:rPr>
          <w:rFonts w:ascii="Arial" w:hAnsi="Arial" w:cs="Arial"/>
          <w:sz w:val="24"/>
          <w:szCs w:val="24"/>
        </w:rPr>
        <w:t xml:space="preserve">%) </w:t>
      </w:r>
      <w:r>
        <w:rPr>
          <w:rFonts w:ascii="Arial" w:hAnsi="Arial" w:cs="Arial"/>
          <w:sz w:val="24"/>
          <w:szCs w:val="24"/>
        </w:rPr>
        <w:t>dan separuhnya lagi sebanyak 3</w:t>
      </w:r>
      <w:r w:rsidRPr="00FC443E">
        <w:rPr>
          <w:rFonts w:ascii="Arial" w:hAnsi="Arial" w:cs="Arial"/>
          <w:sz w:val="24"/>
          <w:szCs w:val="24"/>
        </w:rPr>
        <w:t xml:space="preserve"> responden</w:t>
      </w:r>
      <w:r>
        <w:rPr>
          <w:rFonts w:ascii="Arial" w:hAnsi="Arial" w:cs="Arial"/>
          <w:sz w:val="24"/>
          <w:szCs w:val="24"/>
        </w:rPr>
        <w:t xml:space="preserve"> sisanya (50.0</w:t>
      </w:r>
      <w:r w:rsidRPr="00FC443E">
        <w:rPr>
          <w:rFonts w:ascii="Arial" w:hAnsi="Arial" w:cs="Arial"/>
          <w:sz w:val="24"/>
          <w:szCs w:val="24"/>
        </w:rPr>
        <w:t xml:space="preserve">%) </w:t>
      </w:r>
      <w:r>
        <w:rPr>
          <w:rFonts w:ascii="Arial" w:hAnsi="Arial" w:cs="Arial"/>
          <w:sz w:val="24"/>
          <w:szCs w:val="24"/>
        </w:rPr>
        <w:t>tidak mengalami nyeri. Kemudian dari 37</w:t>
      </w:r>
      <w:r w:rsidRPr="00FC443E">
        <w:rPr>
          <w:rFonts w:ascii="Arial" w:hAnsi="Arial" w:cs="Arial"/>
          <w:sz w:val="24"/>
          <w:szCs w:val="24"/>
        </w:rPr>
        <w:t xml:space="preserve"> </w:t>
      </w:r>
      <w:r>
        <w:rPr>
          <w:rFonts w:ascii="Arial" w:hAnsi="Arial" w:cs="Arial"/>
          <w:sz w:val="24"/>
          <w:szCs w:val="24"/>
        </w:rPr>
        <w:t>responden yang mengalami</w:t>
      </w:r>
      <w:r w:rsidRPr="00FC443E">
        <w:rPr>
          <w:rFonts w:ascii="Arial" w:hAnsi="Arial" w:cs="Arial"/>
          <w:sz w:val="24"/>
          <w:szCs w:val="24"/>
        </w:rPr>
        <w:t xml:space="preserve"> </w:t>
      </w:r>
      <w:r>
        <w:rPr>
          <w:rFonts w:ascii="Arial" w:hAnsi="Arial" w:cs="Arial"/>
          <w:sz w:val="24"/>
          <w:szCs w:val="24"/>
        </w:rPr>
        <w:t>cemas</w:t>
      </w:r>
      <w:r w:rsidRPr="00FC443E">
        <w:rPr>
          <w:rFonts w:ascii="Arial" w:hAnsi="Arial" w:cs="Arial"/>
          <w:sz w:val="24"/>
          <w:szCs w:val="24"/>
        </w:rPr>
        <w:t xml:space="preserve"> </w:t>
      </w:r>
      <w:r>
        <w:rPr>
          <w:rFonts w:ascii="Arial" w:hAnsi="Arial" w:cs="Arial"/>
          <w:sz w:val="24"/>
          <w:szCs w:val="24"/>
        </w:rPr>
        <w:t>hampir seluruhnya mengalami  nyeri sebanyak 34</w:t>
      </w:r>
      <w:r w:rsidRPr="00FC443E">
        <w:rPr>
          <w:rFonts w:ascii="Arial" w:hAnsi="Arial" w:cs="Arial"/>
          <w:sz w:val="24"/>
          <w:szCs w:val="24"/>
        </w:rPr>
        <w:t xml:space="preserve"> respond</w:t>
      </w:r>
      <w:r>
        <w:rPr>
          <w:rFonts w:ascii="Arial" w:hAnsi="Arial" w:cs="Arial"/>
          <w:sz w:val="24"/>
          <w:szCs w:val="24"/>
        </w:rPr>
        <w:t>en (91.9</w:t>
      </w:r>
      <w:r w:rsidRPr="00FC443E">
        <w:rPr>
          <w:rFonts w:ascii="Arial" w:hAnsi="Arial" w:cs="Arial"/>
          <w:sz w:val="24"/>
          <w:szCs w:val="24"/>
        </w:rPr>
        <w:t xml:space="preserve">%) </w:t>
      </w:r>
      <w:r>
        <w:rPr>
          <w:rFonts w:ascii="Arial" w:hAnsi="Arial" w:cs="Arial"/>
          <w:sz w:val="24"/>
          <w:szCs w:val="24"/>
        </w:rPr>
        <w:t xml:space="preserve">dan sisanya 3 responden (8.1%) tidak </w:t>
      </w:r>
      <w:r w:rsidRPr="00FC443E">
        <w:rPr>
          <w:rFonts w:ascii="Arial" w:hAnsi="Arial" w:cs="Arial"/>
          <w:sz w:val="24"/>
          <w:szCs w:val="24"/>
        </w:rPr>
        <w:t>mengalami nyeri.</w:t>
      </w:r>
    </w:p>
    <w:p w:rsidR="00CF4103" w:rsidRDefault="00CF4103" w:rsidP="00CF4103">
      <w:pPr>
        <w:spacing w:after="0" w:line="480" w:lineRule="auto"/>
        <w:ind w:left="1134"/>
        <w:jc w:val="both"/>
        <w:rPr>
          <w:rFonts w:ascii="Arial" w:hAnsi="Arial" w:cs="Arial"/>
          <w:sz w:val="24"/>
          <w:szCs w:val="24"/>
          <w:lang w:val="en-US"/>
        </w:rPr>
      </w:pPr>
      <w:r>
        <w:rPr>
          <w:rFonts w:ascii="Arial" w:hAnsi="Arial" w:cs="Arial"/>
          <w:sz w:val="24"/>
          <w:szCs w:val="24"/>
        </w:rPr>
        <w:t xml:space="preserve">      </w:t>
      </w:r>
      <w:r w:rsidRPr="00FC443E">
        <w:rPr>
          <w:rFonts w:ascii="Arial" w:hAnsi="Arial" w:cs="Arial"/>
          <w:sz w:val="24"/>
          <w:szCs w:val="24"/>
        </w:rPr>
        <w:t xml:space="preserve">Analisis hubungan antara </w:t>
      </w:r>
      <w:r>
        <w:rPr>
          <w:rFonts w:ascii="Arial" w:hAnsi="Arial" w:cs="Arial"/>
          <w:sz w:val="24"/>
          <w:szCs w:val="24"/>
        </w:rPr>
        <w:t xml:space="preserve">tingkat </w:t>
      </w:r>
      <w:r>
        <w:rPr>
          <w:rFonts w:ascii="Arial" w:hAnsi="Arial" w:cs="Arial"/>
          <w:sz w:val="24"/>
          <w:szCs w:val="24"/>
          <w:lang w:val="en-US"/>
        </w:rPr>
        <w:t>ke</w:t>
      </w:r>
      <w:r>
        <w:rPr>
          <w:rFonts w:ascii="Arial" w:hAnsi="Arial" w:cs="Arial"/>
          <w:sz w:val="24"/>
          <w:szCs w:val="24"/>
        </w:rPr>
        <w:t>cemas</w:t>
      </w:r>
      <w:r>
        <w:rPr>
          <w:rFonts w:ascii="Arial" w:hAnsi="Arial" w:cs="Arial"/>
          <w:sz w:val="24"/>
          <w:szCs w:val="24"/>
          <w:lang w:val="en-US"/>
        </w:rPr>
        <w:t>an</w:t>
      </w:r>
      <w:r>
        <w:rPr>
          <w:rFonts w:ascii="Arial" w:hAnsi="Arial" w:cs="Arial"/>
          <w:sz w:val="24"/>
          <w:szCs w:val="24"/>
        </w:rPr>
        <w:t xml:space="preserve"> </w:t>
      </w:r>
      <w:r w:rsidRPr="00FC443E">
        <w:rPr>
          <w:rFonts w:ascii="Arial" w:hAnsi="Arial" w:cs="Arial"/>
          <w:sz w:val="24"/>
          <w:szCs w:val="24"/>
        </w:rPr>
        <w:t xml:space="preserve">dengan tingkat nyeri pada pasien sindroma dispepsia dilakukan dengan menggunakan rumus </w:t>
      </w:r>
      <w:r>
        <w:rPr>
          <w:rFonts w:ascii="Arial" w:hAnsi="Arial" w:cs="Arial"/>
          <w:i/>
          <w:sz w:val="24"/>
          <w:szCs w:val="24"/>
          <w:lang w:val="en-US"/>
        </w:rPr>
        <w:t>Fisher Exact Test</w:t>
      </w:r>
      <w:r w:rsidRPr="00FC443E">
        <w:rPr>
          <w:rFonts w:ascii="Arial" w:hAnsi="Arial" w:cs="Arial"/>
          <w:sz w:val="24"/>
          <w:szCs w:val="24"/>
        </w:rPr>
        <w:t xml:space="preserve"> dengan taraf signifikan α 5% dengan nilai p = </w:t>
      </w:r>
      <w:r>
        <w:rPr>
          <w:rFonts w:ascii="Arial" w:hAnsi="Arial" w:cs="Arial"/>
          <w:sz w:val="24"/>
          <w:szCs w:val="24"/>
        </w:rPr>
        <w:t>0,0</w:t>
      </w:r>
      <w:r>
        <w:rPr>
          <w:rFonts w:ascii="Arial" w:hAnsi="Arial" w:cs="Arial"/>
          <w:sz w:val="24"/>
          <w:szCs w:val="24"/>
          <w:lang w:val="en-US"/>
        </w:rPr>
        <w:t>27</w:t>
      </w:r>
      <w:r>
        <w:rPr>
          <w:rFonts w:ascii="Arial" w:hAnsi="Arial" w:cs="Arial"/>
          <w:sz w:val="24"/>
          <w:szCs w:val="24"/>
        </w:rPr>
        <w:t>&lt;</w:t>
      </w:r>
      <w:r w:rsidRPr="00FC443E">
        <w:rPr>
          <w:rFonts w:ascii="Arial" w:hAnsi="Arial" w:cs="Arial"/>
          <w:sz w:val="24"/>
          <w:szCs w:val="24"/>
        </w:rPr>
        <w:t>α</w:t>
      </w:r>
      <w:r>
        <w:rPr>
          <w:rFonts w:ascii="Arial" w:hAnsi="Arial" w:cs="Arial"/>
          <w:sz w:val="24"/>
          <w:szCs w:val="24"/>
        </w:rPr>
        <w:t xml:space="preserve"> </w:t>
      </w:r>
      <w:r w:rsidRPr="00FC443E">
        <w:rPr>
          <w:rFonts w:ascii="Arial" w:hAnsi="Arial" w:cs="Arial"/>
          <w:sz w:val="24"/>
          <w:szCs w:val="24"/>
        </w:rPr>
        <w:t>0,05 sehingga Ho di</w:t>
      </w:r>
      <w:r>
        <w:rPr>
          <w:rFonts w:ascii="Arial" w:hAnsi="Arial" w:cs="Arial"/>
          <w:sz w:val="24"/>
          <w:szCs w:val="24"/>
        </w:rPr>
        <w:t xml:space="preserve">tolak yang berarti </w:t>
      </w:r>
      <w:r w:rsidRPr="00FC443E">
        <w:rPr>
          <w:rFonts w:ascii="Arial" w:hAnsi="Arial" w:cs="Arial"/>
          <w:sz w:val="24"/>
          <w:szCs w:val="24"/>
        </w:rPr>
        <w:t xml:space="preserve">ada hubungan yang bermakna antara </w:t>
      </w:r>
      <w:r>
        <w:rPr>
          <w:rFonts w:ascii="Arial" w:hAnsi="Arial" w:cs="Arial"/>
          <w:sz w:val="24"/>
          <w:szCs w:val="24"/>
        </w:rPr>
        <w:t>tingkat kecemasan</w:t>
      </w:r>
      <w:r w:rsidRPr="00FC443E">
        <w:rPr>
          <w:rFonts w:ascii="Arial" w:hAnsi="Arial" w:cs="Arial"/>
          <w:sz w:val="24"/>
          <w:szCs w:val="24"/>
        </w:rPr>
        <w:t xml:space="preserve"> dengan tingkat nyeri pada pasien sindroma dispepsia di Poli Penyakit Dalam Klinik Segiri Medika Samarinda.</w:t>
      </w:r>
    </w:p>
    <w:p w:rsidR="00CF4103" w:rsidRDefault="00CF4103" w:rsidP="00CF4103">
      <w:pPr>
        <w:pStyle w:val="ListParagraph"/>
        <w:spacing w:line="480" w:lineRule="auto"/>
        <w:ind w:left="1080"/>
        <w:jc w:val="both"/>
        <w:rPr>
          <w:rFonts w:ascii="Arial" w:hAnsi="Arial" w:cs="Arial"/>
          <w:sz w:val="24"/>
          <w:szCs w:val="24"/>
        </w:rPr>
      </w:pPr>
      <w:r>
        <w:rPr>
          <w:rFonts w:ascii="Arial" w:hAnsi="Arial" w:cs="Arial"/>
          <w:sz w:val="24"/>
          <w:szCs w:val="24"/>
        </w:rPr>
        <w:lastRenderedPageBreak/>
        <w:t xml:space="preserve">      Hasil analisis odd ratio menunjukkan 11.333. </w:t>
      </w:r>
      <w:r w:rsidRPr="004F303E">
        <w:rPr>
          <w:rFonts w:ascii="Arial" w:hAnsi="Arial" w:cs="Arial"/>
          <w:sz w:val="24"/>
          <w:szCs w:val="24"/>
        </w:rPr>
        <w:t xml:space="preserve">Berdasarkan hasil tersebut diyakini dengan tingkat kepercayaan 95% bahwa orang yang tidak </w:t>
      </w:r>
      <w:r>
        <w:rPr>
          <w:rFonts w:ascii="Arial" w:hAnsi="Arial" w:cs="Arial"/>
          <w:sz w:val="24"/>
          <w:szCs w:val="24"/>
        </w:rPr>
        <w:t>mengalami cemas</w:t>
      </w:r>
      <w:r w:rsidRPr="004F303E">
        <w:rPr>
          <w:rFonts w:ascii="Arial" w:hAnsi="Arial" w:cs="Arial"/>
          <w:sz w:val="24"/>
          <w:szCs w:val="24"/>
        </w:rPr>
        <w:t xml:space="preserve"> mempunyai </w:t>
      </w:r>
      <w:r>
        <w:rPr>
          <w:rFonts w:ascii="Arial" w:hAnsi="Arial" w:cs="Arial"/>
          <w:sz w:val="24"/>
          <w:szCs w:val="24"/>
        </w:rPr>
        <w:t xml:space="preserve">peluang tidak </w:t>
      </w:r>
      <w:r w:rsidRPr="004F303E">
        <w:rPr>
          <w:rFonts w:ascii="Arial" w:hAnsi="Arial" w:cs="Arial"/>
          <w:sz w:val="24"/>
          <w:szCs w:val="24"/>
        </w:rPr>
        <w:t xml:space="preserve">mengalami nyeri sebesar </w:t>
      </w:r>
      <w:r>
        <w:rPr>
          <w:rFonts w:ascii="Arial" w:hAnsi="Arial" w:cs="Arial"/>
          <w:sz w:val="24"/>
          <w:szCs w:val="24"/>
        </w:rPr>
        <w:t xml:space="preserve">11 </w:t>
      </w:r>
      <w:r w:rsidRPr="004F303E">
        <w:rPr>
          <w:rFonts w:ascii="Arial" w:hAnsi="Arial" w:cs="Arial"/>
          <w:sz w:val="24"/>
          <w:szCs w:val="24"/>
        </w:rPr>
        <w:t xml:space="preserve">kali dibandingkan responden yang mengalami </w:t>
      </w:r>
      <w:r>
        <w:rPr>
          <w:rFonts w:ascii="Arial" w:hAnsi="Arial" w:cs="Arial"/>
          <w:sz w:val="24"/>
          <w:szCs w:val="24"/>
        </w:rPr>
        <w:t>cemas</w:t>
      </w:r>
      <w:r w:rsidRPr="004F303E">
        <w:rPr>
          <w:rFonts w:ascii="Arial" w:hAnsi="Arial" w:cs="Arial"/>
          <w:sz w:val="24"/>
          <w:szCs w:val="24"/>
        </w:rPr>
        <w:t>.</w:t>
      </w:r>
    </w:p>
    <w:p w:rsidR="00CF4103" w:rsidRDefault="00CF4103" w:rsidP="00B774F8">
      <w:pPr>
        <w:pStyle w:val="ListParagraph"/>
        <w:numPr>
          <w:ilvl w:val="0"/>
          <w:numId w:val="106"/>
        </w:numPr>
        <w:spacing w:after="0" w:line="480" w:lineRule="auto"/>
        <w:jc w:val="both"/>
        <w:rPr>
          <w:rFonts w:ascii="Arial" w:hAnsi="Arial" w:cs="Arial"/>
          <w:sz w:val="24"/>
          <w:szCs w:val="24"/>
        </w:rPr>
      </w:pPr>
      <w:r>
        <w:rPr>
          <w:rFonts w:ascii="Arial" w:hAnsi="Arial" w:cs="Arial"/>
          <w:sz w:val="24"/>
          <w:szCs w:val="24"/>
        </w:rPr>
        <w:t xml:space="preserve">Hubungan antara stres dengan tingkat nyeri pada pasien sindroma dispepsia </w:t>
      </w:r>
    </w:p>
    <w:p w:rsidR="00CF4103" w:rsidRDefault="00CF4103" w:rsidP="00CF4103">
      <w:pPr>
        <w:pStyle w:val="ListParagraph"/>
        <w:spacing w:after="0" w:line="240" w:lineRule="auto"/>
        <w:ind w:left="2203" w:hanging="1123"/>
        <w:jc w:val="both"/>
        <w:rPr>
          <w:rFonts w:ascii="Arial" w:hAnsi="Arial" w:cs="Arial"/>
          <w:sz w:val="20"/>
          <w:szCs w:val="24"/>
        </w:rPr>
      </w:pPr>
      <w:r w:rsidRPr="009255D1">
        <w:rPr>
          <w:rFonts w:ascii="Arial" w:hAnsi="Arial" w:cs="Arial"/>
          <w:b/>
          <w:sz w:val="20"/>
          <w:szCs w:val="24"/>
        </w:rPr>
        <w:t xml:space="preserve">Tabel </w:t>
      </w:r>
      <w:r>
        <w:rPr>
          <w:rFonts w:ascii="Arial" w:hAnsi="Arial" w:cs="Arial"/>
          <w:b/>
          <w:sz w:val="20"/>
          <w:szCs w:val="24"/>
        </w:rPr>
        <w:t>4.13</w:t>
      </w:r>
      <w:r w:rsidRPr="009255D1">
        <w:rPr>
          <w:rFonts w:ascii="Arial" w:hAnsi="Arial" w:cs="Arial"/>
          <w:b/>
          <w:sz w:val="20"/>
          <w:szCs w:val="24"/>
        </w:rPr>
        <w:t xml:space="preserve"> T</w:t>
      </w:r>
      <w:r>
        <w:rPr>
          <w:rFonts w:ascii="Arial" w:hAnsi="Arial" w:cs="Arial"/>
          <w:b/>
          <w:sz w:val="20"/>
          <w:szCs w:val="24"/>
        </w:rPr>
        <w:t>abulasi silang tingkat stres</w:t>
      </w:r>
      <w:r w:rsidRPr="009255D1">
        <w:rPr>
          <w:rFonts w:ascii="Arial" w:hAnsi="Arial" w:cs="Arial"/>
          <w:b/>
          <w:sz w:val="20"/>
          <w:szCs w:val="24"/>
        </w:rPr>
        <w:t xml:space="preserve"> d</w:t>
      </w:r>
      <w:r>
        <w:rPr>
          <w:rFonts w:ascii="Arial" w:hAnsi="Arial" w:cs="Arial"/>
          <w:b/>
          <w:sz w:val="20"/>
          <w:szCs w:val="24"/>
        </w:rPr>
        <w:t xml:space="preserve">engan tingkat nyeri pada pasien </w:t>
      </w:r>
      <w:r w:rsidRPr="009255D1">
        <w:rPr>
          <w:rFonts w:ascii="Arial" w:hAnsi="Arial" w:cs="Arial"/>
          <w:b/>
          <w:sz w:val="20"/>
          <w:szCs w:val="24"/>
        </w:rPr>
        <w:t xml:space="preserve">sindroma dispepsia di Poli </w:t>
      </w:r>
      <w:r>
        <w:rPr>
          <w:rFonts w:ascii="Arial" w:hAnsi="Arial" w:cs="Arial"/>
          <w:b/>
          <w:sz w:val="20"/>
          <w:szCs w:val="24"/>
        </w:rPr>
        <w:t xml:space="preserve">Penyakit Dalam </w:t>
      </w:r>
      <w:r w:rsidRPr="009255D1">
        <w:rPr>
          <w:rFonts w:ascii="Arial" w:hAnsi="Arial" w:cs="Arial"/>
          <w:b/>
          <w:sz w:val="20"/>
          <w:szCs w:val="24"/>
        </w:rPr>
        <w:t>Klinik Segiri Medika Samarinda bulan Februari-April 2015</w:t>
      </w:r>
      <w:r w:rsidRPr="009255D1">
        <w:rPr>
          <w:rFonts w:ascii="Arial" w:hAnsi="Arial" w:cs="Arial"/>
          <w:sz w:val="20"/>
          <w:szCs w:val="24"/>
        </w:rPr>
        <w:t>.</w:t>
      </w:r>
    </w:p>
    <w:tbl>
      <w:tblPr>
        <w:tblStyle w:val="TableGrid"/>
        <w:tblW w:w="7301" w:type="dxa"/>
        <w:tblInd w:w="1242" w:type="dxa"/>
        <w:tblLayout w:type="fixed"/>
        <w:tblLook w:val="04A0" w:firstRow="1" w:lastRow="0" w:firstColumn="1" w:lastColumn="0" w:noHBand="0" w:noVBand="1"/>
      </w:tblPr>
      <w:tblGrid>
        <w:gridCol w:w="1271"/>
        <w:gridCol w:w="720"/>
        <w:gridCol w:w="630"/>
        <w:gridCol w:w="720"/>
        <w:gridCol w:w="630"/>
        <w:gridCol w:w="540"/>
        <w:gridCol w:w="720"/>
        <w:gridCol w:w="1260"/>
        <w:gridCol w:w="810"/>
      </w:tblGrid>
      <w:tr w:rsidR="00CF4103" w:rsidRPr="00BF0BD3" w:rsidTr="00CF4103">
        <w:tc>
          <w:tcPr>
            <w:tcW w:w="1271" w:type="dxa"/>
            <w:vMerge w:val="restart"/>
            <w:tcBorders>
              <w:left w:val="nil"/>
              <w:right w:val="nil"/>
            </w:tcBorders>
          </w:tcPr>
          <w:p w:rsidR="00CF4103" w:rsidRPr="00BF0BD3" w:rsidRDefault="00CF4103" w:rsidP="00CF4103">
            <w:pPr>
              <w:pStyle w:val="ListParagraph"/>
              <w:ind w:left="0"/>
              <w:jc w:val="center"/>
              <w:rPr>
                <w:rFonts w:ascii="Arial" w:hAnsi="Arial" w:cs="Arial"/>
                <w:sz w:val="20"/>
                <w:szCs w:val="24"/>
              </w:rPr>
            </w:pPr>
            <w:r w:rsidRPr="00BF0BD3">
              <w:rPr>
                <w:rFonts w:ascii="Arial" w:hAnsi="Arial" w:cs="Arial"/>
                <w:sz w:val="20"/>
                <w:szCs w:val="24"/>
              </w:rPr>
              <w:t xml:space="preserve">Tingkat </w:t>
            </w:r>
            <w:r>
              <w:rPr>
                <w:rFonts w:ascii="Arial" w:hAnsi="Arial" w:cs="Arial"/>
                <w:sz w:val="20"/>
                <w:szCs w:val="24"/>
              </w:rPr>
              <w:t>stres</w:t>
            </w:r>
          </w:p>
        </w:tc>
        <w:tc>
          <w:tcPr>
            <w:tcW w:w="2070" w:type="dxa"/>
            <w:gridSpan w:val="3"/>
            <w:tcBorders>
              <w:left w:val="nil"/>
              <w:bottom w:val="nil"/>
              <w:right w:val="nil"/>
            </w:tcBorders>
          </w:tcPr>
          <w:p w:rsidR="00CF4103" w:rsidRPr="00BF0BD3" w:rsidRDefault="00CF4103" w:rsidP="00CF4103">
            <w:pPr>
              <w:pStyle w:val="ListParagraph"/>
              <w:ind w:left="0"/>
              <w:jc w:val="center"/>
              <w:rPr>
                <w:rFonts w:ascii="Arial" w:hAnsi="Arial" w:cs="Arial"/>
                <w:sz w:val="20"/>
                <w:szCs w:val="24"/>
              </w:rPr>
            </w:pPr>
            <w:r w:rsidRPr="00BF0BD3">
              <w:rPr>
                <w:rFonts w:ascii="Arial" w:hAnsi="Arial" w:cs="Arial"/>
                <w:sz w:val="20"/>
                <w:szCs w:val="24"/>
              </w:rPr>
              <w:t>Tingkat nyeri</w:t>
            </w:r>
          </w:p>
        </w:tc>
        <w:tc>
          <w:tcPr>
            <w:tcW w:w="630" w:type="dxa"/>
            <w:tcBorders>
              <w:left w:val="nil"/>
              <w:bottom w:val="nil"/>
              <w:right w:val="nil"/>
            </w:tcBorders>
          </w:tcPr>
          <w:p w:rsidR="00CF4103" w:rsidRDefault="00CF4103" w:rsidP="00CF4103">
            <w:pPr>
              <w:pStyle w:val="ListParagraph"/>
              <w:ind w:left="0"/>
              <w:jc w:val="center"/>
              <w:rPr>
                <w:rFonts w:ascii="Arial" w:hAnsi="Arial" w:cs="Arial"/>
                <w:sz w:val="20"/>
                <w:szCs w:val="24"/>
              </w:rPr>
            </w:pPr>
          </w:p>
        </w:tc>
        <w:tc>
          <w:tcPr>
            <w:tcW w:w="1260" w:type="dxa"/>
            <w:gridSpan w:val="2"/>
            <w:tcBorders>
              <w:left w:val="nil"/>
              <w:bottom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Total</w:t>
            </w:r>
          </w:p>
        </w:tc>
        <w:tc>
          <w:tcPr>
            <w:tcW w:w="1260" w:type="dxa"/>
            <w:tcBorders>
              <w:left w:val="nil"/>
              <w:bottom w:val="nil"/>
              <w:right w:val="nil"/>
            </w:tcBorders>
          </w:tcPr>
          <w:p w:rsidR="00CF4103" w:rsidRPr="005503E5" w:rsidRDefault="00CF4103" w:rsidP="00CF4103">
            <w:pPr>
              <w:pStyle w:val="ListParagraph"/>
              <w:ind w:left="0"/>
              <w:jc w:val="center"/>
              <w:rPr>
                <w:rFonts w:ascii="Arial" w:hAnsi="Arial" w:cs="Arial"/>
                <w:sz w:val="20"/>
                <w:szCs w:val="24"/>
              </w:rPr>
            </w:pPr>
            <w:r>
              <w:rPr>
                <w:rFonts w:ascii="Arial" w:hAnsi="Arial" w:cs="Arial"/>
                <w:sz w:val="20"/>
                <w:szCs w:val="24"/>
              </w:rPr>
              <w:t>OR</w:t>
            </w:r>
          </w:p>
        </w:tc>
        <w:tc>
          <w:tcPr>
            <w:tcW w:w="810" w:type="dxa"/>
            <w:vMerge w:val="restart"/>
            <w:tcBorders>
              <w:left w:val="nil"/>
              <w:bottom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P value</w:t>
            </w:r>
          </w:p>
        </w:tc>
      </w:tr>
      <w:tr w:rsidR="00CF4103" w:rsidRPr="00BF0BD3" w:rsidTr="00CF4103">
        <w:tc>
          <w:tcPr>
            <w:tcW w:w="1271" w:type="dxa"/>
            <w:vMerge/>
            <w:tcBorders>
              <w:left w:val="nil"/>
              <w:right w:val="nil"/>
            </w:tcBorders>
          </w:tcPr>
          <w:p w:rsidR="00CF4103" w:rsidRPr="00BF0BD3" w:rsidRDefault="00CF4103" w:rsidP="00CF4103">
            <w:pPr>
              <w:pStyle w:val="ListParagraph"/>
              <w:ind w:left="0"/>
              <w:jc w:val="center"/>
              <w:rPr>
                <w:rFonts w:ascii="Arial" w:hAnsi="Arial" w:cs="Arial"/>
                <w:sz w:val="20"/>
                <w:szCs w:val="24"/>
              </w:rPr>
            </w:pPr>
          </w:p>
        </w:tc>
        <w:tc>
          <w:tcPr>
            <w:tcW w:w="720" w:type="dxa"/>
            <w:tcBorders>
              <w:top w:val="nil"/>
              <w:left w:val="nil"/>
              <w:right w:val="nil"/>
            </w:tcBorders>
          </w:tcPr>
          <w:p w:rsidR="00CF4103" w:rsidRPr="002F79C5" w:rsidRDefault="00CF4103" w:rsidP="00CF4103">
            <w:pPr>
              <w:pStyle w:val="ListParagraph"/>
              <w:ind w:left="0"/>
              <w:jc w:val="center"/>
              <w:rPr>
                <w:rFonts w:ascii="Arial" w:hAnsi="Arial" w:cs="Arial"/>
                <w:sz w:val="20"/>
                <w:szCs w:val="24"/>
              </w:rPr>
            </w:pPr>
            <w:r w:rsidRPr="00BF0BD3">
              <w:rPr>
                <w:rFonts w:ascii="Arial" w:hAnsi="Arial" w:cs="Arial"/>
                <w:sz w:val="20"/>
                <w:szCs w:val="24"/>
              </w:rPr>
              <w:t xml:space="preserve">Tidak nyeri </w:t>
            </w:r>
          </w:p>
        </w:tc>
        <w:tc>
          <w:tcPr>
            <w:tcW w:w="630" w:type="dxa"/>
            <w:tcBorders>
              <w:top w:val="nil"/>
              <w:left w:val="nil"/>
              <w:right w:val="nil"/>
            </w:tcBorders>
          </w:tcPr>
          <w:p w:rsidR="00CF4103" w:rsidRDefault="00CF4103" w:rsidP="00CF4103">
            <w:pPr>
              <w:pStyle w:val="ListParagraph"/>
              <w:ind w:left="0"/>
              <w:jc w:val="center"/>
              <w:rPr>
                <w:rFonts w:ascii="Arial" w:hAnsi="Arial" w:cs="Arial"/>
                <w:sz w:val="20"/>
                <w:szCs w:val="24"/>
              </w:rPr>
            </w:pPr>
          </w:p>
        </w:tc>
        <w:tc>
          <w:tcPr>
            <w:tcW w:w="720" w:type="dxa"/>
            <w:tcBorders>
              <w:top w:val="nil"/>
              <w:left w:val="nil"/>
              <w:right w:val="nil"/>
            </w:tcBorders>
          </w:tcPr>
          <w:p w:rsidR="00CF4103" w:rsidRPr="00BF0BD3" w:rsidRDefault="00CF4103" w:rsidP="00CF4103">
            <w:pPr>
              <w:pStyle w:val="ListParagraph"/>
              <w:ind w:left="0"/>
              <w:jc w:val="center"/>
              <w:rPr>
                <w:rFonts w:ascii="Arial" w:hAnsi="Arial" w:cs="Arial"/>
                <w:sz w:val="20"/>
                <w:szCs w:val="24"/>
              </w:rPr>
            </w:pPr>
            <w:r w:rsidRPr="00BF0BD3">
              <w:rPr>
                <w:rFonts w:ascii="Arial" w:hAnsi="Arial" w:cs="Arial"/>
                <w:sz w:val="20"/>
                <w:szCs w:val="24"/>
              </w:rPr>
              <w:t xml:space="preserve">Nyeri </w:t>
            </w:r>
          </w:p>
        </w:tc>
        <w:tc>
          <w:tcPr>
            <w:tcW w:w="630" w:type="dxa"/>
            <w:tcBorders>
              <w:top w:val="nil"/>
              <w:left w:val="nil"/>
              <w:right w:val="nil"/>
            </w:tcBorders>
          </w:tcPr>
          <w:p w:rsidR="00CF4103" w:rsidRDefault="00CF4103" w:rsidP="00CF4103">
            <w:pPr>
              <w:pStyle w:val="ListParagraph"/>
              <w:ind w:left="0"/>
              <w:jc w:val="center"/>
              <w:rPr>
                <w:rFonts w:ascii="Arial" w:hAnsi="Arial" w:cs="Arial"/>
                <w:sz w:val="20"/>
                <w:szCs w:val="24"/>
              </w:rPr>
            </w:pPr>
          </w:p>
        </w:tc>
        <w:tc>
          <w:tcPr>
            <w:tcW w:w="540" w:type="dxa"/>
            <w:tcBorders>
              <w:top w:val="nil"/>
              <w:left w:val="nil"/>
              <w:bottom w:val="single" w:sz="4" w:space="0" w:color="auto"/>
              <w:right w:val="nil"/>
            </w:tcBorders>
          </w:tcPr>
          <w:p w:rsidR="00CF4103" w:rsidRDefault="00CF4103" w:rsidP="00CF4103">
            <w:pPr>
              <w:pStyle w:val="ListParagraph"/>
              <w:ind w:left="0"/>
              <w:jc w:val="center"/>
              <w:rPr>
                <w:rFonts w:ascii="Arial" w:hAnsi="Arial" w:cs="Arial"/>
                <w:sz w:val="20"/>
                <w:szCs w:val="24"/>
              </w:rPr>
            </w:pPr>
          </w:p>
        </w:tc>
        <w:tc>
          <w:tcPr>
            <w:tcW w:w="720" w:type="dxa"/>
            <w:tcBorders>
              <w:top w:val="nil"/>
              <w:left w:val="nil"/>
              <w:bottom w:val="single" w:sz="4" w:space="0" w:color="auto"/>
              <w:right w:val="nil"/>
            </w:tcBorders>
          </w:tcPr>
          <w:p w:rsidR="00CF4103" w:rsidRDefault="00CF4103" w:rsidP="00CF4103">
            <w:pPr>
              <w:pStyle w:val="ListParagraph"/>
              <w:ind w:left="0"/>
              <w:jc w:val="center"/>
              <w:rPr>
                <w:rFonts w:ascii="Arial" w:hAnsi="Arial" w:cs="Arial"/>
                <w:sz w:val="20"/>
                <w:szCs w:val="24"/>
              </w:rPr>
            </w:pPr>
          </w:p>
        </w:tc>
        <w:tc>
          <w:tcPr>
            <w:tcW w:w="1260" w:type="dxa"/>
            <w:tcBorders>
              <w:top w:val="nil"/>
              <w:left w:val="nil"/>
              <w:bottom w:val="nil"/>
              <w:right w:val="nil"/>
            </w:tcBorders>
          </w:tcPr>
          <w:p w:rsidR="00CF4103" w:rsidRPr="00BF0BD3" w:rsidRDefault="00CF4103" w:rsidP="00CF4103">
            <w:pPr>
              <w:pStyle w:val="ListParagraph"/>
              <w:ind w:left="0"/>
              <w:jc w:val="center"/>
              <w:rPr>
                <w:rFonts w:ascii="Arial" w:hAnsi="Arial" w:cs="Arial"/>
                <w:sz w:val="20"/>
                <w:szCs w:val="24"/>
              </w:rPr>
            </w:pPr>
          </w:p>
        </w:tc>
        <w:tc>
          <w:tcPr>
            <w:tcW w:w="810" w:type="dxa"/>
            <w:vMerge/>
            <w:tcBorders>
              <w:top w:val="nil"/>
              <w:left w:val="nil"/>
              <w:bottom w:val="nil"/>
              <w:right w:val="nil"/>
            </w:tcBorders>
          </w:tcPr>
          <w:p w:rsidR="00CF4103" w:rsidRPr="00BF0BD3" w:rsidRDefault="00CF4103" w:rsidP="00CF4103">
            <w:pPr>
              <w:pStyle w:val="ListParagraph"/>
              <w:ind w:left="0"/>
              <w:jc w:val="center"/>
              <w:rPr>
                <w:rFonts w:ascii="Arial" w:hAnsi="Arial" w:cs="Arial"/>
                <w:sz w:val="20"/>
                <w:szCs w:val="24"/>
              </w:rPr>
            </w:pPr>
          </w:p>
        </w:tc>
      </w:tr>
      <w:tr w:rsidR="00CF4103" w:rsidRPr="00BF0BD3" w:rsidTr="00CF4103">
        <w:tc>
          <w:tcPr>
            <w:tcW w:w="1271" w:type="dxa"/>
            <w:vMerge/>
            <w:tcBorders>
              <w:left w:val="nil"/>
              <w:right w:val="nil"/>
            </w:tcBorders>
          </w:tcPr>
          <w:p w:rsidR="00CF4103" w:rsidRPr="00BF0BD3" w:rsidRDefault="00CF4103" w:rsidP="00CF4103">
            <w:pPr>
              <w:pStyle w:val="ListParagraph"/>
              <w:ind w:left="0"/>
              <w:jc w:val="center"/>
              <w:rPr>
                <w:rFonts w:ascii="Arial" w:hAnsi="Arial" w:cs="Arial"/>
                <w:sz w:val="20"/>
                <w:szCs w:val="24"/>
              </w:rPr>
            </w:pPr>
          </w:p>
        </w:tc>
        <w:tc>
          <w:tcPr>
            <w:tcW w:w="720" w:type="dxa"/>
            <w:tcBorders>
              <w:top w:val="nil"/>
              <w:left w:val="nil"/>
              <w:right w:val="nil"/>
            </w:tcBorders>
          </w:tcPr>
          <w:p w:rsidR="00CF4103" w:rsidRPr="00D43A42" w:rsidRDefault="00CF4103" w:rsidP="00CF4103">
            <w:pPr>
              <w:pStyle w:val="ListParagraph"/>
              <w:ind w:left="0"/>
              <w:jc w:val="center"/>
              <w:rPr>
                <w:rFonts w:ascii="Arial" w:hAnsi="Arial" w:cs="Arial"/>
                <w:sz w:val="20"/>
                <w:szCs w:val="24"/>
              </w:rPr>
            </w:pPr>
            <w:r>
              <w:rPr>
                <w:rFonts w:ascii="Arial" w:hAnsi="Arial" w:cs="Arial"/>
                <w:sz w:val="20"/>
                <w:szCs w:val="24"/>
              </w:rPr>
              <w:t>n</w:t>
            </w:r>
          </w:p>
        </w:tc>
        <w:tc>
          <w:tcPr>
            <w:tcW w:w="630" w:type="dxa"/>
            <w:tcBorders>
              <w:top w:val="nil"/>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w:t>
            </w:r>
          </w:p>
        </w:tc>
        <w:tc>
          <w:tcPr>
            <w:tcW w:w="720" w:type="dxa"/>
            <w:tcBorders>
              <w:top w:val="nil"/>
              <w:left w:val="nil"/>
              <w:right w:val="nil"/>
            </w:tcBorders>
          </w:tcPr>
          <w:p w:rsidR="00CF4103" w:rsidRPr="00D43A42" w:rsidRDefault="00CF4103" w:rsidP="00CF4103">
            <w:pPr>
              <w:pStyle w:val="ListParagraph"/>
              <w:ind w:left="0"/>
              <w:jc w:val="center"/>
              <w:rPr>
                <w:rFonts w:ascii="Arial" w:hAnsi="Arial" w:cs="Arial"/>
                <w:sz w:val="20"/>
                <w:szCs w:val="24"/>
              </w:rPr>
            </w:pPr>
            <w:r>
              <w:rPr>
                <w:rFonts w:ascii="Arial" w:hAnsi="Arial" w:cs="Arial"/>
                <w:sz w:val="20"/>
                <w:szCs w:val="24"/>
              </w:rPr>
              <w:t>n</w:t>
            </w:r>
          </w:p>
        </w:tc>
        <w:tc>
          <w:tcPr>
            <w:tcW w:w="630" w:type="dxa"/>
            <w:tcBorders>
              <w:top w:val="nil"/>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w:t>
            </w:r>
          </w:p>
        </w:tc>
        <w:tc>
          <w:tcPr>
            <w:tcW w:w="540" w:type="dxa"/>
            <w:tcBorders>
              <w:top w:val="nil"/>
              <w:left w:val="nil"/>
              <w:bottom w:val="single" w:sz="4" w:space="0" w:color="auto"/>
              <w:right w:val="nil"/>
            </w:tcBorders>
          </w:tcPr>
          <w:p w:rsidR="00CF4103" w:rsidRPr="00D43A42" w:rsidRDefault="00CF4103" w:rsidP="00CF4103">
            <w:pPr>
              <w:pStyle w:val="ListParagraph"/>
              <w:ind w:left="0"/>
              <w:jc w:val="center"/>
              <w:rPr>
                <w:rFonts w:ascii="Arial" w:hAnsi="Arial" w:cs="Arial"/>
                <w:sz w:val="20"/>
                <w:szCs w:val="24"/>
              </w:rPr>
            </w:pPr>
            <w:r>
              <w:rPr>
                <w:rFonts w:ascii="Arial" w:hAnsi="Arial" w:cs="Arial"/>
                <w:sz w:val="20"/>
                <w:szCs w:val="24"/>
              </w:rPr>
              <w:t>n</w:t>
            </w:r>
          </w:p>
        </w:tc>
        <w:tc>
          <w:tcPr>
            <w:tcW w:w="720" w:type="dxa"/>
            <w:tcBorders>
              <w:top w:val="nil"/>
              <w:left w:val="nil"/>
              <w:bottom w:val="single" w:sz="4" w:space="0" w:color="auto"/>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w:t>
            </w:r>
          </w:p>
        </w:tc>
        <w:tc>
          <w:tcPr>
            <w:tcW w:w="1260" w:type="dxa"/>
            <w:tcBorders>
              <w:top w:val="nil"/>
              <w:left w:val="nil"/>
              <w:bottom w:val="nil"/>
              <w:right w:val="nil"/>
            </w:tcBorders>
          </w:tcPr>
          <w:p w:rsidR="00CF4103" w:rsidRPr="00BF0BD3" w:rsidRDefault="00CF4103" w:rsidP="00CF4103">
            <w:pPr>
              <w:pStyle w:val="ListParagraph"/>
              <w:ind w:left="0"/>
              <w:jc w:val="center"/>
              <w:rPr>
                <w:rFonts w:ascii="Arial" w:hAnsi="Arial" w:cs="Arial"/>
                <w:sz w:val="20"/>
                <w:szCs w:val="24"/>
              </w:rPr>
            </w:pPr>
          </w:p>
        </w:tc>
        <w:tc>
          <w:tcPr>
            <w:tcW w:w="810" w:type="dxa"/>
            <w:vMerge/>
            <w:tcBorders>
              <w:top w:val="nil"/>
              <w:left w:val="nil"/>
              <w:bottom w:val="nil"/>
              <w:right w:val="nil"/>
            </w:tcBorders>
          </w:tcPr>
          <w:p w:rsidR="00CF4103" w:rsidRPr="00BF0BD3" w:rsidRDefault="00CF4103" w:rsidP="00CF4103">
            <w:pPr>
              <w:pStyle w:val="ListParagraph"/>
              <w:ind w:left="0"/>
              <w:jc w:val="center"/>
              <w:rPr>
                <w:rFonts w:ascii="Arial" w:hAnsi="Arial" w:cs="Arial"/>
                <w:sz w:val="20"/>
                <w:szCs w:val="24"/>
              </w:rPr>
            </w:pPr>
          </w:p>
        </w:tc>
      </w:tr>
      <w:tr w:rsidR="00CF4103" w:rsidRPr="00BF0BD3" w:rsidTr="00CF4103">
        <w:tc>
          <w:tcPr>
            <w:tcW w:w="1271"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Tidak stres</w:t>
            </w:r>
          </w:p>
        </w:tc>
        <w:tc>
          <w:tcPr>
            <w:tcW w:w="720"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5</w:t>
            </w:r>
          </w:p>
        </w:tc>
        <w:tc>
          <w:tcPr>
            <w:tcW w:w="630" w:type="dxa"/>
            <w:tcBorders>
              <w:left w:val="nil"/>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31.3</w:t>
            </w:r>
          </w:p>
        </w:tc>
        <w:tc>
          <w:tcPr>
            <w:tcW w:w="720"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11</w:t>
            </w:r>
          </w:p>
        </w:tc>
        <w:tc>
          <w:tcPr>
            <w:tcW w:w="630" w:type="dxa"/>
            <w:tcBorders>
              <w:left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68.8</w:t>
            </w:r>
          </w:p>
        </w:tc>
        <w:tc>
          <w:tcPr>
            <w:tcW w:w="540" w:type="dxa"/>
            <w:tcBorders>
              <w:top w:val="single" w:sz="4" w:space="0" w:color="auto"/>
              <w:left w:val="nil"/>
              <w:bottom w:val="single" w:sz="4" w:space="0" w:color="auto"/>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16</w:t>
            </w:r>
          </w:p>
        </w:tc>
        <w:tc>
          <w:tcPr>
            <w:tcW w:w="720" w:type="dxa"/>
            <w:tcBorders>
              <w:top w:val="single" w:sz="4" w:space="0" w:color="auto"/>
              <w:left w:val="nil"/>
              <w:bottom w:val="single" w:sz="4" w:space="0" w:color="auto"/>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100.0</w:t>
            </w:r>
          </w:p>
        </w:tc>
        <w:tc>
          <w:tcPr>
            <w:tcW w:w="1260" w:type="dxa"/>
            <w:tcBorders>
              <w:top w:val="nil"/>
              <w:left w:val="nil"/>
              <w:bottom w:val="nil"/>
              <w:right w:val="nil"/>
            </w:tcBorders>
          </w:tcPr>
          <w:p w:rsidR="00CF4103" w:rsidRPr="005503E5" w:rsidRDefault="00CF4103" w:rsidP="00CF4103">
            <w:pPr>
              <w:pStyle w:val="ListParagraph"/>
              <w:ind w:left="0"/>
              <w:jc w:val="center"/>
              <w:rPr>
                <w:rFonts w:ascii="Arial" w:hAnsi="Arial" w:cs="Arial"/>
                <w:sz w:val="20"/>
                <w:szCs w:val="24"/>
              </w:rPr>
            </w:pPr>
            <w:r>
              <w:rPr>
                <w:rFonts w:ascii="Arial" w:hAnsi="Arial" w:cs="Arial"/>
                <w:sz w:val="20"/>
                <w:szCs w:val="24"/>
              </w:rPr>
              <w:t>11.818</w:t>
            </w:r>
          </w:p>
        </w:tc>
        <w:tc>
          <w:tcPr>
            <w:tcW w:w="810" w:type="dxa"/>
            <w:tcBorders>
              <w:top w:val="nil"/>
              <w:left w:val="nil"/>
              <w:bottom w:val="nil"/>
              <w:right w:val="nil"/>
            </w:tcBorders>
          </w:tcPr>
          <w:p w:rsidR="00CF4103" w:rsidRDefault="00CF4103" w:rsidP="00CF4103">
            <w:pPr>
              <w:pStyle w:val="ListParagraph"/>
              <w:ind w:left="0"/>
              <w:jc w:val="center"/>
              <w:rPr>
                <w:rFonts w:ascii="Arial" w:hAnsi="Arial" w:cs="Arial"/>
                <w:sz w:val="20"/>
                <w:szCs w:val="24"/>
              </w:rPr>
            </w:pPr>
          </w:p>
        </w:tc>
      </w:tr>
      <w:tr w:rsidR="00CF4103" w:rsidRPr="00BF0BD3" w:rsidTr="00CF4103">
        <w:tc>
          <w:tcPr>
            <w:tcW w:w="1271"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 xml:space="preserve">Stres </w:t>
            </w:r>
          </w:p>
        </w:tc>
        <w:tc>
          <w:tcPr>
            <w:tcW w:w="720"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1</w:t>
            </w:r>
          </w:p>
        </w:tc>
        <w:tc>
          <w:tcPr>
            <w:tcW w:w="630" w:type="dxa"/>
            <w:tcBorders>
              <w:left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3.7</w:t>
            </w:r>
          </w:p>
        </w:tc>
        <w:tc>
          <w:tcPr>
            <w:tcW w:w="720"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26</w:t>
            </w:r>
          </w:p>
        </w:tc>
        <w:tc>
          <w:tcPr>
            <w:tcW w:w="630" w:type="dxa"/>
            <w:tcBorders>
              <w:left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96.3</w:t>
            </w:r>
          </w:p>
        </w:tc>
        <w:tc>
          <w:tcPr>
            <w:tcW w:w="540" w:type="dxa"/>
            <w:tcBorders>
              <w:top w:val="single" w:sz="4" w:space="0" w:color="auto"/>
              <w:left w:val="nil"/>
              <w:bottom w:val="single" w:sz="4" w:space="0" w:color="auto"/>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27</w:t>
            </w:r>
          </w:p>
        </w:tc>
        <w:tc>
          <w:tcPr>
            <w:tcW w:w="720" w:type="dxa"/>
            <w:tcBorders>
              <w:top w:val="single" w:sz="4" w:space="0" w:color="auto"/>
              <w:left w:val="nil"/>
              <w:bottom w:val="single" w:sz="4" w:space="0" w:color="auto"/>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100.0</w:t>
            </w:r>
          </w:p>
        </w:tc>
        <w:tc>
          <w:tcPr>
            <w:tcW w:w="1260" w:type="dxa"/>
            <w:tcBorders>
              <w:top w:val="nil"/>
              <w:left w:val="nil"/>
              <w:bottom w:val="nil"/>
              <w:right w:val="nil"/>
            </w:tcBorders>
          </w:tcPr>
          <w:p w:rsidR="00CF4103" w:rsidRPr="005503E5" w:rsidRDefault="00CF4103" w:rsidP="00CF4103">
            <w:pPr>
              <w:pStyle w:val="ListParagraph"/>
              <w:ind w:left="0"/>
              <w:jc w:val="center"/>
              <w:rPr>
                <w:rFonts w:ascii="Arial" w:hAnsi="Arial" w:cs="Arial"/>
                <w:sz w:val="20"/>
                <w:szCs w:val="24"/>
              </w:rPr>
            </w:pPr>
            <w:r>
              <w:rPr>
                <w:rFonts w:ascii="Arial" w:hAnsi="Arial" w:cs="Arial"/>
                <w:sz w:val="20"/>
                <w:szCs w:val="24"/>
              </w:rPr>
              <w:t>(1.233-</w:t>
            </w:r>
          </w:p>
        </w:tc>
        <w:tc>
          <w:tcPr>
            <w:tcW w:w="810" w:type="dxa"/>
            <w:tcBorders>
              <w:top w:val="nil"/>
              <w:left w:val="nil"/>
              <w:bottom w:val="nil"/>
              <w:right w:val="nil"/>
            </w:tcBorders>
          </w:tcPr>
          <w:p w:rsidR="00CF4103" w:rsidRPr="00DB23B0" w:rsidRDefault="00CF4103" w:rsidP="00CF4103">
            <w:pPr>
              <w:pStyle w:val="ListParagraph"/>
              <w:ind w:left="0"/>
              <w:jc w:val="center"/>
              <w:rPr>
                <w:rFonts w:ascii="Arial" w:hAnsi="Arial" w:cs="Arial"/>
                <w:sz w:val="20"/>
                <w:szCs w:val="24"/>
              </w:rPr>
            </w:pPr>
            <w:r>
              <w:rPr>
                <w:rFonts w:ascii="Arial" w:hAnsi="Arial" w:cs="Arial"/>
                <w:sz w:val="20"/>
                <w:szCs w:val="24"/>
              </w:rPr>
              <w:t>0.021</w:t>
            </w:r>
          </w:p>
        </w:tc>
      </w:tr>
      <w:tr w:rsidR="00CF4103" w:rsidRPr="00BF0BD3" w:rsidTr="00CF4103">
        <w:tc>
          <w:tcPr>
            <w:tcW w:w="1271"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Total</w:t>
            </w:r>
          </w:p>
        </w:tc>
        <w:tc>
          <w:tcPr>
            <w:tcW w:w="720"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6</w:t>
            </w:r>
          </w:p>
        </w:tc>
        <w:tc>
          <w:tcPr>
            <w:tcW w:w="630" w:type="dxa"/>
            <w:tcBorders>
              <w:left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14.0</w:t>
            </w:r>
          </w:p>
        </w:tc>
        <w:tc>
          <w:tcPr>
            <w:tcW w:w="720"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37</w:t>
            </w:r>
          </w:p>
        </w:tc>
        <w:tc>
          <w:tcPr>
            <w:tcW w:w="630" w:type="dxa"/>
            <w:tcBorders>
              <w:left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86.0</w:t>
            </w:r>
          </w:p>
        </w:tc>
        <w:tc>
          <w:tcPr>
            <w:tcW w:w="540" w:type="dxa"/>
            <w:tcBorders>
              <w:top w:val="single" w:sz="4" w:space="0" w:color="auto"/>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43</w:t>
            </w:r>
          </w:p>
        </w:tc>
        <w:tc>
          <w:tcPr>
            <w:tcW w:w="720" w:type="dxa"/>
            <w:tcBorders>
              <w:top w:val="single" w:sz="4" w:space="0" w:color="auto"/>
              <w:left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100.0</w:t>
            </w:r>
          </w:p>
        </w:tc>
        <w:tc>
          <w:tcPr>
            <w:tcW w:w="1260" w:type="dxa"/>
            <w:tcBorders>
              <w:top w:val="nil"/>
              <w:left w:val="nil"/>
              <w:right w:val="nil"/>
            </w:tcBorders>
          </w:tcPr>
          <w:p w:rsidR="00CF4103" w:rsidRPr="005503E5" w:rsidRDefault="00CF4103" w:rsidP="00CF4103">
            <w:pPr>
              <w:pStyle w:val="ListParagraph"/>
              <w:ind w:left="0"/>
              <w:jc w:val="center"/>
              <w:rPr>
                <w:rFonts w:ascii="Arial" w:hAnsi="Arial" w:cs="Arial"/>
                <w:sz w:val="20"/>
                <w:szCs w:val="24"/>
              </w:rPr>
            </w:pPr>
            <w:r>
              <w:rPr>
                <w:rFonts w:ascii="Arial" w:hAnsi="Arial" w:cs="Arial"/>
                <w:sz w:val="20"/>
                <w:szCs w:val="24"/>
              </w:rPr>
              <w:t>113.233</w:t>
            </w:r>
          </w:p>
        </w:tc>
        <w:tc>
          <w:tcPr>
            <w:tcW w:w="810" w:type="dxa"/>
            <w:tcBorders>
              <w:top w:val="nil"/>
              <w:left w:val="nil"/>
              <w:right w:val="nil"/>
            </w:tcBorders>
          </w:tcPr>
          <w:p w:rsidR="00CF4103" w:rsidRDefault="00CF4103" w:rsidP="00CF4103">
            <w:pPr>
              <w:pStyle w:val="ListParagraph"/>
              <w:ind w:left="0"/>
              <w:jc w:val="center"/>
              <w:rPr>
                <w:rFonts w:ascii="Arial" w:hAnsi="Arial" w:cs="Arial"/>
                <w:sz w:val="20"/>
                <w:szCs w:val="24"/>
              </w:rPr>
            </w:pPr>
          </w:p>
        </w:tc>
      </w:tr>
    </w:tbl>
    <w:p w:rsidR="00CF4103" w:rsidRDefault="00CF4103" w:rsidP="00CF4103">
      <w:pPr>
        <w:pStyle w:val="ListParagraph"/>
        <w:spacing w:after="0" w:line="240" w:lineRule="auto"/>
        <w:ind w:left="1134"/>
        <w:jc w:val="both"/>
        <w:rPr>
          <w:rFonts w:ascii="Arial" w:hAnsi="Arial" w:cs="Arial"/>
          <w:b/>
          <w:i/>
          <w:sz w:val="20"/>
          <w:szCs w:val="24"/>
        </w:rPr>
      </w:pPr>
      <w:r w:rsidRPr="009255D1">
        <w:rPr>
          <w:rFonts w:ascii="Arial" w:hAnsi="Arial" w:cs="Arial"/>
          <w:b/>
          <w:i/>
          <w:sz w:val="20"/>
          <w:szCs w:val="24"/>
        </w:rPr>
        <w:t>Sumber: Data Primer 2015</w:t>
      </w:r>
    </w:p>
    <w:p w:rsidR="00CF4103" w:rsidRDefault="00CF4103" w:rsidP="00CF4103">
      <w:pPr>
        <w:pStyle w:val="ListParagraph"/>
        <w:spacing w:after="0" w:line="240" w:lineRule="auto"/>
        <w:jc w:val="both"/>
        <w:rPr>
          <w:rFonts w:ascii="Arial" w:hAnsi="Arial" w:cs="Arial"/>
          <w:b/>
          <w:i/>
          <w:sz w:val="20"/>
          <w:szCs w:val="24"/>
        </w:rPr>
      </w:pPr>
    </w:p>
    <w:p w:rsidR="00CF4103" w:rsidRPr="00FC443E" w:rsidRDefault="00CF4103" w:rsidP="00CF4103">
      <w:pPr>
        <w:pStyle w:val="ListParagraph"/>
        <w:spacing w:after="0" w:line="480" w:lineRule="auto"/>
        <w:ind w:left="1134"/>
        <w:jc w:val="both"/>
        <w:rPr>
          <w:rFonts w:ascii="Arial" w:hAnsi="Arial" w:cs="Arial"/>
          <w:b/>
          <w:i/>
          <w:sz w:val="20"/>
          <w:szCs w:val="24"/>
        </w:rPr>
      </w:pPr>
      <w:r>
        <w:rPr>
          <w:rFonts w:ascii="Arial" w:hAnsi="Arial" w:cs="Arial"/>
          <w:sz w:val="24"/>
          <w:szCs w:val="24"/>
        </w:rPr>
        <w:t xml:space="preserve">      </w:t>
      </w:r>
      <w:r w:rsidRPr="00FC443E">
        <w:rPr>
          <w:rFonts w:ascii="Arial" w:hAnsi="Arial" w:cs="Arial"/>
          <w:sz w:val="24"/>
          <w:szCs w:val="24"/>
        </w:rPr>
        <w:t>Dari tabel di</w:t>
      </w:r>
      <w:r>
        <w:rPr>
          <w:rFonts w:ascii="Arial" w:hAnsi="Arial" w:cs="Arial"/>
          <w:sz w:val="24"/>
          <w:szCs w:val="24"/>
        </w:rPr>
        <w:t>atas dapat terlihat bahwa dari 16</w:t>
      </w:r>
      <w:r w:rsidRPr="00FC443E">
        <w:rPr>
          <w:rFonts w:ascii="Arial" w:hAnsi="Arial" w:cs="Arial"/>
          <w:sz w:val="24"/>
          <w:szCs w:val="24"/>
        </w:rPr>
        <w:t xml:space="preserve"> respond</w:t>
      </w:r>
      <w:r>
        <w:rPr>
          <w:rFonts w:ascii="Arial" w:hAnsi="Arial" w:cs="Arial"/>
          <w:sz w:val="24"/>
          <w:szCs w:val="24"/>
        </w:rPr>
        <w:t>en yang tidak stres</w:t>
      </w:r>
      <w:r w:rsidRPr="00FC443E">
        <w:rPr>
          <w:rFonts w:ascii="Arial" w:hAnsi="Arial" w:cs="Arial"/>
          <w:sz w:val="24"/>
          <w:szCs w:val="24"/>
        </w:rPr>
        <w:t xml:space="preserve"> s</w:t>
      </w:r>
      <w:r>
        <w:rPr>
          <w:rFonts w:ascii="Arial" w:hAnsi="Arial" w:cs="Arial"/>
          <w:sz w:val="24"/>
          <w:szCs w:val="24"/>
        </w:rPr>
        <w:t>ebagian besarnya mengalami nyeri sebanyak 11</w:t>
      </w:r>
      <w:r w:rsidRPr="00FC443E">
        <w:rPr>
          <w:rFonts w:ascii="Arial" w:hAnsi="Arial" w:cs="Arial"/>
          <w:sz w:val="24"/>
          <w:szCs w:val="24"/>
        </w:rPr>
        <w:t xml:space="preserve"> responden</w:t>
      </w:r>
      <w:r>
        <w:rPr>
          <w:rFonts w:ascii="Arial" w:hAnsi="Arial" w:cs="Arial"/>
          <w:sz w:val="24"/>
          <w:szCs w:val="24"/>
        </w:rPr>
        <w:t xml:space="preserve"> (68.8</w:t>
      </w:r>
      <w:r w:rsidRPr="00FC443E">
        <w:rPr>
          <w:rFonts w:ascii="Arial" w:hAnsi="Arial" w:cs="Arial"/>
          <w:sz w:val="24"/>
          <w:szCs w:val="24"/>
        </w:rPr>
        <w:t xml:space="preserve">%) </w:t>
      </w:r>
      <w:r>
        <w:rPr>
          <w:rFonts w:ascii="Arial" w:hAnsi="Arial" w:cs="Arial"/>
          <w:sz w:val="24"/>
          <w:szCs w:val="24"/>
        </w:rPr>
        <w:t>dan sebanyak 5 responden (31.2</w:t>
      </w:r>
      <w:r w:rsidRPr="00FC443E">
        <w:rPr>
          <w:rFonts w:ascii="Arial" w:hAnsi="Arial" w:cs="Arial"/>
          <w:sz w:val="24"/>
          <w:szCs w:val="24"/>
        </w:rPr>
        <w:t>%)</w:t>
      </w:r>
      <w:r>
        <w:rPr>
          <w:rFonts w:ascii="Arial" w:hAnsi="Arial" w:cs="Arial"/>
          <w:sz w:val="24"/>
          <w:szCs w:val="24"/>
        </w:rPr>
        <w:t xml:space="preserve"> sisanya tidak mengalami nyeri. Kemudian dari 27</w:t>
      </w:r>
      <w:r w:rsidRPr="00FC443E">
        <w:rPr>
          <w:rFonts w:ascii="Arial" w:hAnsi="Arial" w:cs="Arial"/>
          <w:sz w:val="24"/>
          <w:szCs w:val="24"/>
        </w:rPr>
        <w:t xml:space="preserve"> </w:t>
      </w:r>
      <w:r>
        <w:rPr>
          <w:rFonts w:ascii="Arial" w:hAnsi="Arial" w:cs="Arial"/>
          <w:sz w:val="24"/>
          <w:szCs w:val="24"/>
        </w:rPr>
        <w:t>responden yang mengalami</w:t>
      </w:r>
      <w:r w:rsidRPr="00FC443E">
        <w:rPr>
          <w:rFonts w:ascii="Arial" w:hAnsi="Arial" w:cs="Arial"/>
          <w:sz w:val="24"/>
          <w:szCs w:val="24"/>
        </w:rPr>
        <w:t xml:space="preserve"> </w:t>
      </w:r>
      <w:r>
        <w:rPr>
          <w:rFonts w:ascii="Arial" w:hAnsi="Arial" w:cs="Arial"/>
          <w:sz w:val="24"/>
          <w:szCs w:val="24"/>
        </w:rPr>
        <w:t>stres</w:t>
      </w:r>
      <w:r w:rsidRPr="00FC443E">
        <w:rPr>
          <w:rFonts w:ascii="Arial" w:hAnsi="Arial" w:cs="Arial"/>
          <w:sz w:val="24"/>
          <w:szCs w:val="24"/>
        </w:rPr>
        <w:t xml:space="preserve"> </w:t>
      </w:r>
      <w:r>
        <w:rPr>
          <w:rFonts w:ascii="Arial" w:hAnsi="Arial" w:cs="Arial"/>
          <w:sz w:val="24"/>
          <w:szCs w:val="24"/>
        </w:rPr>
        <w:t>hampir seluruhnya sebanyak 26</w:t>
      </w:r>
      <w:r w:rsidRPr="00FC443E">
        <w:rPr>
          <w:rFonts w:ascii="Arial" w:hAnsi="Arial" w:cs="Arial"/>
          <w:sz w:val="24"/>
          <w:szCs w:val="24"/>
        </w:rPr>
        <w:t xml:space="preserve"> respond</w:t>
      </w:r>
      <w:r>
        <w:rPr>
          <w:rFonts w:ascii="Arial" w:hAnsi="Arial" w:cs="Arial"/>
          <w:sz w:val="24"/>
          <w:szCs w:val="24"/>
        </w:rPr>
        <w:t>en (96.3</w:t>
      </w:r>
      <w:r w:rsidRPr="00FC443E">
        <w:rPr>
          <w:rFonts w:ascii="Arial" w:hAnsi="Arial" w:cs="Arial"/>
          <w:sz w:val="24"/>
          <w:szCs w:val="24"/>
        </w:rPr>
        <w:t>%) mengalami nyeri</w:t>
      </w:r>
      <w:r>
        <w:rPr>
          <w:rFonts w:ascii="Arial" w:hAnsi="Arial" w:cs="Arial"/>
          <w:sz w:val="24"/>
          <w:szCs w:val="24"/>
        </w:rPr>
        <w:t xml:space="preserve"> dan </w:t>
      </w:r>
      <w:r w:rsidRPr="00FC443E">
        <w:rPr>
          <w:rFonts w:ascii="Arial" w:hAnsi="Arial" w:cs="Arial"/>
          <w:sz w:val="24"/>
          <w:szCs w:val="24"/>
        </w:rPr>
        <w:t xml:space="preserve">sebanyak </w:t>
      </w:r>
      <w:r>
        <w:rPr>
          <w:rFonts w:ascii="Arial" w:hAnsi="Arial" w:cs="Arial"/>
          <w:sz w:val="24"/>
          <w:szCs w:val="24"/>
        </w:rPr>
        <w:t>1 responden (3.7%) tidak me</w:t>
      </w:r>
      <w:r w:rsidRPr="00FC443E">
        <w:rPr>
          <w:rFonts w:ascii="Arial" w:hAnsi="Arial" w:cs="Arial"/>
          <w:sz w:val="24"/>
          <w:szCs w:val="24"/>
        </w:rPr>
        <w:t>ngalami nyer</w:t>
      </w:r>
      <w:r>
        <w:rPr>
          <w:rFonts w:ascii="Arial" w:hAnsi="Arial" w:cs="Arial"/>
          <w:sz w:val="24"/>
          <w:szCs w:val="24"/>
        </w:rPr>
        <w:t>i</w:t>
      </w:r>
      <w:r w:rsidRPr="00FC443E">
        <w:rPr>
          <w:rFonts w:ascii="Arial" w:hAnsi="Arial" w:cs="Arial"/>
          <w:sz w:val="24"/>
          <w:szCs w:val="24"/>
        </w:rPr>
        <w:t>.</w:t>
      </w:r>
    </w:p>
    <w:p w:rsidR="00CF4103" w:rsidRDefault="00CF4103" w:rsidP="00CF4103">
      <w:pPr>
        <w:pStyle w:val="ListParagraph"/>
        <w:spacing w:after="0" w:line="480" w:lineRule="auto"/>
        <w:ind w:left="1134"/>
        <w:jc w:val="both"/>
        <w:rPr>
          <w:rFonts w:ascii="Arial" w:hAnsi="Arial" w:cs="Arial"/>
          <w:sz w:val="24"/>
          <w:szCs w:val="24"/>
        </w:rPr>
      </w:pPr>
      <w:r>
        <w:rPr>
          <w:rFonts w:ascii="Arial" w:hAnsi="Arial" w:cs="Arial"/>
          <w:sz w:val="24"/>
          <w:szCs w:val="24"/>
        </w:rPr>
        <w:t xml:space="preserve">      </w:t>
      </w:r>
      <w:r w:rsidRPr="00FC443E">
        <w:rPr>
          <w:rFonts w:ascii="Arial" w:hAnsi="Arial" w:cs="Arial"/>
          <w:sz w:val="24"/>
          <w:szCs w:val="24"/>
        </w:rPr>
        <w:t xml:space="preserve">Analisis hubungan antara </w:t>
      </w:r>
      <w:r>
        <w:rPr>
          <w:rFonts w:ascii="Arial" w:hAnsi="Arial" w:cs="Arial"/>
          <w:sz w:val="24"/>
          <w:szCs w:val="24"/>
        </w:rPr>
        <w:t xml:space="preserve">tingkat stres </w:t>
      </w:r>
      <w:r w:rsidRPr="00FC443E">
        <w:rPr>
          <w:rFonts w:ascii="Arial" w:hAnsi="Arial" w:cs="Arial"/>
          <w:sz w:val="24"/>
          <w:szCs w:val="24"/>
        </w:rPr>
        <w:t xml:space="preserve">dengan tingkat nyeri pada pasien sindroma dispepsia dilakukan dengan menggunakan rumus </w:t>
      </w:r>
      <w:r>
        <w:rPr>
          <w:rFonts w:ascii="Arial" w:hAnsi="Arial" w:cs="Arial"/>
          <w:i/>
          <w:sz w:val="24"/>
          <w:szCs w:val="24"/>
        </w:rPr>
        <w:t xml:space="preserve">Fisher Exact Test </w:t>
      </w:r>
      <w:r w:rsidRPr="00FC443E">
        <w:rPr>
          <w:rFonts w:ascii="Arial" w:hAnsi="Arial" w:cs="Arial"/>
          <w:sz w:val="24"/>
          <w:szCs w:val="24"/>
        </w:rPr>
        <w:t xml:space="preserve">dengan taraf signifikan α 5% dengan nilai p = </w:t>
      </w:r>
      <w:r>
        <w:rPr>
          <w:rFonts w:ascii="Arial" w:hAnsi="Arial" w:cs="Arial"/>
          <w:sz w:val="24"/>
          <w:szCs w:val="24"/>
        </w:rPr>
        <w:t>0,021&lt;</w:t>
      </w:r>
      <w:r w:rsidRPr="00FC443E">
        <w:rPr>
          <w:rFonts w:ascii="Arial" w:hAnsi="Arial" w:cs="Arial"/>
          <w:sz w:val="24"/>
          <w:szCs w:val="24"/>
        </w:rPr>
        <w:t>α</w:t>
      </w:r>
      <w:r>
        <w:rPr>
          <w:rFonts w:ascii="Arial" w:hAnsi="Arial" w:cs="Arial"/>
          <w:sz w:val="24"/>
          <w:szCs w:val="24"/>
        </w:rPr>
        <w:t xml:space="preserve"> </w:t>
      </w:r>
      <w:r w:rsidRPr="00FC443E">
        <w:rPr>
          <w:rFonts w:ascii="Arial" w:hAnsi="Arial" w:cs="Arial"/>
          <w:sz w:val="24"/>
          <w:szCs w:val="24"/>
        </w:rPr>
        <w:t>0,05 sehingga Ho di</w:t>
      </w:r>
      <w:r>
        <w:rPr>
          <w:rFonts w:ascii="Arial" w:hAnsi="Arial" w:cs="Arial"/>
          <w:sz w:val="24"/>
          <w:szCs w:val="24"/>
        </w:rPr>
        <w:t xml:space="preserve">tolak yang </w:t>
      </w:r>
      <w:r>
        <w:rPr>
          <w:rFonts w:ascii="Arial" w:hAnsi="Arial" w:cs="Arial"/>
          <w:sz w:val="24"/>
          <w:szCs w:val="24"/>
        </w:rPr>
        <w:lastRenderedPageBreak/>
        <w:t xml:space="preserve">berarti </w:t>
      </w:r>
      <w:r w:rsidRPr="00FC443E">
        <w:rPr>
          <w:rFonts w:ascii="Arial" w:hAnsi="Arial" w:cs="Arial"/>
          <w:sz w:val="24"/>
          <w:szCs w:val="24"/>
        </w:rPr>
        <w:t xml:space="preserve">ada hubungan yang bermakna antara </w:t>
      </w:r>
      <w:r>
        <w:rPr>
          <w:rFonts w:ascii="Arial" w:hAnsi="Arial" w:cs="Arial"/>
          <w:sz w:val="24"/>
          <w:szCs w:val="24"/>
        </w:rPr>
        <w:t xml:space="preserve">tingkat stres </w:t>
      </w:r>
      <w:r w:rsidRPr="00FC443E">
        <w:rPr>
          <w:rFonts w:ascii="Arial" w:hAnsi="Arial" w:cs="Arial"/>
          <w:sz w:val="24"/>
          <w:szCs w:val="24"/>
        </w:rPr>
        <w:t>dengan tingkat nyeri pada pasien sindroma dispepsia di Poli Penyakit Dalam Klinik Segiri Medika Samarinda.</w:t>
      </w:r>
    </w:p>
    <w:p w:rsidR="00CF4103" w:rsidRPr="004F303E" w:rsidRDefault="00CF4103" w:rsidP="00CF4103">
      <w:pPr>
        <w:pStyle w:val="ListParagraph"/>
        <w:spacing w:line="480" w:lineRule="auto"/>
        <w:ind w:left="1080"/>
        <w:jc w:val="both"/>
        <w:rPr>
          <w:rFonts w:ascii="Arial" w:hAnsi="Arial" w:cs="Arial"/>
          <w:sz w:val="24"/>
          <w:szCs w:val="24"/>
        </w:rPr>
      </w:pPr>
      <w:r>
        <w:rPr>
          <w:rFonts w:ascii="Arial" w:hAnsi="Arial" w:cs="Arial"/>
          <w:sz w:val="24"/>
          <w:szCs w:val="24"/>
        </w:rPr>
        <w:t xml:space="preserve">      Hasil analisis odd ratio menunjukkan 11.818. </w:t>
      </w:r>
      <w:r w:rsidRPr="004F303E">
        <w:rPr>
          <w:rFonts w:ascii="Arial" w:hAnsi="Arial" w:cs="Arial"/>
          <w:sz w:val="24"/>
          <w:szCs w:val="24"/>
        </w:rPr>
        <w:t xml:space="preserve">Berdasarkan hasil tersebut diyakini dengan tingkat kepercayaan 95% bahwa orang yang tidak </w:t>
      </w:r>
      <w:r>
        <w:rPr>
          <w:rFonts w:ascii="Arial" w:hAnsi="Arial" w:cs="Arial"/>
          <w:sz w:val="24"/>
          <w:szCs w:val="24"/>
        </w:rPr>
        <w:t>mengalami stres</w:t>
      </w:r>
      <w:r w:rsidRPr="004F303E">
        <w:rPr>
          <w:rFonts w:ascii="Arial" w:hAnsi="Arial" w:cs="Arial"/>
          <w:sz w:val="24"/>
          <w:szCs w:val="24"/>
        </w:rPr>
        <w:t xml:space="preserve"> mempunyai </w:t>
      </w:r>
      <w:r>
        <w:rPr>
          <w:rFonts w:ascii="Arial" w:hAnsi="Arial" w:cs="Arial"/>
          <w:sz w:val="24"/>
          <w:szCs w:val="24"/>
        </w:rPr>
        <w:t xml:space="preserve">peluang tidak mengalami nyeri sebesar 12 </w:t>
      </w:r>
      <w:r w:rsidRPr="004F303E">
        <w:rPr>
          <w:rFonts w:ascii="Arial" w:hAnsi="Arial" w:cs="Arial"/>
          <w:sz w:val="24"/>
          <w:szCs w:val="24"/>
        </w:rPr>
        <w:t xml:space="preserve">kali dibandingkan responden yang mengalami </w:t>
      </w:r>
      <w:r>
        <w:rPr>
          <w:rFonts w:ascii="Arial" w:hAnsi="Arial" w:cs="Arial"/>
          <w:sz w:val="24"/>
          <w:szCs w:val="24"/>
        </w:rPr>
        <w:t>stres</w:t>
      </w:r>
      <w:r w:rsidRPr="004F303E">
        <w:rPr>
          <w:rFonts w:ascii="Arial" w:hAnsi="Arial" w:cs="Arial"/>
          <w:sz w:val="24"/>
          <w:szCs w:val="24"/>
        </w:rPr>
        <w:t>.</w:t>
      </w:r>
    </w:p>
    <w:p w:rsidR="00CF4103" w:rsidRDefault="00CF4103" w:rsidP="00B774F8">
      <w:pPr>
        <w:pStyle w:val="ListParagraph"/>
        <w:numPr>
          <w:ilvl w:val="0"/>
          <w:numId w:val="106"/>
        </w:numPr>
        <w:spacing w:after="0" w:line="480" w:lineRule="auto"/>
        <w:jc w:val="both"/>
        <w:rPr>
          <w:rFonts w:ascii="Arial" w:hAnsi="Arial" w:cs="Arial"/>
          <w:sz w:val="24"/>
          <w:szCs w:val="24"/>
        </w:rPr>
      </w:pPr>
      <w:r>
        <w:rPr>
          <w:rFonts w:ascii="Arial" w:hAnsi="Arial" w:cs="Arial"/>
          <w:sz w:val="24"/>
          <w:szCs w:val="24"/>
        </w:rPr>
        <w:t xml:space="preserve">Hubungan antara status emosional dengan tingkat nyeri pada pasien sindroma dispepsia. </w:t>
      </w:r>
    </w:p>
    <w:p w:rsidR="00CF4103" w:rsidRDefault="00CF4103" w:rsidP="00CF4103">
      <w:pPr>
        <w:pStyle w:val="ListParagraph"/>
        <w:spacing w:after="0" w:line="240" w:lineRule="auto"/>
        <w:ind w:left="1080"/>
        <w:jc w:val="both"/>
        <w:rPr>
          <w:rFonts w:ascii="Arial" w:hAnsi="Arial" w:cs="Arial"/>
          <w:sz w:val="20"/>
          <w:szCs w:val="24"/>
        </w:rPr>
      </w:pPr>
      <w:r w:rsidRPr="009255D1">
        <w:rPr>
          <w:rFonts w:ascii="Arial" w:hAnsi="Arial" w:cs="Arial"/>
          <w:b/>
          <w:sz w:val="20"/>
          <w:szCs w:val="24"/>
        </w:rPr>
        <w:t xml:space="preserve">Tabel </w:t>
      </w:r>
      <w:r>
        <w:rPr>
          <w:rFonts w:ascii="Arial" w:hAnsi="Arial" w:cs="Arial"/>
          <w:b/>
          <w:sz w:val="20"/>
          <w:szCs w:val="24"/>
        </w:rPr>
        <w:t>4.14</w:t>
      </w:r>
      <w:r w:rsidRPr="009255D1">
        <w:rPr>
          <w:rFonts w:ascii="Arial" w:hAnsi="Arial" w:cs="Arial"/>
          <w:b/>
          <w:sz w:val="20"/>
          <w:szCs w:val="24"/>
        </w:rPr>
        <w:t xml:space="preserve"> T</w:t>
      </w:r>
      <w:r>
        <w:rPr>
          <w:rFonts w:ascii="Arial" w:hAnsi="Arial" w:cs="Arial"/>
          <w:b/>
          <w:sz w:val="20"/>
          <w:szCs w:val="24"/>
        </w:rPr>
        <w:t>abulasi silang status emosional</w:t>
      </w:r>
      <w:r w:rsidRPr="009255D1">
        <w:rPr>
          <w:rFonts w:ascii="Arial" w:hAnsi="Arial" w:cs="Arial"/>
          <w:b/>
          <w:sz w:val="20"/>
          <w:szCs w:val="24"/>
        </w:rPr>
        <w:t xml:space="preserve"> d</w:t>
      </w:r>
      <w:r>
        <w:rPr>
          <w:rFonts w:ascii="Arial" w:hAnsi="Arial" w:cs="Arial"/>
          <w:b/>
          <w:sz w:val="20"/>
          <w:szCs w:val="24"/>
        </w:rPr>
        <w:t xml:space="preserve">engan tingkat nyeri pada pasien </w:t>
      </w:r>
      <w:r w:rsidRPr="009255D1">
        <w:rPr>
          <w:rFonts w:ascii="Arial" w:hAnsi="Arial" w:cs="Arial"/>
          <w:b/>
          <w:sz w:val="20"/>
          <w:szCs w:val="24"/>
        </w:rPr>
        <w:t xml:space="preserve">sindroma dispepsia di Poli </w:t>
      </w:r>
      <w:r>
        <w:rPr>
          <w:rFonts w:ascii="Arial" w:hAnsi="Arial" w:cs="Arial"/>
          <w:b/>
          <w:sz w:val="20"/>
          <w:szCs w:val="24"/>
        </w:rPr>
        <w:t xml:space="preserve">Penyakit Dalam </w:t>
      </w:r>
      <w:r w:rsidRPr="009255D1">
        <w:rPr>
          <w:rFonts w:ascii="Arial" w:hAnsi="Arial" w:cs="Arial"/>
          <w:b/>
          <w:sz w:val="20"/>
          <w:szCs w:val="24"/>
        </w:rPr>
        <w:t>Klinik Segiri Medika Samarinda bulan Februari-April 2015</w:t>
      </w:r>
      <w:r w:rsidRPr="009255D1">
        <w:rPr>
          <w:rFonts w:ascii="Arial" w:hAnsi="Arial" w:cs="Arial"/>
          <w:sz w:val="20"/>
          <w:szCs w:val="24"/>
        </w:rPr>
        <w:t>.</w:t>
      </w:r>
    </w:p>
    <w:tbl>
      <w:tblPr>
        <w:tblStyle w:val="TableGrid"/>
        <w:tblW w:w="7211" w:type="dxa"/>
        <w:tblInd w:w="1242" w:type="dxa"/>
        <w:tblLayout w:type="fixed"/>
        <w:tblLook w:val="04A0" w:firstRow="1" w:lastRow="0" w:firstColumn="1" w:lastColumn="0" w:noHBand="0" w:noVBand="1"/>
      </w:tblPr>
      <w:tblGrid>
        <w:gridCol w:w="1721"/>
        <w:gridCol w:w="810"/>
        <w:gridCol w:w="630"/>
        <w:gridCol w:w="720"/>
        <w:gridCol w:w="720"/>
        <w:gridCol w:w="720"/>
        <w:gridCol w:w="720"/>
        <w:gridCol w:w="1170"/>
      </w:tblGrid>
      <w:tr w:rsidR="00CF4103" w:rsidRPr="00BF0BD3" w:rsidTr="00CF4103">
        <w:tc>
          <w:tcPr>
            <w:tcW w:w="1721" w:type="dxa"/>
            <w:vMerge w:val="restart"/>
            <w:tcBorders>
              <w:left w:val="nil"/>
              <w:right w:val="nil"/>
            </w:tcBorders>
          </w:tcPr>
          <w:p w:rsidR="00CF4103" w:rsidRPr="002F79C5" w:rsidRDefault="00CF4103" w:rsidP="00CF4103">
            <w:pPr>
              <w:pStyle w:val="ListParagraph"/>
              <w:ind w:left="0"/>
              <w:jc w:val="center"/>
              <w:rPr>
                <w:rFonts w:ascii="Arial" w:hAnsi="Arial" w:cs="Arial"/>
                <w:sz w:val="20"/>
                <w:szCs w:val="24"/>
              </w:rPr>
            </w:pPr>
            <w:r>
              <w:rPr>
                <w:rFonts w:ascii="Arial" w:hAnsi="Arial" w:cs="Arial"/>
                <w:sz w:val="20"/>
                <w:szCs w:val="24"/>
              </w:rPr>
              <w:t>Status emosional</w:t>
            </w:r>
          </w:p>
        </w:tc>
        <w:tc>
          <w:tcPr>
            <w:tcW w:w="2160" w:type="dxa"/>
            <w:gridSpan w:val="3"/>
            <w:tcBorders>
              <w:left w:val="nil"/>
              <w:bottom w:val="nil"/>
              <w:right w:val="nil"/>
            </w:tcBorders>
          </w:tcPr>
          <w:p w:rsidR="00CF4103" w:rsidRPr="00BF0BD3" w:rsidRDefault="00CF4103" w:rsidP="00CF4103">
            <w:pPr>
              <w:pStyle w:val="ListParagraph"/>
              <w:ind w:left="0"/>
              <w:jc w:val="center"/>
              <w:rPr>
                <w:rFonts w:ascii="Arial" w:hAnsi="Arial" w:cs="Arial"/>
                <w:sz w:val="20"/>
                <w:szCs w:val="24"/>
              </w:rPr>
            </w:pPr>
            <w:r w:rsidRPr="00BF0BD3">
              <w:rPr>
                <w:rFonts w:ascii="Arial" w:hAnsi="Arial" w:cs="Arial"/>
                <w:sz w:val="20"/>
                <w:szCs w:val="24"/>
              </w:rPr>
              <w:t>Tingkat nyeri</w:t>
            </w:r>
          </w:p>
        </w:tc>
        <w:tc>
          <w:tcPr>
            <w:tcW w:w="720" w:type="dxa"/>
            <w:tcBorders>
              <w:left w:val="nil"/>
              <w:bottom w:val="nil"/>
              <w:right w:val="nil"/>
            </w:tcBorders>
          </w:tcPr>
          <w:p w:rsidR="00CF4103" w:rsidRDefault="00CF4103" w:rsidP="00CF4103">
            <w:pPr>
              <w:pStyle w:val="ListParagraph"/>
              <w:ind w:left="0"/>
              <w:jc w:val="center"/>
              <w:rPr>
                <w:rFonts w:ascii="Arial" w:hAnsi="Arial" w:cs="Arial"/>
                <w:sz w:val="20"/>
                <w:szCs w:val="24"/>
              </w:rPr>
            </w:pPr>
          </w:p>
        </w:tc>
        <w:tc>
          <w:tcPr>
            <w:tcW w:w="1440" w:type="dxa"/>
            <w:gridSpan w:val="2"/>
            <w:tcBorders>
              <w:left w:val="nil"/>
              <w:bottom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Total</w:t>
            </w:r>
          </w:p>
        </w:tc>
        <w:tc>
          <w:tcPr>
            <w:tcW w:w="1170" w:type="dxa"/>
            <w:vMerge w:val="restart"/>
            <w:tcBorders>
              <w:left w:val="nil"/>
              <w:bottom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P value</w:t>
            </w:r>
          </w:p>
        </w:tc>
      </w:tr>
      <w:tr w:rsidR="00CF4103" w:rsidRPr="00BF0BD3" w:rsidTr="00CF4103">
        <w:tc>
          <w:tcPr>
            <w:tcW w:w="1721" w:type="dxa"/>
            <w:vMerge/>
            <w:tcBorders>
              <w:left w:val="nil"/>
              <w:right w:val="nil"/>
            </w:tcBorders>
          </w:tcPr>
          <w:p w:rsidR="00CF4103" w:rsidRPr="00BF0BD3" w:rsidRDefault="00CF4103" w:rsidP="00CF4103">
            <w:pPr>
              <w:pStyle w:val="ListParagraph"/>
              <w:ind w:left="0"/>
              <w:jc w:val="center"/>
              <w:rPr>
                <w:rFonts w:ascii="Arial" w:hAnsi="Arial" w:cs="Arial"/>
                <w:sz w:val="20"/>
                <w:szCs w:val="24"/>
              </w:rPr>
            </w:pPr>
          </w:p>
        </w:tc>
        <w:tc>
          <w:tcPr>
            <w:tcW w:w="810" w:type="dxa"/>
            <w:tcBorders>
              <w:top w:val="nil"/>
              <w:left w:val="nil"/>
              <w:right w:val="nil"/>
            </w:tcBorders>
          </w:tcPr>
          <w:p w:rsidR="00CF4103" w:rsidRPr="002F79C5" w:rsidRDefault="00CF4103" w:rsidP="00CF4103">
            <w:pPr>
              <w:pStyle w:val="ListParagraph"/>
              <w:ind w:left="0"/>
              <w:jc w:val="center"/>
              <w:rPr>
                <w:rFonts w:ascii="Arial" w:hAnsi="Arial" w:cs="Arial"/>
                <w:sz w:val="20"/>
                <w:szCs w:val="24"/>
              </w:rPr>
            </w:pPr>
            <w:r>
              <w:rPr>
                <w:rFonts w:ascii="Arial" w:hAnsi="Arial" w:cs="Arial"/>
                <w:sz w:val="20"/>
                <w:szCs w:val="24"/>
              </w:rPr>
              <w:t>Tidak nyeri</w:t>
            </w:r>
          </w:p>
        </w:tc>
        <w:tc>
          <w:tcPr>
            <w:tcW w:w="630" w:type="dxa"/>
            <w:tcBorders>
              <w:top w:val="nil"/>
              <w:left w:val="nil"/>
              <w:right w:val="nil"/>
            </w:tcBorders>
          </w:tcPr>
          <w:p w:rsidR="00CF4103" w:rsidRDefault="00CF4103" w:rsidP="00CF4103">
            <w:pPr>
              <w:pStyle w:val="ListParagraph"/>
              <w:ind w:left="0"/>
              <w:jc w:val="center"/>
              <w:rPr>
                <w:rFonts w:ascii="Arial" w:hAnsi="Arial" w:cs="Arial"/>
                <w:sz w:val="20"/>
                <w:szCs w:val="24"/>
              </w:rPr>
            </w:pPr>
          </w:p>
        </w:tc>
        <w:tc>
          <w:tcPr>
            <w:tcW w:w="720" w:type="dxa"/>
            <w:tcBorders>
              <w:top w:val="nil"/>
              <w:left w:val="nil"/>
              <w:right w:val="nil"/>
            </w:tcBorders>
          </w:tcPr>
          <w:p w:rsidR="00CF4103" w:rsidRPr="002F79C5" w:rsidRDefault="00CF4103" w:rsidP="00CF4103">
            <w:pPr>
              <w:pStyle w:val="ListParagraph"/>
              <w:ind w:left="0"/>
              <w:jc w:val="center"/>
              <w:rPr>
                <w:rFonts w:ascii="Arial" w:hAnsi="Arial" w:cs="Arial"/>
                <w:sz w:val="20"/>
                <w:szCs w:val="24"/>
              </w:rPr>
            </w:pPr>
            <w:r>
              <w:rPr>
                <w:rFonts w:ascii="Arial" w:hAnsi="Arial" w:cs="Arial"/>
                <w:sz w:val="20"/>
                <w:szCs w:val="24"/>
              </w:rPr>
              <w:t>Nyeri</w:t>
            </w:r>
          </w:p>
        </w:tc>
        <w:tc>
          <w:tcPr>
            <w:tcW w:w="720" w:type="dxa"/>
            <w:tcBorders>
              <w:top w:val="nil"/>
              <w:left w:val="nil"/>
              <w:right w:val="nil"/>
            </w:tcBorders>
          </w:tcPr>
          <w:p w:rsidR="00CF4103" w:rsidRDefault="00CF4103" w:rsidP="00CF4103">
            <w:pPr>
              <w:pStyle w:val="ListParagraph"/>
              <w:ind w:left="0"/>
              <w:jc w:val="center"/>
              <w:rPr>
                <w:rFonts w:ascii="Arial" w:hAnsi="Arial" w:cs="Arial"/>
                <w:sz w:val="20"/>
                <w:szCs w:val="24"/>
              </w:rPr>
            </w:pPr>
          </w:p>
        </w:tc>
        <w:tc>
          <w:tcPr>
            <w:tcW w:w="720" w:type="dxa"/>
            <w:tcBorders>
              <w:top w:val="nil"/>
              <w:left w:val="nil"/>
              <w:bottom w:val="single" w:sz="4" w:space="0" w:color="auto"/>
              <w:right w:val="nil"/>
            </w:tcBorders>
          </w:tcPr>
          <w:p w:rsidR="00CF4103" w:rsidRDefault="00CF4103" w:rsidP="00CF4103">
            <w:pPr>
              <w:pStyle w:val="ListParagraph"/>
              <w:ind w:left="0"/>
              <w:jc w:val="center"/>
              <w:rPr>
                <w:rFonts w:ascii="Arial" w:hAnsi="Arial" w:cs="Arial"/>
                <w:sz w:val="20"/>
                <w:szCs w:val="24"/>
              </w:rPr>
            </w:pPr>
          </w:p>
        </w:tc>
        <w:tc>
          <w:tcPr>
            <w:tcW w:w="720" w:type="dxa"/>
            <w:tcBorders>
              <w:top w:val="nil"/>
              <w:left w:val="nil"/>
              <w:bottom w:val="single" w:sz="4" w:space="0" w:color="auto"/>
              <w:right w:val="nil"/>
            </w:tcBorders>
          </w:tcPr>
          <w:p w:rsidR="00CF4103" w:rsidRDefault="00CF4103" w:rsidP="00CF4103">
            <w:pPr>
              <w:pStyle w:val="ListParagraph"/>
              <w:ind w:left="0"/>
              <w:jc w:val="center"/>
              <w:rPr>
                <w:rFonts w:ascii="Arial" w:hAnsi="Arial" w:cs="Arial"/>
                <w:sz w:val="20"/>
                <w:szCs w:val="24"/>
              </w:rPr>
            </w:pPr>
          </w:p>
        </w:tc>
        <w:tc>
          <w:tcPr>
            <w:tcW w:w="1170" w:type="dxa"/>
            <w:vMerge/>
            <w:tcBorders>
              <w:top w:val="nil"/>
              <w:left w:val="nil"/>
              <w:bottom w:val="nil"/>
              <w:right w:val="nil"/>
            </w:tcBorders>
          </w:tcPr>
          <w:p w:rsidR="00CF4103" w:rsidRPr="00BF0BD3" w:rsidRDefault="00CF4103" w:rsidP="00CF4103">
            <w:pPr>
              <w:pStyle w:val="ListParagraph"/>
              <w:ind w:left="0"/>
              <w:jc w:val="center"/>
              <w:rPr>
                <w:rFonts w:ascii="Arial" w:hAnsi="Arial" w:cs="Arial"/>
                <w:sz w:val="20"/>
                <w:szCs w:val="24"/>
              </w:rPr>
            </w:pPr>
          </w:p>
        </w:tc>
      </w:tr>
      <w:tr w:rsidR="00CF4103" w:rsidRPr="00BF0BD3" w:rsidTr="00CF4103">
        <w:tc>
          <w:tcPr>
            <w:tcW w:w="1721" w:type="dxa"/>
            <w:vMerge/>
            <w:tcBorders>
              <w:left w:val="nil"/>
              <w:right w:val="nil"/>
            </w:tcBorders>
          </w:tcPr>
          <w:p w:rsidR="00CF4103" w:rsidRPr="00BF0BD3" w:rsidRDefault="00CF4103" w:rsidP="00CF4103">
            <w:pPr>
              <w:pStyle w:val="ListParagraph"/>
              <w:ind w:left="0"/>
              <w:jc w:val="center"/>
              <w:rPr>
                <w:rFonts w:ascii="Arial" w:hAnsi="Arial" w:cs="Arial"/>
                <w:sz w:val="20"/>
                <w:szCs w:val="24"/>
              </w:rPr>
            </w:pPr>
          </w:p>
        </w:tc>
        <w:tc>
          <w:tcPr>
            <w:tcW w:w="810" w:type="dxa"/>
            <w:tcBorders>
              <w:top w:val="nil"/>
              <w:left w:val="nil"/>
              <w:right w:val="nil"/>
            </w:tcBorders>
          </w:tcPr>
          <w:p w:rsidR="00CF4103" w:rsidRPr="00D43A42" w:rsidRDefault="00CF4103" w:rsidP="00CF4103">
            <w:pPr>
              <w:pStyle w:val="ListParagraph"/>
              <w:ind w:left="0"/>
              <w:jc w:val="center"/>
              <w:rPr>
                <w:rFonts w:ascii="Arial" w:hAnsi="Arial" w:cs="Arial"/>
                <w:sz w:val="20"/>
                <w:szCs w:val="24"/>
              </w:rPr>
            </w:pPr>
            <w:r>
              <w:rPr>
                <w:rFonts w:ascii="Arial" w:hAnsi="Arial" w:cs="Arial"/>
                <w:sz w:val="20"/>
                <w:szCs w:val="24"/>
              </w:rPr>
              <w:t>n</w:t>
            </w:r>
          </w:p>
        </w:tc>
        <w:tc>
          <w:tcPr>
            <w:tcW w:w="630" w:type="dxa"/>
            <w:tcBorders>
              <w:top w:val="nil"/>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w:t>
            </w:r>
          </w:p>
        </w:tc>
        <w:tc>
          <w:tcPr>
            <w:tcW w:w="720" w:type="dxa"/>
            <w:tcBorders>
              <w:top w:val="nil"/>
              <w:left w:val="nil"/>
              <w:right w:val="nil"/>
            </w:tcBorders>
          </w:tcPr>
          <w:p w:rsidR="00CF4103" w:rsidRPr="00D43A42" w:rsidRDefault="00CF4103" w:rsidP="00CF4103">
            <w:pPr>
              <w:pStyle w:val="ListParagraph"/>
              <w:ind w:left="0"/>
              <w:jc w:val="center"/>
              <w:rPr>
                <w:rFonts w:ascii="Arial" w:hAnsi="Arial" w:cs="Arial"/>
                <w:sz w:val="20"/>
                <w:szCs w:val="24"/>
              </w:rPr>
            </w:pPr>
            <w:r>
              <w:rPr>
                <w:rFonts w:ascii="Arial" w:hAnsi="Arial" w:cs="Arial"/>
                <w:sz w:val="20"/>
                <w:szCs w:val="24"/>
              </w:rPr>
              <w:t>n</w:t>
            </w:r>
          </w:p>
        </w:tc>
        <w:tc>
          <w:tcPr>
            <w:tcW w:w="720" w:type="dxa"/>
            <w:tcBorders>
              <w:top w:val="nil"/>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w:t>
            </w:r>
          </w:p>
        </w:tc>
        <w:tc>
          <w:tcPr>
            <w:tcW w:w="720" w:type="dxa"/>
            <w:tcBorders>
              <w:top w:val="nil"/>
              <w:left w:val="nil"/>
              <w:bottom w:val="single" w:sz="4" w:space="0" w:color="auto"/>
              <w:right w:val="nil"/>
            </w:tcBorders>
          </w:tcPr>
          <w:p w:rsidR="00CF4103" w:rsidRPr="00D43A42" w:rsidRDefault="00CF4103" w:rsidP="00CF4103">
            <w:pPr>
              <w:pStyle w:val="ListParagraph"/>
              <w:ind w:left="0"/>
              <w:jc w:val="center"/>
              <w:rPr>
                <w:rFonts w:ascii="Arial" w:hAnsi="Arial" w:cs="Arial"/>
                <w:sz w:val="20"/>
                <w:szCs w:val="24"/>
              </w:rPr>
            </w:pPr>
            <w:r>
              <w:rPr>
                <w:rFonts w:ascii="Arial" w:hAnsi="Arial" w:cs="Arial"/>
                <w:sz w:val="20"/>
                <w:szCs w:val="24"/>
              </w:rPr>
              <w:t>n</w:t>
            </w:r>
          </w:p>
        </w:tc>
        <w:tc>
          <w:tcPr>
            <w:tcW w:w="720" w:type="dxa"/>
            <w:tcBorders>
              <w:top w:val="nil"/>
              <w:left w:val="nil"/>
              <w:bottom w:val="single" w:sz="4" w:space="0" w:color="auto"/>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w:t>
            </w:r>
          </w:p>
        </w:tc>
        <w:tc>
          <w:tcPr>
            <w:tcW w:w="1170" w:type="dxa"/>
            <w:vMerge/>
            <w:tcBorders>
              <w:top w:val="nil"/>
              <w:left w:val="nil"/>
              <w:bottom w:val="nil"/>
              <w:right w:val="nil"/>
            </w:tcBorders>
          </w:tcPr>
          <w:p w:rsidR="00CF4103" w:rsidRPr="00BF0BD3" w:rsidRDefault="00CF4103" w:rsidP="00CF4103">
            <w:pPr>
              <w:pStyle w:val="ListParagraph"/>
              <w:ind w:left="0"/>
              <w:jc w:val="center"/>
              <w:rPr>
                <w:rFonts w:ascii="Arial" w:hAnsi="Arial" w:cs="Arial"/>
                <w:sz w:val="20"/>
                <w:szCs w:val="24"/>
              </w:rPr>
            </w:pPr>
          </w:p>
        </w:tc>
      </w:tr>
      <w:tr w:rsidR="00CF4103" w:rsidRPr="00BF0BD3" w:rsidTr="00CF4103">
        <w:tc>
          <w:tcPr>
            <w:tcW w:w="1721" w:type="dxa"/>
            <w:tcBorders>
              <w:left w:val="nil"/>
              <w:right w:val="nil"/>
            </w:tcBorders>
          </w:tcPr>
          <w:p w:rsidR="00CF4103" w:rsidRPr="002F79C5" w:rsidRDefault="00CF4103" w:rsidP="00CF4103">
            <w:pPr>
              <w:pStyle w:val="ListParagraph"/>
              <w:ind w:left="0"/>
              <w:jc w:val="center"/>
              <w:rPr>
                <w:rFonts w:ascii="Arial" w:hAnsi="Arial" w:cs="Arial"/>
                <w:sz w:val="20"/>
                <w:szCs w:val="24"/>
              </w:rPr>
            </w:pPr>
            <w:r>
              <w:rPr>
                <w:rFonts w:ascii="Arial" w:hAnsi="Arial" w:cs="Arial"/>
                <w:sz w:val="20"/>
                <w:szCs w:val="24"/>
              </w:rPr>
              <w:t>Tidak terganggu</w:t>
            </w:r>
          </w:p>
        </w:tc>
        <w:tc>
          <w:tcPr>
            <w:tcW w:w="810" w:type="dxa"/>
            <w:tcBorders>
              <w:left w:val="nil"/>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6</w:t>
            </w:r>
          </w:p>
        </w:tc>
        <w:tc>
          <w:tcPr>
            <w:tcW w:w="630" w:type="dxa"/>
            <w:tcBorders>
              <w:left w:val="nil"/>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66.7</w:t>
            </w:r>
          </w:p>
        </w:tc>
        <w:tc>
          <w:tcPr>
            <w:tcW w:w="720" w:type="dxa"/>
            <w:tcBorders>
              <w:left w:val="nil"/>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3</w:t>
            </w:r>
          </w:p>
        </w:tc>
        <w:tc>
          <w:tcPr>
            <w:tcW w:w="720" w:type="dxa"/>
            <w:tcBorders>
              <w:left w:val="nil"/>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33.3</w:t>
            </w:r>
          </w:p>
        </w:tc>
        <w:tc>
          <w:tcPr>
            <w:tcW w:w="720" w:type="dxa"/>
            <w:tcBorders>
              <w:top w:val="single" w:sz="4" w:space="0" w:color="auto"/>
              <w:left w:val="nil"/>
              <w:bottom w:val="single" w:sz="4" w:space="0" w:color="auto"/>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9</w:t>
            </w:r>
          </w:p>
        </w:tc>
        <w:tc>
          <w:tcPr>
            <w:tcW w:w="720" w:type="dxa"/>
            <w:tcBorders>
              <w:top w:val="single" w:sz="4" w:space="0" w:color="auto"/>
              <w:left w:val="nil"/>
              <w:bottom w:val="single" w:sz="4" w:space="0" w:color="auto"/>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100.0</w:t>
            </w:r>
          </w:p>
        </w:tc>
        <w:tc>
          <w:tcPr>
            <w:tcW w:w="1170" w:type="dxa"/>
            <w:tcBorders>
              <w:top w:val="nil"/>
              <w:left w:val="nil"/>
              <w:bottom w:val="nil"/>
              <w:right w:val="nil"/>
            </w:tcBorders>
          </w:tcPr>
          <w:p w:rsidR="00CF4103" w:rsidRDefault="00CF4103" w:rsidP="00CF4103">
            <w:pPr>
              <w:pStyle w:val="ListParagraph"/>
              <w:ind w:left="0"/>
              <w:jc w:val="center"/>
              <w:rPr>
                <w:rFonts w:ascii="Arial" w:hAnsi="Arial" w:cs="Arial"/>
                <w:sz w:val="20"/>
                <w:szCs w:val="24"/>
              </w:rPr>
            </w:pPr>
          </w:p>
        </w:tc>
      </w:tr>
      <w:tr w:rsidR="00CF4103" w:rsidRPr="00BF0BD3" w:rsidTr="00CF4103">
        <w:tc>
          <w:tcPr>
            <w:tcW w:w="1721" w:type="dxa"/>
            <w:tcBorders>
              <w:left w:val="nil"/>
              <w:right w:val="nil"/>
            </w:tcBorders>
          </w:tcPr>
          <w:p w:rsidR="00CF4103" w:rsidRPr="002F79C5" w:rsidRDefault="00CF4103" w:rsidP="00CF4103">
            <w:pPr>
              <w:pStyle w:val="ListParagraph"/>
              <w:ind w:left="0"/>
              <w:jc w:val="center"/>
              <w:rPr>
                <w:rFonts w:ascii="Arial" w:hAnsi="Arial" w:cs="Arial"/>
                <w:sz w:val="20"/>
                <w:szCs w:val="24"/>
              </w:rPr>
            </w:pPr>
            <w:r>
              <w:rPr>
                <w:rFonts w:ascii="Arial" w:hAnsi="Arial" w:cs="Arial"/>
                <w:sz w:val="20"/>
                <w:szCs w:val="24"/>
              </w:rPr>
              <w:t xml:space="preserve">Terganggu </w:t>
            </w:r>
          </w:p>
        </w:tc>
        <w:tc>
          <w:tcPr>
            <w:tcW w:w="810" w:type="dxa"/>
            <w:tcBorders>
              <w:left w:val="nil"/>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0</w:t>
            </w:r>
          </w:p>
        </w:tc>
        <w:tc>
          <w:tcPr>
            <w:tcW w:w="630" w:type="dxa"/>
            <w:tcBorders>
              <w:left w:val="nil"/>
              <w:right w:val="nil"/>
            </w:tcBorders>
          </w:tcPr>
          <w:p w:rsidR="00CF4103" w:rsidRPr="00C252BF" w:rsidRDefault="00CF4103" w:rsidP="00CF4103">
            <w:pPr>
              <w:pStyle w:val="ListParagraph"/>
              <w:ind w:left="0"/>
              <w:rPr>
                <w:rFonts w:ascii="Arial" w:hAnsi="Arial" w:cs="Arial"/>
                <w:sz w:val="20"/>
                <w:szCs w:val="24"/>
              </w:rPr>
            </w:pPr>
            <w:r>
              <w:rPr>
                <w:rFonts w:ascii="Arial" w:hAnsi="Arial" w:cs="Arial"/>
                <w:sz w:val="20"/>
                <w:szCs w:val="24"/>
              </w:rPr>
              <w:t xml:space="preserve">  0.0 </w:t>
            </w:r>
          </w:p>
        </w:tc>
        <w:tc>
          <w:tcPr>
            <w:tcW w:w="720" w:type="dxa"/>
            <w:tcBorders>
              <w:left w:val="nil"/>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34</w:t>
            </w:r>
          </w:p>
        </w:tc>
        <w:tc>
          <w:tcPr>
            <w:tcW w:w="720" w:type="dxa"/>
            <w:tcBorders>
              <w:left w:val="nil"/>
              <w:right w:val="nil"/>
            </w:tcBorders>
          </w:tcPr>
          <w:p w:rsidR="00CF4103" w:rsidRPr="00C252BF" w:rsidRDefault="00CF4103" w:rsidP="00CF4103">
            <w:pPr>
              <w:pStyle w:val="ListParagraph"/>
              <w:ind w:left="0"/>
              <w:rPr>
                <w:rFonts w:ascii="Arial" w:hAnsi="Arial" w:cs="Arial"/>
                <w:sz w:val="20"/>
                <w:szCs w:val="24"/>
              </w:rPr>
            </w:pPr>
            <w:r>
              <w:rPr>
                <w:rFonts w:ascii="Arial" w:hAnsi="Arial" w:cs="Arial"/>
                <w:sz w:val="20"/>
                <w:szCs w:val="24"/>
              </w:rPr>
              <w:t>100.0</w:t>
            </w:r>
          </w:p>
        </w:tc>
        <w:tc>
          <w:tcPr>
            <w:tcW w:w="720" w:type="dxa"/>
            <w:tcBorders>
              <w:top w:val="single" w:sz="4" w:space="0" w:color="auto"/>
              <w:left w:val="nil"/>
              <w:bottom w:val="single" w:sz="4" w:space="0" w:color="auto"/>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34</w:t>
            </w:r>
          </w:p>
        </w:tc>
        <w:tc>
          <w:tcPr>
            <w:tcW w:w="720" w:type="dxa"/>
            <w:tcBorders>
              <w:top w:val="single" w:sz="4" w:space="0" w:color="auto"/>
              <w:left w:val="nil"/>
              <w:bottom w:val="single" w:sz="4" w:space="0" w:color="auto"/>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100.0</w:t>
            </w:r>
          </w:p>
        </w:tc>
        <w:tc>
          <w:tcPr>
            <w:tcW w:w="1170" w:type="dxa"/>
            <w:tcBorders>
              <w:top w:val="nil"/>
              <w:left w:val="nil"/>
              <w:bottom w:val="nil"/>
              <w:right w:val="nil"/>
            </w:tcBorders>
          </w:tcPr>
          <w:p w:rsidR="00CF4103" w:rsidRPr="00C252BF" w:rsidRDefault="00CF4103" w:rsidP="00CF4103">
            <w:pPr>
              <w:pStyle w:val="ListParagraph"/>
              <w:ind w:left="0"/>
              <w:jc w:val="center"/>
              <w:rPr>
                <w:rFonts w:ascii="Arial" w:hAnsi="Arial" w:cs="Arial"/>
                <w:sz w:val="20"/>
                <w:szCs w:val="24"/>
              </w:rPr>
            </w:pPr>
            <w:r>
              <w:rPr>
                <w:rFonts w:ascii="Arial" w:hAnsi="Arial" w:cs="Arial"/>
                <w:sz w:val="20"/>
                <w:szCs w:val="24"/>
              </w:rPr>
              <w:t>0.000</w:t>
            </w:r>
          </w:p>
        </w:tc>
      </w:tr>
      <w:tr w:rsidR="00CF4103" w:rsidRPr="00BF0BD3" w:rsidTr="00CF4103">
        <w:tc>
          <w:tcPr>
            <w:tcW w:w="1721"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Total</w:t>
            </w:r>
          </w:p>
        </w:tc>
        <w:tc>
          <w:tcPr>
            <w:tcW w:w="810"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6</w:t>
            </w:r>
          </w:p>
        </w:tc>
        <w:tc>
          <w:tcPr>
            <w:tcW w:w="630" w:type="dxa"/>
            <w:tcBorders>
              <w:left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14.0</w:t>
            </w:r>
          </w:p>
        </w:tc>
        <w:tc>
          <w:tcPr>
            <w:tcW w:w="720" w:type="dxa"/>
            <w:tcBorders>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37</w:t>
            </w:r>
          </w:p>
        </w:tc>
        <w:tc>
          <w:tcPr>
            <w:tcW w:w="720" w:type="dxa"/>
            <w:tcBorders>
              <w:left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86.0</w:t>
            </w:r>
          </w:p>
        </w:tc>
        <w:tc>
          <w:tcPr>
            <w:tcW w:w="720" w:type="dxa"/>
            <w:tcBorders>
              <w:top w:val="single" w:sz="4" w:space="0" w:color="auto"/>
              <w:left w:val="nil"/>
              <w:right w:val="nil"/>
            </w:tcBorders>
          </w:tcPr>
          <w:p w:rsidR="00CF4103" w:rsidRPr="00BF0BD3" w:rsidRDefault="00CF4103" w:rsidP="00CF4103">
            <w:pPr>
              <w:pStyle w:val="ListParagraph"/>
              <w:ind w:left="0"/>
              <w:jc w:val="center"/>
              <w:rPr>
                <w:rFonts w:ascii="Arial" w:hAnsi="Arial" w:cs="Arial"/>
                <w:sz w:val="20"/>
                <w:szCs w:val="24"/>
              </w:rPr>
            </w:pPr>
            <w:r>
              <w:rPr>
                <w:rFonts w:ascii="Arial" w:hAnsi="Arial" w:cs="Arial"/>
                <w:sz w:val="20"/>
                <w:szCs w:val="24"/>
              </w:rPr>
              <w:t>43</w:t>
            </w:r>
          </w:p>
        </w:tc>
        <w:tc>
          <w:tcPr>
            <w:tcW w:w="720" w:type="dxa"/>
            <w:tcBorders>
              <w:top w:val="single" w:sz="4" w:space="0" w:color="auto"/>
              <w:left w:val="nil"/>
              <w:right w:val="nil"/>
            </w:tcBorders>
          </w:tcPr>
          <w:p w:rsidR="00CF4103" w:rsidRDefault="00CF4103" w:rsidP="00CF4103">
            <w:pPr>
              <w:pStyle w:val="ListParagraph"/>
              <w:ind w:left="0"/>
              <w:jc w:val="center"/>
              <w:rPr>
                <w:rFonts w:ascii="Arial" w:hAnsi="Arial" w:cs="Arial"/>
                <w:sz w:val="20"/>
                <w:szCs w:val="24"/>
              </w:rPr>
            </w:pPr>
            <w:r>
              <w:rPr>
                <w:rFonts w:ascii="Arial" w:hAnsi="Arial" w:cs="Arial"/>
                <w:sz w:val="20"/>
                <w:szCs w:val="24"/>
              </w:rPr>
              <w:t>100.0</w:t>
            </w:r>
          </w:p>
        </w:tc>
        <w:tc>
          <w:tcPr>
            <w:tcW w:w="1170" w:type="dxa"/>
            <w:tcBorders>
              <w:top w:val="nil"/>
              <w:left w:val="nil"/>
              <w:right w:val="nil"/>
            </w:tcBorders>
          </w:tcPr>
          <w:p w:rsidR="00CF4103" w:rsidRDefault="00CF4103" w:rsidP="00CF4103">
            <w:pPr>
              <w:pStyle w:val="ListParagraph"/>
              <w:ind w:left="0"/>
              <w:jc w:val="center"/>
              <w:rPr>
                <w:rFonts w:ascii="Arial" w:hAnsi="Arial" w:cs="Arial"/>
                <w:sz w:val="20"/>
                <w:szCs w:val="24"/>
              </w:rPr>
            </w:pPr>
          </w:p>
        </w:tc>
      </w:tr>
    </w:tbl>
    <w:p w:rsidR="00CF4103" w:rsidRDefault="00CF4103" w:rsidP="00CF4103">
      <w:pPr>
        <w:pStyle w:val="ListParagraph"/>
        <w:spacing w:after="0" w:line="240" w:lineRule="auto"/>
        <w:ind w:left="1134"/>
        <w:jc w:val="both"/>
        <w:rPr>
          <w:rFonts w:ascii="Arial" w:hAnsi="Arial" w:cs="Arial"/>
          <w:b/>
          <w:i/>
          <w:sz w:val="20"/>
          <w:szCs w:val="24"/>
        </w:rPr>
      </w:pPr>
      <w:r w:rsidRPr="009255D1">
        <w:rPr>
          <w:rFonts w:ascii="Arial" w:hAnsi="Arial" w:cs="Arial"/>
          <w:b/>
          <w:i/>
          <w:sz w:val="20"/>
          <w:szCs w:val="24"/>
        </w:rPr>
        <w:t>Sumber: Data Primer 2015</w:t>
      </w:r>
    </w:p>
    <w:p w:rsidR="00CF4103" w:rsidRDefault="00CF4103" w:rsidP="00CF4103">
      <w:pPr>
        <w:pStyle w:val="ListParagraph"/>
        <w:spacing w:after="0" w:line="240" w:lineRule="auto"/>
        <w:jc w:val="both"/>
        <w:rPr>
          <w:rFonts w:ascii="Arial" w:hAnsi="Arial" w:cs="Arial"/>
          <w:sz w:val="20"/>
          <w:szCs w:val="24"/>
        </w:rPr>
      </w:pPr>
    </w:p>
    <w:p w:rsidR="00CF4103" w:rsidRPr="00FC443E" w:rsidRDefault="00CF4103" w:rsidP="00CF4103">
      <w:pPr>
        <w:pStyle w:val="ListParagraph"/>
        <w:spacing w:after="0" w:line="480" w:lineRule="auto"/>
        <w:ind w:left="1134"/>
        <w:jc w:val="both"/>
        <w:rPr>
          <w:rFonts w:ascii="Arial" w:hAnsi="Arial" w:cs="Arial"/>
          <w:b/>
          <w:i/>
          <w:sz w:val="20"/>
          <w:szCs w:val="24"/>
        </w:rPr>
      </w:pPr>
      <w:r>
        <w:rPr>
          <w:rFonts w:ascii="Arial" w:hAnsi="Arial" w:cs="Arial"/>
          <w:sz w:val="24"/>
          <w:szCs w:val="24"/>
        </w:rPr>
        <w:t xml:space="preserve">      </w:t>
      </w:r>
      <w:r w:rsidRPr="00FC443E">
        <w:rPr>
          <w:rFonts w:ascii="Arial" w:hAnsi="Arial" w:cs="Arial"/>
          <w:sz w:val="24"/>
          <w:szCs w:val="24"/>
        </w:rPr>
        <w:t>Dari tabel di</w:t>
      </w:r>
      <w:r>
        <w:rPr>
          <w:rFonts w:ascii="Arial" w:hAnsi="Arial" w:cs="Arial"/>
          <w:sz w:val="24"/>
          <w:szCs w:val="24"/>
        </w:rPr>
        <w:t>atas dapat terlihat bahwa dari 9</w:t>
      </w:r>
      <w:r w:rsidRPr="00FC443E">
        <w:rPr>
          <w:rFonts w:ascii="Arial" w:hAnsi="Arial" w:cs="Arial"/>
          <w:sz w:val="24"/>
          <w:szCs w:val="24"/>
        </w:rPr>
        <w:t xml:space="preserve"> respond</w:t>
      </w:r>
      <w:r>
        <w:rPr>
          <w:rFonts w:ascii="Arial" w:hAnsi="Arial" w:cs="Arial"/>
          <w:sz w:val="24"/>
          <w:szCs w:val="24"/>
        </w:rPr>
        <w:t>en yang tidak terganggu status emosionalnya</w:t>
      </w:r>
      <w:r w:rsidRPr="00FC443E">
        <w:rPr>
          <w:rFonts w:ascii="Arial" w:hAnsi="Arial" w:cs="Arial"/>
          <w:sz w:val="24"/>
          <w:szCs w:val="24"/>
        </w:rPr>
        <w:t xml:space="preserve"> s</w:t>
      </w:r>
      <w:r>
        <w:rPr>
          <w:rFonts w:ascii="Arial" w:hAnsi="Arial" w:cs="Arial"/>
          <w:sz w:val="24"/>
          <w:szCs w:val="24"/>
        </w:rPr>
        <w:t>ebagian besarnya tidak mengalami nyeri sebanyak 6</w:t>
      </w:r>
      <w:r w:rsidRPr="00FC443E">
        <w:rPr>
          <w:rFonts w:ascii="Arial" w:hAnsi="Arial" w:cs="Arial"/>
          <w:sz w:val="24"/>
          <w:szCs w:val="24"/>
        </w:rPr>
        <w:t xml:space="preserve"> responden</w:t>
      </w:r>
      <w:r>
        <w:rPr>
          <w:rFonts w:ascii="Arial" w:hAnsi="Arial" w:cs="Arial"/>
          <w:sz w:val="24"/>
          <w:szCs w:val="24"/>
        </w:rPr>
        <w:t xml:space="preserve"> (66.7</w:t>
      </w:r>
      <w:r w:rsidRPr="00FC443E">
        <w:rPr>
          <w:rFonts w:ascii="Arial" w:hAnsi="Arial" w:cs="Arial"/>
          <w:sz w:val="24"/>
          <w:szCs w:val="24"/>
        </w:rPr>
        <w:t xml:space="preserve">%) </w:t>
      </w:r>
      <w:r>
        <w:rPr>
          <w:rFonts w:ascii="Arial" w:hAnsi="Arial" w:cs="Arial"/>
          <w:sz w:val="24"/>
          <w:szCs w:val="24"/>
        </w:rPr>
        <w:t>dan sebanyak 3 responden (33.3</w:t>
      </w:r>
      <w:r w:rsidRPr="00FC443E">
        <w:rPr>
          <w:rFonts w:ascii="Arial" w:hAnsi="Arial" w:cs="Arial"/>
          <w:sz w:val="24"/>
          <w:szCs w:val="24"/>
        </w:rPr>
        <w:t>%)</w:t>
      </w:r>
      <w:r>
        <w:rPr>
          <w:rFonts w:ascii="Arial" w:hAnsi="Arial" w:cs="Arial"/>
          <w:sz w:val="24"/>
          <w:szCs w:val="24"/>
        </w:rPr>
        <w:t xml:space="preserve"> sisanya mengalami nyeri. Kemudian dari 34</w:t>
      </w:r>
      <w:r w:rsidRPr="00FC443E">
        <w:rPr>
          <w:rFonts w:ascii="Arial" w:hAnsi="Arial" w:cs="Arial"/>
          <w:sz w:val="24"/>
          <w:szCs w:val="24"/>
        </w:rPr>
        <w:t xml:space="preserve"> </w:t>
      </w:r>
      <w:r>
        <w:rPr>
          <w:rFonts w:ascii="Arial" w:hAnsi="Arial" w:cs="Arial"/>
          <w:sz w:val="24"/>
          <w:szCs w:val="24"/>
        </w:rPr>
        <w:t>responden yang mengalami</w:t>
      </w:r>
      <w:r w:rsidRPr="00FC443E">
        <w:rPr>
          <w:rFonts w:ascii="Arial" w:hAnsi="Arial" w:cs="Arial"/>
          <w:sz w:val="24"/>
          <w:szCs w:val="24"/>
        </w:rPr>
        <w:t xml:space="preserve"> </w:t>
      </w:r>
      <w:r>
        <w:rPr>
          <w:rFonts w:ascii="Arial" w:hAnsi="Arial" w:cs="Arial"/>
          <w:sz w:val="24"/>
          <w:szCs w:val="24"/>
        </w:rPr>
        <w:t>gangguan pada status emosional seluruhnya sebanyak 34</w:t>
      </w:r>
      <w:r w:rsidRPr="00FC443E">
        <w:rPr>
          <w:rFonts w:ascii="Arial" w:hAnsi="Arial" w:cs="Arial"/>
          <w:sz w:val="24"/>
          <w:szCs w:val="24"/>
        </w:rPr>
        <w:t xml:space="preserve"> respond</w:t>
      </w:r>
      <w:r>
        <w:rPr>
          <w:rFonts w:ascii="Arial" w:hAnsi="Arial" w:cs="Arial"/>
          <w:sz w:val="24"/>
          <w:szCs w:val="24"/>
        </w:rPr>
        <w:t>en (100.0</w:t>
      </w:r>
      <w:r w:rsidRPr="00FC443E">
        <w:rPr>
          <w:rFonts w:ascii="Arial" w:hAnsi="Arial" w:cs="Arial"/>
          <w:sz w:val="24"/>
          <w:szCs w:val="24"/>
        </w:rPr>
        <w:t>%) mengalami nyeri</w:t>
      </w:r>
      <w:r>
        <w:rPr>
          <w:rFonts w:ascii="Arial" w:hAnsi="Arial" w:cs="Arial"/>
          <w:sz w:val="24"/>
          <w:szCs w:val="24"/>
        </w:rPr>
        <w:t>.</w:t>
      </w:r>
    </w:p>
    <w:p w:rsidR="00CF4103" w:rsidRPr="00C252BF" w:rsidRDefault="00CF4103" w:rsidP="00CF4103">
      <w:pPr>
        <w:pStyle w:val="ListParagraph"/>
        <w:spacing w:after="0" w:line="480" w:lineRule="auto"/>
        <w:ind w:left="1134"/>
        <w:jc w:val="both"/>
        <w:rPr>
          <w:rFonts w:ascii="Arial" w:hAnsi="Arial" w:cs="Arial"/>
          <w:sz w:val="24"/>
          <w:szCs w:val="24"/>
        </w:rPr>
      </w:pPr>
      <w:r>
        <w:rPr>
          <w:rFonts w:ascii="Arial" w:hAnsi="Arial" w:cs="Arial"/>
          <w:sz w:val="24"/>
          <w:szCs w:val="24"/>
        </w:rPr>
        <w:lastRenderedPageBreak/>
        <w:t xml:space="preserve">      </w:t>
      </w:r>
      <w:r w:rsidRPr="00FC443E">
        <w:rPr>
          <w:rFonts w:ascii="Arial" w:hAnsi="Arial" w:cs="Arial"/>
          <w:sz w:val="24"/>
          <w:szCs w:val="24"/>
        </w:rPr>
        <w:t xml:space="preserve">Analisis hubungan antara </w:t>
      </w:r>
      <w:r>
        <w:rPr>
          <w:rFonts w:ascii="Arial" w:hAnsi="Arial" w:cs="Arial"/>
          <w:sz w:val="24"/>
          <w:szCs w:val="24"/>
        </w:rPr>
        <w:t xml:space="preserve">status emosional </w:t>
      </w:r>
      <w:r w:rsidRPr="00FC443E">
        <w:rPr>
          <w:rFonts w:ascii="Arial" w:hAnsi="Arial" w:cs="Arial"/>
          <w:sz w:val="24"/>
          <w:szCs w:val="24"/>
        </w:rPr>
        <w:t xml:space="preserve">dengan tingkat nyeri pada pasien sindroma dispepsia dilakukan dengan menggunakan rumus </w:t>
      </w:r>
      <w:r>
        <w:rPr>
          <w:rFonts w:ascii="Arial" w:hAnsi="Arial" w:cs="Arial"/>
          <w:i/>
          <w:sz w:val="24"/>
          <w:szCs w:val="24"/>
        </w:rPr>
        <w:t>Fisher Exact Test</w:t>
      </w:r>
      <w:r w:rsidRPr="00FC443E">
        <w:rPr>
          <w:rFonts w:ascii="Arial" w:hAnsi="Arial" w:cs="Arial"/>
          <w:sz w:val="24"/>
          <w:szCs w:val="24"/>
        </w:rPr>
        <w:t xml:space="preserve"> dengan taraf signifikan α 5% dengan nilai p = </w:t>
      </w:r>
      <w:r>
        <w:rPr>
          <w:rFonts w:ascii="Arial" w:hAnsi="Arial" w:cs="Arial"/>
          <w:sz w:val="24"/>
          <w:szCs w:val="24"/>
        </w:rPr>
        <w:t>0,000&lt;</w:t>
      </w:r>
      <w:r w:rsidRPr="00FC443E">
        <w:rPr>
          <w:rFonts w:ascii="Arial" w:hAnsi="Arial" w:cs="Arial"/>
          <w:sz w:val="24"/>
          <w:szCs w:val="24"/>
        </w:rPr>
        <w:t>α</w:t>
      </w:r>
      <w:r>
        <w:rPr>
          <w:rFonts w:ascii="Arial" w:hAnsi="Arial" w:cs="Arial"/>
          <w:sz w:val="24"/>
          <w:szCs w:val="24"/>
        </w:rPr>
        <w:t xml:space="preserve"> </w:t>
      </w:r>
      <w:r w:rsidRPr="00FC443E">
        <w:rPr>
          <w:rFonts w:ascii="Arial" w:hAnsi="Arial" w:cs="Arial"/>
          <w:sz w:val="24"/>
          <w:szCs w:val="24"/>
        </w:rPr>
        <w:t>0,05 sehingga Ho di</w:t>
      </w:r>
      <w:r>
        <w:rPr>
          <w:rFonts w:ascii="Arial" w:hAnsi="Arial" w:cs="Arial"/>
          <w:sz w:val="24"/>
          <w:szCs w:val="24"/>
        </w:rPr>
        <w:t xml:space="preserve">tolak yang berarti </w:t>
      </w:r>
      <w:r w:rsidRPr="00FC443E">
        <w:rPr>
          <w:rFonts w:ascii="Arial" w:hAnsi="Arial" w:cs="Arial"/>
          <w:sz w:val="24"/>
          <w:szCs w:val="24"/>
        </w:rPr>
        <w:t xml:space="preserve">ada hubungan yang bermakna antara </w:t>
      </w:r>
      <w:r>
        <w:rPr>
          <w:rFonts w:ascii="Arial" w:hAnsi="Arial" w:cs="Arial"/>
          <w:sz w:val="24"/>
          <w:szCs w:val="24"/>
        </w:rPr>
        <w:t xml:space="preserve">status emosional </w:t>
      </w:r>
      <w:r w:rsidRPr="00FC443E">
        <w:rPr>
          <w:rFonts w:ascii="Arial" w:hAnsi="Arial" w:cs="Arial"/>
          <w:sz w:val="24"/>
          <w:szCs w:val="24"/>
        </w:rPr>
        <w:t>dengan tingkat nyeri pada pasien sindroma dispepsia di Poli Penyakit Dalam Klinik Segiri Medika Samarinda.</w:t>
      </w:r>
    </w:p>
    <w:p w:rsidR="00CF4103" w:rsidRPr="00882E76" w:rsidRDefault="00CF4103" w:rsidP="00B774F8">
      <w:pPr>
        <w:pStyle w:val="ListParagraph"/>
        <w:numPr>
          <w:ilvl w:val="0"/>
          <w:numId w:val="111"/>
        </w:numPr>
        <w:spacing w:after="0" w:line="480" w:lineRule="auto"/>
        <w:jc w:val="both"/>
        <w:rPr>
          <w:rFonts w:ascii="Arial" w:hAnsi="Arial" w:cs="Arial"/>
          <w:b/>
          <w:sz w:val="24"/>
          <w:szCs w:val="24"/>
        </w:rPr>
      </w:pPr>
      <w:r w:rsidRPr="00CE34C5">
        <w:rPr>
          <w:rFonts w:ascii="Arial" w:hAnsi="Arial" w:cs="Arial"/>
          <w:b/>
          <w:sz w:val="24"/>
          <w:szCs w:val="24"/>
        </w:rPr>
        <w:t>Pembahasan</w:t>
      </w:r>
    </w:p>
    <w:p w:rsidR="00CF4103" w:rsidRPr="00882E76" w:rsidRDefault="00CF4103" w:rsidP="00B774F8">
      <w:pPr>
        <w:pStyle w:val="ListParagraph"/>
        <w:numPr>
          <w:ilvl w:val="0"/>
          <w:numId w:val="114"/>
        </w:numPr>
        <w:spacing w:after="0" w:line="480" w:lineRule="auto"/>
        <w:jc w:val="both"/>
        <w:rPr>
          <w:rFonts w:ascii="Arial" w:hAnsi="Arial" w:cs="Arial"/>
          <w:b/>
          <w:sz w:val="24"/>
          <w:szCs w:val="24"/>
        </w:rPr>
      </w:pPr>
      <w:r w:rsidRPr="00882E76">
        <w:rPr>
          <w:rFonts w:ascii="Arial" w:hAnsi="Arial" w:cs="Arial"/>
          <w:sz w:val="24"/>
          <w:szCs w:val="24"/>
        </w:rPr>
        <w:t>Analisa univariat karakteristik responden</w:t>
      </w:r>
    </w:p>
    <w:p w:rsidR="00CF4103" w:rsidRDefault="00CF4103" w:rsidP="00CF4103">
      <w:pPr>
        <w:spacing w:after="0" w:line="480" w:lineRule="auto"/>
        <w:ind w:left="720" w:firstLine="403"/>
        <w:jc w:val="both"/>
        <w:rPr>
          <w:rFonts w:ascii="Arial" w:hAnsi="Arial" w:cs="Arial"/>
          <w:sz w:val="24"/>
          <w:szCs w:val="24"/>
          <w:lang w:val="en-US"/>
        </w:rPr>
      </w:pPr>
      <w:r>
        <w:rPr>
          <w:rFonts w:ascii="Arial" w:hAnsi="Arial" w:cs="Arial"/>
          <w:sz w:val="24"/>
          <w:szCs w:val="24"/>
        </w:rPr>
        <w:t xml:space="preserve">Karakteristik umur responden dalam penelitian ini dari total 43 responden, </w:t>
      </w:r>
      <w:r>
        <w:rPr>
          <w:rFonts w:ascii="Arial" w:hAnsi="Arial" w:cs="Arial"/>
          <w:sz w:val="24"/>
          <w:szCs w:val="24"/>
          <w:lang w:val="en-US"/>
        </w:rPr>
        <w:t xml:space="preserve">lebih dari separuh </w:t>
      </w:r>
      <w:r>
        <w:rPr>
          <w:rFonts w:ascii="Arial" w:hAnsi="Arial" w:cs="Arial"/>
          <w:sz w:val="24"/>
          <w:szCs w:val="24"/>
        </w:rPr>
        <w:t>berada pada tahap dewasa awal yaitu yang berkisar antara umur 26</w:t>
      </w:r>
      <w:r>
        <w:rPr>
          <w:rFonts w:ascii="Arial" w:hAnsi="Arial" w:cs="Arial"/>
          <w:sz w:val="24"/>
          <w:szCs w:val="24"/>
          <w:lang w:val="en-US"/>
        </w:rPr>
        <w:t>-</w:t>
      </w:r>
      <w:r>
        <w:rPr>
          <w:rFonts w:ascii="Arial" w:hAnsi="Arial" w:cs="Arial"/>
          <w:sz w:val="24"/>
          <w:szCs w:val="24"/>
        </w:rPr>
        <w:t>35 tahu</w:t>
      </w:r>
      <w:r>
        <w:rPr>
          <w:rFonts w:ascii="Arial" w:hAnsi="Arial" w:cs="Arial"/>
          <w:sz w:val="24"/>
          <w:szCs w:val="24"/>
          <w:lang w:val="en-US"/>
        </w:rPr>
        <w:t>n sebanyak 23 responden</w:t>
      </w:r>
      <w:r>
        <w:rPr>
          <w:rFonts w:ascii="Arial" w:hAnsi="Arial" w:cs="Arial"/>
          <w:sz w:val="24"/>
          <w:szCs w:val="24"/>
        </w:rPr>
        <w:t xml:space="preserve"> (53.5%). Hal ini sesuai dengan hasil penelitian Tarigan (2003) yang menyatakan bahwa penderita dispepsia fungsional lebih banyak berada pada kisaran umur 26-35 tahun (50,0%). Hasil penelitian Sari (2012) juga menyataka</w:t>
      </w:r>
      <w:r>
        <w:rPr>
          <w:rFonts w:ascii="Arial" w:hAnsi="Arial" w:cs="Arial"/>
          <w:sz w:val="24"/>
          <w:szCs w:val="24"/>
          <w:lang w:val="en-US"/>
        </w:rPr>
        <w:t>n</w:t>
      </w:r>
      <w:r>
        <w:rPr>
          <w:rFonts w:ascii="Arial" w:hAnsi="Arial" w:cs="Arial"/>
          <w:sz w:val="24"/>
          <w:szCs w:val="24"/>
        </w:rPr>
        <w:t xml:space="preserve"> umur penderita dispepsia </w:t>
      </w:r>
      <w:r>
        <w:rPr>
          <w:rFonts w:ascii="Arial" w:hAnsi="Arial" w:cs="Arial"/>
          <w:sz w:val="24"/>
          <w:szCs w:val="24"/>
          <w:lang w:val="en-US"/>
        </w:rPr>
        <w:t xml:space="preserve">lebih banyak </w:t>
      </w:r>
      <w:r>
        <w:rPr>
          <w:rFonts w:ascii="Arial" w:hAnsi="Arial" w:cs="Arial"/>
          <w:sz w:val="24"/>
          <w:szCs w:val="24"/>
        </w:rPr>
        <w:t xml:space="preserve">berada pada rentang 21-35 tahun. </w:t>
      </w:r>
      <w:r>
        <w:rPr>
          <w:rFonts w:ascii="Arial" w:hAnsi="Arial" w:cs="Arial"/>
          <w:sz w:val="24"/>
          <w:szCs w:val="24"/>
          <w:lang w:val="en-US"/>
        </w:rPr>
        <w:t xml:space="preserve">Menurut ahli psikologi perkembangan (Santrock, 1999 dalam Dariyo, 2004) seseorang yang dewasa muda termasuk masa transisi baik transisi fisik, transisi intelektual serta transisi peran social. Pada transisi fisik seorang dewasa muda sedang mengalami peralihan dari masa remaja memasuki masa dewasa tua, penampilan fisik yang benar-benar matang sehingga siap melakukan tugas-tugas seperti orang </w:t>
      </w:r>
      <w:r>
        <w:rPr>
          <w:rFonts w:ascii="Arial" w:hAnsi="Arial" w:cs="Arial"/>
          <w:sz w:val="24"/>
          <w:szCs w:val="24"/>
          <w:lang w:val="en-US"/>
        </w:rPr>
        <w:lastRenderedPageBreak/>
        <w:t xml:space="preserve">dewasa lainnya, misalnya bekerja, menikah dan mempunyai anak. Pada transisi intelektual menurut anggapan Piaget (dalam Dariyo, 2004) kapasitas kognitif dewasa muda tergolong pada masa </w:t>
      </w:r>
      <w:r>
        <w:rPr>
          <w:rFonts w:ascii="Arial" w:hAnsi="Arial" w:cs="Arial"/>
          <w:i/>
          <w:sz w:val="24"/>
          <w:szCs w:val="24"/>
          <w:lang w:val="en-US"/>
        </w:rPr>
        <w:t xml:space="preserve">operational formal. </w:t>
      </w:r>
      <w:r>
        <w:rPr>
          <w:rFonts w:ascii="Arial" w:hAnsi="Arial" w:cs="Arial"/>
          <w:sz w:val="24"/>
          <w:szCs w:val="24"/>
          <w:lang w:val="en-US"/>
        </w:rPr>
        <w:t xml:space="preserve">Taraf ini menyebabkan dewasa muda mampu memecahkan masalah yang kompleks dengan kapasitas berpikir abstrak, logis dan rasional. Pada transisi peran social mereka akan menindaklanjuti hubungan pacarnya untuk segera menikah agar dapat membentuk dan memelihara kehidupan rumah tangga yang baru, yakni terpisah dari kedua orang tua. Di dalam rumah tangga yang baru inilah masing-masing baik laki-laki maupun wanita memiliki peran ganda yakni sebagai individu yang bekerja di lembaga pekerjaan ataupun sebagai suami atau istri, sebagai ayah atau ibu bagi anaknya. </w:t>
      </w:r>
    </w:p>
    <w:p w:rsidR="00CF4103" w:rsidRPr="002E09B6" w:rsidRDefault="00CF4103" w:rsidP="00CF4103">
      <w:pPr>
        <w:spacing w:after="0" w:line="480" w:lineRule="auto"/>
        <w:ind w:left="720" w:firstLine="403"/>
        <w:jc w:val="both"/>
        <w:rPr>
          <w:rFonts w:ascii="Arial" w:hAnsi="Arial" w:cs="Arial"/>
          <w:sz w:val="24"/>
          <w:szCs w:val="24"/>
          <w:lang w:val="en-US"/>
        </w:rPr>
      </w:pPr>
      <w:r>
        <w:rPr>
          <w:rFonts w:ascii="Arial" w:hAnsi="Arial" w:cs="Arial"/>
          <w:sz w:val="24"/>
          <w:szCs w:val="24"/>
          <w:lang w:val="en-US"/>
        </w:rPr>
        <w:t>Dari beberapa transisi diatas p</w:t>
      </w:r>
      <w:r>
        <w:rPr>
          <w:rFonts w:ascii="Arial" w:hAnsi="Arial" w:cs="Arial"/>
          <w:sz w:val="24"/>
          <w:szCs w:val="24"/>
        </w:rPr>
        <w:t xml:space="preserve">eneliti berpendapat </w:t>
      </w:r>
      <w:r>
        <w:rPr>
          <w:rFonts w:ascii="Arial" w:hAnsi="Arial" w:cs="Arial"/>
          <w:sz w:val="24"/>
          <w:szCs w:val="24"/>
          <w:lang w:val="en-US"/>
        </w:rPr>
        <w:t xml:space="preserve">bahwa </w:t>
      </w:r>
      <w:r>
        <w:rPr>
          <w:rFonts w:ascii="Arial" w:hAnsi="Arial" w:cs="Arial"/>
          <w:sz w:val="24"/>
          <w:szCs w:val="24"/>
        </w:rPr>
        <w:t xml:space="preserve">seseorang yang berusia 20 tahun keatas di masyarakat sudah dianggap dewasa dan mempunyai tanggung jawab sendiri </w:t>
      </w:r>
      <w:r>
        <w:rPr>
          <w:rFonts w:ascii="Arial" w:hAnsi="Arial" w:cs="Arial"/>
          <w:sz w:val="24"/>
          <w:szCs w:val="24"/>
          <w:lang w:val="en-US"/>
        </w:rPr>
        <w:t xml:space="preserve">serta mampu </w:t>
      </w:r>
      <w:r>
        <w:rPr>
          <w:rFonts w:ascii="Arial" w:hAnsi="Arial" w:cs="Arial"/>
          <w:sz w:val="24"/>
          <w:szCs w:val="24"/>
        </w:rPr>
        <w:t>diberikan tanggung jawab dari orang lain</w:t>
      </w:r>
      <w:r>
        <w:rPr>
          <w:rFonts w:ascii="Arial" w:hAnsi="Arial" w:cs="Arial"/>
          <w:sz w:val="24"/>
          <w:szCs w:val="24"/>
          <w:lang w:val="en-US"/>
        </w:rPr>
        <w:t xml:space="preserve">. </w:t>
      </w:r>
      <w:r>
        <w:rPr>
          <w:rFonts w:ascii="Arial" w:hAnsi="Arial" w:cs="Arial"/>
          <w:sz w:val="24"/>
          <w:szCs w:val="24"/>
        </w:rPr>
        <w:t>Oleh karena itu proses berpikir pada diri seseorang itu akan semakin berat</w:t>
      </w:r>
      <w:r>
        <w:rPr>
          <w:rFonts w:ascii="Arial" w:hAnsi="Arial" w:cs="Arial"/>
          <w:sz w:val="24"/>
          <w:szCs w:val="24"/>
          <w:lang w:val="en-US"/>
        </w:rPr>
        <w:t xml:space="preserve"> untuk memenuhi tanggung jawab tersebut, mereka juga harus beradaptasi dengan hal-hal baru yang ditemui pada dewasa muda ini. </w:t>
      </w:r>
      <w:r>
        <w:rPr>
          <w:rFonts w:ascii="Arial" w:hAnsi="Arial" w:cs="Arial"/>
          <w:sz w:val="24"/>
          <w:szCs w:val="24"/>
        </w:rPr>
        <w:t xml:space="preserve">Secara </w:t>
      </w:r>
      <w:r>
        <w:rPr>
          <w:rFonts w:ascii="Arial" w:hAnsi="Arial" w:cs="Arial"/>
          <w:sz w:val="24"/>
          <w:szCs w:val="24"/>
          <w:lang w:val="en-US"/>
        </w:rPr>
        <w:t xml:space="preserve">tidak sadar hal ini lah yang </w:t>
      </w:r>
      <w:r>
        <w:rPr>
          <w:rFonts w:ascii="Arial" w:hAnsi="Arial" w:cs="Arial"/>
          <w:sz w:val="24"/>
          <w:szCs w:val="24"/>
        </w:rPr>
        <w:t>dapat me</w:t>
      </w:r>
      <w:r>
        <w:rPr>
          <w:rFonts w:ascii="Arial" w:hAnsi="Arial" w:cs="Arial"/>
          <w:sz w:val="24"/>
          <w:szCs w:val="24"/>
          <w:lang w:val="en-US"/>
        </w:rPr>
        <w:t>micu t</w:t>
      </w:r>
      <w:r>
        <w:rPr>
          <w:rFonts w:ascii="Arial" w:hAnsi="Arial" w:cs="Arial"/>
          <w:sz w:val="24"/>
          <w:szCs w:val="24"/>
        </w:rPr>
        <w:t>imbu</w:t>
      </w:r>
      <w:r>
        <w:rPr>
          <w:rFonts w:ascii="Arial" w:hAnsi="Arial" w:cs="Arial"/>
          <w:sz w:val="24"/>
          <w:szCs w:val="24"/>
          <w:lang w:val="en-US"/>
        </w:rPr>
        <w:t>l</w:t>
      </w:r>
      <w:r>
        <w:rPr>
          <w:rFonts w:ascii="Arial" w:hAnsi="Arial" w:cs="Arial"/>
          <w:sz w:val="24"/>
          <w:szCs w:val="24"/>
        </w:rPr>
        <w:t>n</w:t>
      </w:r>
      <w:r>
        <w:rPr>
          <w:rFonts w:ascii="Arial" w:hAnsi="Arial" w:cs="Arial"/>
          <w:sz w:val="24"/>
          <w:szCs w:val="24"/>
          <w:lang w:val="en-US"/>
        </w:rPr>
        <w:t>ya</w:t>
      </w:r>
      <w:r>
        <w:rPr>
          <w:rFonts w:ascii="Arial" w:hAnsi="Arial" w:cs="Arial"/>
          <w:sz w:val="24"/>
          <w:szCs w:val="24"/>
        </w:rPr>
        <w:t xml:space="preserve"> stres tersendiri bagi seseorang tersebut</w:t>
      </w:r>
      <w:r>
        <w:rPr>
          <w:rFonts w:ascii="Arial" w:hAnsi="Arial" w:cs="Arial"/>
          <w:sz w:val="24"/>
          <w:szCs w:val="24"/>
          <w:lang w:val="en-US"/>
        </w:rPr>
        <w:t xml:space="preserve"> yang secara tidak langsung bisa menimbulkan psikosomatik dengan gejala sindroma dispepsia. </w:t>
      </w:r>
      <w:r>
        <w:rPr>
          <w:rFonts w:ascii="Arial" w:hAnsi="Arial" w:cs="Arial"/>
          <w:sz w:val="24"/>
          <w:szCs w:val="24"/>
          <w:lang w:val="en-US"/>
        </w:rPr>
        <w:lastRenderedPageBreak/>
        <w:t>Menurut peneliti stres seperti diatas dapat dikurangi dengan cara berhenti sejenak untuk memikirkan hal tersebut atau berhenti sejenak dari rutinitas yang membuat stres dan diganti dengan melakukan sesuatu yang membuat tenang seperti melakukan hobi yang disenangi atau berlibur dengan keluarga.</w:t>
      </w:r>
    </w:p>
    <w:p w:rsidR="00CF4103" w:rsidRDefault="00CF4103" w:rsidP="00CF4103">
      <w:pPr>
        <w:spacing w:after="0" w:line="480" w:lineRule="auto"/>
        <w:ind w:left="720" w:firstLine="403"/>
        <w:jc w:val="both"/>
        <w:rPr>
          <w:rFonts w:ascii="Arial" w:hAnsi="Arial" w:cs="Arial"/>
          <w:sz w:val="24"/>
          <w:szCs w:val="24"/>
        </w:rPr>
      </w:pPr>
      <w:r>
        <w:rPr>
          <w:rFonts w:ascii="Arial" w:hAnsi="Arial" w:cs="Arial"/>
          <w:sz w:val="24"/>
          <w:szCs w:val="24"/>
        </w:rPr>
        <w:t xml:space="preserve">Diperoleh pula karakteristik responden berdasarkan jenis kelamin </w:t>
      </w:r>
      <w:r>
        <w:rPr>
          <w:rFonts w:ascii="Arial" w:hAnsi="Arial" w:cs="Arial"/>
          <w:sz w:val="24"/>
          <w:szCs w:val="24"/>
          <w:lang w:val="en-US"/>
        </w:rPr>
        <w:t xml:space="preserve">sebagian besarnya adalah </w:t>
      </w:r>
      <w:r>
        <w:rPr>
          <w:rFonts w:ascii="Arial" w:hAnsi="Arial" w:cs="Arial"/>
          <w:sz w:val="24"/>
          <w:szCs w:val="24"/>
        </w:rPr>
        <w:t>perempuan yang berjumlah 27 responden (62.8%)</w:t>
      </w:r>
      <w:r>
        <w:rPr>
          <w:rFonts w:ascii="Arial" w:hAnsi="Arial" w:cs="Arial"/>
          <w:sz w:val="24"/>
          <w:szCs w:val="24"/>
          <w:lang w:val="en-US"/>
        </w:rPr>
        <w:t xml:space="preserve">, </w:t>
      </w:r>
      <w:r>
        <w:rPr>
          <w:rFonts w:ascii="Arial" w:hAnsi="Arial" w:cs="Arial"/>
          <w:sz w:val="24"/>
          <w:szCs w:val="24"/>
        </w:rPr>
        <w:t xml:space="preserve">dibanding laki-laki yang berjumlah 16 responden (37.2%). Hal ini sesuai dengan penelitian yang dilakukan Tarigan (2003) yang menyatakan bahwa dari 22 responden yang mengalami sindroma dispepsia fungsional, </w:t>
      </w:r>
      <w:r>
        <w:rPr>
          <w:rFonts w:ascii="Arial" w:hAnsi="Arial" w:cs="Arial"/>
          <w:sz w:val="24"/>
          <w:szCs w:val="24"/>
          <w:lang w:val="en-US"/>
        </w:rPr>
        <w:t xml:space="preserve">lebih dari separuhnya adalah </w:t>
      </w:r>
      <w:r>
        <w:rPr>
          <w:rFonts w:ascii="Arial" w:hAnsi="Arial" w:cs="Arial"/>
          <w:sz w:val="24"/>
          <w:szCs w:val="24"/>
        </w:rPr>
        <w:t>responden yang berjenis kelamin perempuan</w:t>
      </w:r>
      <w:r>
        <w:rPr>
          <w:rFonts w:ascii="Arial" w:hAnsi="Arial" w:cs="Arial"/>
          <w:sz w:val="24"/>
          <w:szCs w:val="24"/>
          <w:lang w:val="en-US"/>
        </w:rPr>
        <w:t xml:space="preserve"> </w:t>
      </w:r>
      <w:r>
        <w:rPr>
          <w:rFonts w:ascii="Arial" w:hAnsi="Arial" w:cs="Arial"/>
          <w:sz w:val="24"/>
          <w:szCs w:val="24"/>
        </w:rPr>
        <w:t xml:space="preserve">yaitu 13 responden (59,1%) dibandingkan laki-laki sebanyak 9 responden (40,9%). Hasil penelitian Sari (2012) juga menyatakan bahwa dari 81 responden </w:t>
      </w:r>
      <w:r>
        <w:rPr>
          <w:rFonts w:ascii="Arial" w:hAnsi="Arial" w:cs="Arial"/>
          <w:sz w:val="24"/>
          <w:szCs w:val="24"/>
          <w:lang w:val="en-US"/>
        </w:rPr>
        <w:t xml:space="preserve">lebih dari separuhnya </w:t>
      </w:r>
      <w:r>
        <w:rPr>
          <w:rFonts w:ascii="Arial" w:hAnsi="Arial" w:cs="Arial"/>
          <w:sz w:val="24"/>
          <w:szCs w:val="24"/>
        </w:rPr>
        <w:t xml:space="preserve">penderita sindroma dispepsia berjenis kelamin perempuan yaitu sebanyak 44 responden (54,32%). Diperkuat juga dengan hasil penelitian Harahap (2009) yang menyatakan bahwa </w:t>
      </w:r>
      <w:r>
        <w:rPr>
          <w:rFonts w:ascii="Arial" w:hAnsi="Arial" w:cs="Arial"/>
          <w:sz w:val="24"/>
          <w:szCs w:val="24"/>
          <w:lang w:val="en-US"/>
        </w:rPr>
        <w:t xml:space="preserve">sebagian besar </w:t>
      </w:r>
      <w:r>
        <w:rPr>
          <w:rFonts w:ascii="Arial" w:hAnsi="Arial" w:cs="Arial"/>
          <w:sz w:val="24"/>
          <w:szCs w:val="24"/>
        </w:rPr>
        <w:t xml:space="preserve">penderita sindroma dispepsia berjenis kelamin perempuan sebesar </w:t>
      </w:r>
      <w:r>
        <w:rPr>
          <w:rFonts w:ascii="Arial" w:hAnsi="Arial" w:cs="Arial"/>
          <w:sz w:val="24"/>
          <w:szCs w:val="24"/>
          <w:lang w:val="en-US"/>
        </w:rPr>
        <w:t>(</w:t>
      </w:r>
      <w:r>
        <w:rPr>
          <w:rFonts w:ascii="Arial" w:hAnsi="Arial" w:cs="Arial"/>
          <w:sz w:val="24"/>
          <w:szCs w:val="24"/>
        </w:rPr>
        <w:t>61,6%</w:t>
      </w:r>
      <w:r>
        <w:rPr>
          <w:rFonts w:ascii="Arial" w:hAnsi="Arial" w:cs="Arial"/>
          <w:sz w:val="24"/>
          <w:szCs w:val="24"/>
          <w:lang w:val="en-US"/>
        </w:rPr>
        <w:t>)</w:t>
      </w:r>
      <w:r>
        <w:rPr>
          <w:rFonts w:ascii="Arial" w:hAnsi="Arial" w:cs="Arial"/>
          <w:sz w:val="24"/>
          <w:szCs w:val="24"/>
        </w:rPr>
        <w:t>.</w:t>
      </w:r>
    </w:p>
    <w:p w:rsidR="00CF4103" w:rsidRPr="00870AFF" w:rsidRDefault="00CF4103" w:rsidP="00CF4103">
      <w:pPr>
        <w:spacing w:after="0" w:line="480" w:lineRule="auto"/>
        <w:ind w:left="720" w:firstLine="403"/>
        <w:jc w:val="both"/>
        <w:rPr>
          <w:rFonts w:ascii="Arial" w:hAnsi="Arial" w:cs="Arial"/>
          <w:sz w:val="24"/>
          <w:szCs w:val="24"/>
          <w:lang w:val="en-US"/>
        </w:rPr>
      </w:pPr>
      <w:r>
        <w:rPr>
          <w:rFonts w:ascii="Arial" w:hAnsi="Arial" w:cs="Arial"/>
          <w:sz w:val="24"/>
          <w:szCs w:val="24"/>
        </w:rPr>
        <w:t>Kasus dispepsia banyak terjadi pada kalangan perempuan, menurut asumsi peneliti hal ini dikarenakan seorang perempuan</w:t>
      </w:r>
      <w:r>
        <w:rPr>
          <w:rFonts w:ascii="Arial" w:hAnsi="Arial" w:cs="Arial"/>
          <w:sz w:val="24"/>
          <w:szCs w:val="24"/>
          <w:lang w:val="en-US"/>
        </w:rPr>
        <w:t xml:space="preserve"> terlalu berlebihan ketika mencemaskan sesuatu dan </w:t>
      </w:r>
      <w:r>
        <w:rPr>
          <w:rFonts w:ascii="Arial" w:hAnsi="Arial" w:cs="Arial"/>
          <w:sz w:val="24"/>
          <w:szCs w:val="24"/>
        </w:rPr>
        <w:t xml:space="preserve">cenderung </w:t>
      </w:r>
      <w:r>
        <w:rPr>
          <w:rFonts w:ascii="Arial" w:hAnsi="Arial" w:cs="Arial"/>
          <w:sz w:val="24"/>
          <w:szCs w:val="24"/>
        </w:rPr>
        <w:lastRenderedPageBreak/>
        <w:t xml:space="preserve">lebih membesar-besarkan hal yang kecil, seperti dalam hal memilih makanan serta takut akan bentuk badan yang tidak ideal </w:t>
      </w:r>
      <w:r>
        <w:rPr>
          <w:rFonts w:ascii="Arial" w:hAnsi="Arial" w:cs="Arial"/>
          <w:sz w:val="24"/>
          <w:szCs w:val="24"/>
          <w:lang w:val="en-US"/>
        </w:rPr>
        <w:t xml:space="preserve">yang </w:t>
      </w:r>
      <w:r>
        <w:rPr>
          <w:rFonts w:ascii="Arial" w:hAnsi="Arial" w:cs="Arial"/>
          <w:sz w:val="24"/>
          <w:szCs w:val="24"/>
        </w:rPr>
        <w:t xml:space="preserve">akan mengurangi estetika </w:t>
      </w:r>
      <w:r>
        <w:rPr>
          <w:rFonts w:ascii="Arial" w:hAnsi="Arial" w:cs="Arial"/>
          <w:sz w:val="24"/>
          <w:szCs w:val="24"/>
          <w:lang w:val="en-US"/>
        </w:rPr>
        <w:t xml:space="preserve">serta menurunkan kepercayaan diri </w:t>
      </w:r>
      <w:r>
        <w:rPr>
          <w:rFonts w:ascii="Arial" w:hAnsi="Arial" w:cs="Arial"/>
          <w:sz w:val="24"/>
          <w:szCs w:val="24"/>
        </w:rPr>
        <w:t>mereka. Hal ini juga dapat menimbulkan stres</w:t>
      </w:r>
      <w:r>
        <w:rPr>
          <w:rFonts w:ascii="Arial" w:hAnsi="Arial" w:cs="Arial"/>
          <w:sz w:val="24"/>
          <w:szCs w:val="24"/>
          <w:lang w:val="en-US"/>
        </w:rPr>
        <w:t xml:space="preserve"> </w:t>
      </w:r>
      <w:r>
        <w:rPr>
          <w:rFonts w:ascii="Arial" w:hAnsi="Arial" w:cs="Arial"/>
          <w:sz w:val="24"/>
          <w:szCs w:val="24"/>
        </w:rPr>
        <w:t xml:space="preserve">yang akan </w:t>
      </w:r>
      <w:r>
        <w:rPr>
          <w:rFonts w:ascii="Arial" w:hAnsi="Arial" w:cs="Arial"/>
          <w:sz w:val="24"/>
          <w:szCs w:val="24"/>
          <w:lang w:val="en-US"/>
        </w:rPr>
        <w:t xml:space="preserve">menimbulkan perilaku diet yang tidak sesuai, seperti halnya minum obat pelangsing dan obat gemuk agar bisa mendapatkan berat badan ideal secara instan atau menahan makan atau makan secara berlebihan tanpa olahraga yang teratur. Hal ini dapat </w:t>
      </w:r>
      <w:r>
        <w:rPr>
          <w:rFonts w:ascii="Arial" w:hAnsi="Arial" w:cs="Arial"/>
          <w:sz w:val="24"/>
          <w:szCs w:val="24"/>
        </w:rPr>
        <w:t>memicu terjadinya gangguan kebutuhan nutrisi serta peningkatan asam lambung</w:t>
      </w:r>
      <w:r>
        <w:rPr>
          <w:rFonts w:ascii="Arial" w:hAnsi="Arial" w:cs="Arial"/>
          <w:sz w:val="24"/>
          <w:szCs w:val="24"/>
          <w:lang w:val="en-US"/>
        </w:rPr>
        <w:t xml:space="preserve"> bahkan dapat menyebabkan terjadinya anoreksia nervosa pada orang yang kegemukan. Alangkah baiknya ketika seorang perempuan yang memiliki masalah seperti contohnya diatas agar dapat berkonsultasi dengan ahlinya, bagaimana diet yang seharusnya dilakukan agar tidak menimbulkan gangguan nutrisi.</w:t>
      </w:r>
    </w:p>
    <w:p w:rsidR="00CF4103" w:rsidRPr="007D52B3" w:rsidRDefault="00CF4103" w:rsidP="00CF4103">
      <w:pPr>
        <w:tabs>
          <w:tab w:val="left" w:pos="1418"/>
        </w:tabs>
        <w:spacing w:after="0" w:line="480" w:lineRule="auto"/>
        <w:ind w:left="720" w:firstLine="425"/>
        <w:jc w:val="both"/>
        <w:rPr>
          <w:rFonts w:ascii="Arial" w:hAnsi="Arial" w:cs="Arial"/>
          <w:sz w:val="24"/>
          <w:szCs w:val="24"/>
          <w:lang w:val="en-US"/>
        </w:rPr>
      </w:pPr>
      <w:r w:rsidRPr="002931C5">
        <w:rPr>
          <w:rFonts w:ascii="Arial" w:hAnsi="Arial" w:cs="Arial"/>
          <w:sz w:val="24"/>
          <w:szCs w:val="24"/>
        </w:rPr>
        <w:t xml:space="preserve">Hasil penelitian didapatkan karakteristik </w:t>
      </w:r>
      <w:r>
        <w:rPr>
          <w:rFonts w:ascii="Arial" w:hAnsi="Arial" w:cs="Arial"/>
          <w:sz w:val="24"/>
          <w:szCs w:val="24"/>
        </w:rPr>
        <w:t>pekerjaan responden, d</w:t>
      </w:r>
      <w:r w:rsidRPr="002931C5">
        <w:rPr>
          <w:rFonts w:ascii="Arial" w:hAnsi="Arial" w:cs="Arial"/>
          <w:sz w:val="24"/>
          <w:szCs w:val="24"/>
        </w:rPr>
        <w:t xml:space="preserve">ari data di atas dapat dilihat bahwa </w:t>
      </w:r>
      <w:r>
        <w:rPr>
          <w:rFonts w:ascii="Arial" w:hAnsi="Arial" w:cs="Arial"/>
          <w:sz w:val="24"/>
          <w:szCs w:val="24"/>
          <w:lang w:val="en-US"/>
        </w:rPr>
        <w:t>sebagian besar</w:t>
      </w:r>
      <w:r w:rsidRPr="002931C5">
        <w:rPr>
          <w:rFonts w:ascii="Arial" w:hAnsi="Arial" w:cs="Arial"/>
          <w:sz w:val="24"/>
          <w:szCs w:val="24"/>
        </w:rPr>
        <w:t xml:space="preserve"> penderita </w:t>
      </w:r>
      <w:r>
        <w:rPr>
          <w:rFonts w:ascii="Arial" w:hAnsi="Arial" w:cs="Arial"/>
          <w:sz w:val="24"/>
          <w:szCs w:val="24"/>
          <w:lang w:val="en-US"/>
        </w:rPr>
        <w:t xml:space="preserve">sindroma </w:t>
      </w:r>
      <w:r w:rsidRPr="002931C5">
        <w:rPr>
          <w:rFonts w:ascii="Arial" w:hAnsi="Arial" w:cs="Arial"/>
          <w:sz w:val="24"/>
          <w:szCs w:val="24"/>
        </w:rPr>
        <w:t xml:space="preserve">dispepsia </w:t>
      </w:r>
      <w:r>
        <w:rPr>
          <w:rFonts w:ascii="Arial" w:hAnsi="Arial" w:cs="Arial"/>
          <w:sz w:val="24"/>
          <w:szCs w:val="24"/>
          <w:lang w:val="en-US"/>
        </w:rPr>
        <w:t xml:space="preserve">berada </w:t>
      </w:r>
      <w:r w:rsidRPr="002931C5">
        <w:rPr>
          <w:rFonts w:ascii="Arial" w:hAnsi="Arial" w:cs="Arial"/>
          <w:sz w:val="24"/>
          <w:szCs w:val="24"/>
        </w:rPr>
        <w:t>pada responden yang bekerja (PNS, karyawan Swasta) sebanyak 27 responden</w:t>
      </w:r>
      <w:r>
        <w:rPr>
          <w:rFonts w:ascii="Arial" w:hAnsi="Arial" w:cs="Arial"/>
          <w:sz w:val="24"/>
          <w:szCs w:val="24"/>
        </w:rPr>
        <w:t xml:space="preserve"> (62.8%)</w:t>
      </w:r>
      <w:r w:rsidRPr="002931C5">
        <w:rPr>
          <w:rFonts w:ascii="Arial" w:hAnsi="Arial" w:cs="Arial"/>
          <w:sz w:val="24"/>
          <w:szCs w:val="24"/>
        </w:rPr>
        <w:t>. Hal ini sejalan dengan hasil penelitian Sari (2012) yang menyatakan bahwa dari 81 re</w:t>
      </w:r>
      <w:r>
        <w:rPr>
          <w:rFonts w:ascii="Arial" w:hAnsi="Arial" w:cs="Arial"/>
          <w:sz w:val="24"/>
          <w:szCs w:val="24"/>
        </w:rPr>
        <w:t>sponden</w:t>
      </w:r>
      <w:r>
        <w:rPr>
          <w:rFonts w:ascii="Arial" w:hAnsi="Arial" w:cs="Arial"/>
          <w:sz w:val="24"/>
          <w:szCs w:val="24"/>
          <w:lang w:val="en-US"/>
        </w:rPr>
        <w:t xml:space="preserve"> </w:t>
      </w:r>
      <w:r>
        <w:rPr>
          <w:rFonts w:ascii="Arial" w:hAnsi="Arial" w:cs="Arial"/>
          <w:sz w:val="24"/>
          <w:szCs w:val="24"/>
        </w:rPr>
        <w:t>penderita dispepsia</w:t>
      </w:r>
      <w:r w:rsidRPr="002931C5">
        <w:rPr>
          <w:rFonts w:ascii="Arial" w:hAnsi="Arial" w:cs="Arial"/>
          <w:sz w:val="24"/>
          <w:szCs w:val="24"/>
        </w:rPr>
        <w:t xml:space="preserve"> bekerja sebagai P</w:t>
      </w:r>
      <w:r>
        <w:rPr>
          <w:rFonts w:ascii="Arial" w:hAnsi="Arial" w:cs="Arial"/>
          <w:sz w:val="24"/>
          <w:szCs w:val="24"/>
        </w:rPr>
        <w:t>NS sebanyak 21 responden (25,93</w:t>
      </w:r>
      <w:r w:rsidRPr="002931C5">
        <w:rPr>
          <w:rFonts w:ascii="Arial" w:hAnsi="Arial" w:cs="Arial"/>
          <w:sz w:val="24"/>
          <w:szCs w:val="24"/>
        </w:rPr>
        <w:t>%) dan petani sebanyak 18 responden (22,22%).</w:t>
      </w:r>
      <w:r>
        <w:rPr>
          <w:rFonts w:ascii="Arial" w:hAnsi="Arial" w:cs="Arial"/>
          <w:sz w:val="24"/>
          <w:szCs w:val="24"/>
        </w:rPr>
        <w:t xml:space="preserve"> Ini tidak sejalan dengan hasil penelitian Harahap (2009) yang menyatakan bahwa proporsi tertinggi penderita dispepsia </w:t>
      </w:r>
      <w:r>
        <w:rPr>
          <w:rFonts w:ascii="Arial" w:hAnsi="Arial" w:cs="Arial"/>
          <w:sz w:val="24"/>
          <w:szCs w:val="24"/>
        </w:rPr>
        <w:lastRenderedPageBreak/>
        <w:t xml:space="preserve">berdasarkan pekerjaan adalah ibu rumah tangga (30,0%). Dari hasil penelitian ini </w:t>
      </w:r>
      <w:r>
        <w:rPr>
          <w:rFonts w:ascii="Arial" w:hAnsi="Arial" w:cs="Arial"/>
          <w:sz w:val="24"/>
          <w:szCs w:val="24"/>
          <w:lang w:val="en-US"/>
        </w:rPr>
        <w:t xml:space="preserve">sebagian besarnya </w:t>
      </w:r>
      <w:r>
        <w:rPr>
          <w:rFonts w:ascii="Arial" w:hAnsi="Arial" w:cs="Arial"/>
          <w:sz w:val="24"/>
          <w:szCs w:val="24"/>
        </w:rPr>
        <w:t>penderita dispepsia adalah bekerja, menurut asumsi peneliti hal ini dikarenakan seseorang yang bekerja memiliki tekanan stres yang lebih tinggi dibanding yang tidak bekerja. Orang yang bekerja selain mendapat stressor dari lingkungan rumah akan mendapat stresor pula dari lingkungan tempat kerjanya.</w:t>
      </w:r>
      <w:r>
        <w:rPr>
          <w:rFonts w:ascii="Arial" w:hAnsi="Arial" w:cs="Arial"/>
          <w:sz w:val="24"/>
          <w:szCs w:val="24"/>
          <w:lang w:val="en-US"/>
        </w:rPr>
        <w:t xml:space="preserve"> Seperti halnya saran peneliti diatas untuk mengurangi stress yang dirasakan bisa dengan cara melakukan hal-hal yang disenangi atau menekuni hobi yang disukai.</w:t>
      </w:r>
    </w:p>
    <w:p w:rsidR="00CF4103" w:rsidRPr="0023289B" w:rsidRDefault="00CF4103" w:rsidP="00CF4103">
      <w:pPr>
        <w:tabs>
          <w:tab w:val="left" w:pos="1545"/>
        </w:tabs>
        <w:spacing w:after="0" w:line="480" w:lineRule="auto"/>
        <w:ind w:left="720" w:firstLine="403"/>
        <w:jc w:val="both"/>
        <w:rPr>
          <w:rFonts w:ascii="Arial" w:hAnsi="Arial" w:cs="Arial"/>
          <w:sz w:val="24"/>
          <w:szCs w:val="24"/>
          <w:lang w:val="en-US"/>
        </w:rPr>
      </w:pPr>
      <w:r>
        <w:rPr>
          <w:rFonts w:ascii="Arial" w:hAnsi="Arial" w:cs="Arial"/>
          <w:sz w:val="24"/>
          <w:szCs w:val="24"/>
        </w:rPr>
        <w:t>Hasil penelitian didapatkan karakterist</w:t>
      </w:r>
      <w:r>
        <w:rPr>
          <w:rFonts w:ascii="Arial" w:hAnsi="Arial" w:cs="Arial"/>
          <w:sz w:val="24"/>
          <w:szCs w:val="24"/>
          <w:lang w:val="en-US"/>
        </w:rPr>
        <w:t>i</w:t>
      </w:r>
      <w:r>
        <w:rPr>
          <w:rFonts w:ascii="Arial" w:hAnsi="Arial" w:cs="Arial"/>
          <w:sz w:val="24"/>
          <w:szCs w:val="24"/>
        </w:rPr>
        <w:t xml:space="preserve">k berdasarkan status perkawinan responden, data di atas menyatakan bahwa penderita sindroma dispepsia lebih </w:t>
      </w:r>
      <w:r>
        <w:rPr>
          <w:rFonts w:ascii="Arial" w:hAnsi="Arial" w:cs="Arial"/>
          <w:sz w:val="24"/>
          <w:szCs w:val="24"/>
          <w:lang w:val="en-US"/>
        </w:rPr>
        <w:t xml:space="preserve">dari separuhnya ditemui </w:t>
      </w:r>
      <w:r>
        <w:rPr>
          <w:rFonts w:ascii="Arial" w:hAnsi="Arial" w:cs="Arial"/>
          <w:sz w:val="24"/>
          <w:szCs w:val="24"/>
        </w:rPr>
        <w:t xml:space="preserve">pada orang yang sudah kawin/ menikah sebanyak 24 responden (55,8%). Hal ini sesuai dengan hasil penelitian Tarigan (2003) penderita sindroma dispepsia baik dispepsia fungsional maupun dispepsia organik </w:t>
      </w:r>
      <w:r>
        <w:rPr>
          <w:rFonts w:ascii="Arial" w:hAnsi="Arial" w:cs="Arial"/>
          <w:sz w:val="24"/>
          <w:szCs w:val="24"/>
          <w:lang w:val="en-US"/>
        </w:rPr>
        <w:t>hampir seluruhnya</w:t>
      </w:r>
      <w:r>
        <w:rPr>
          <w:rFonts w:ascii="Arial" w:hAnsi="Arial" w:cs="Arial"/>
          <w:sz w:val="24"/>
          <w:szCs w:val="24"/>
        </w:rPr>
        <w:t xml:space="preserve"> diderita pada kelompok yang sudah kawin yaitu sebanyak </w:t>
      </w:r>
      <w:r>
        <w:rPr>
          <w:rFonts w:ascii="Arial" w:hAnsi="Arial" w:cs="Arial"/>
          <w:sz w:val="24"/>
          <w:szCs w:val="24"/>
          <w:lang w:val="en-US"/>
        </w:rPr>
        <w:t>(</w:t>
      </w:r>
      <w:r>
        <w:rPr>
          <w:rFonts w:ascii="Arial" w:hAnsi="Arial" w:cs="Arial"/>
          <w:sz w:val="24"/>
          <w:szCs w:val="24"/>
        </w:rPr>
        <w:t>95,5%</w:t>
      </w:r>
      <w:r>
        <w:rPr>
          <w:rFonts w:ascii="Arial" w:hAnsi="Arial" w:cs="Arial"/>
          <w:sz w:val="24"/>
          <w:szCs w:val="24"/>
          <w:lang w:val="en-US"/>
        </w:rPr>
        <w:t>)</w:t>
      </w:r>
      <w:r>
        <w:rPr>
          <w:rFonts w:ascii="Arial" w:hAnsi="Arial" w:cs="Arial"/>
          <w:sz w:val="24"/>
          <w:szCs w:val="24"/>
        </w:rPr>
        <w:t xml:space="preserve"> pada penderita dispepsia fungsional dan </w:t>
      </w:r>
      <w:r>
        <w:rPr>
          <w:rFonts w:ascii="Arial" w:hAnsi="Arial" w:cs="Arial"/>
          <w:sz w:val="24"/>
          <w:szCs w:val="24"/>
          <w:lang w:val="en-US"/>
        </w:rPr>
        <w:t>(</w:t>
      </w:r>
      <w:r>
        <w:rPr>
          <w:rFonts w:ascii="Arial" w:hAnsi="Arial" w:cs="Arial"/>
          <w:sz w:val="24"/>
          <w:szCs w:val="24"/>
        </w:rPr>
        <w:t>90,9%</w:t>
      </w:r>
      <w:r>
        <w:rPr>
          <w:rFonts w:ascii="Arial" w:hAnsi="Arial" w:cs="Arial"/>
          <w:sz w:val="24"/>
          <w:szCs w:val="24"/>
          <w:lang w:val="en-US"/>
        </w:rPr>
        <w:t>)</w:t>
      </w:r>
      <w:r>
        <w:rPr>
          <w:rFonts w:ascii="Arial" w:hAnsi="Arial" w:cs="Arial"/>
          <w:sz w:val="24"/>
          <w:szCs w:val="24"/>
        </w:rPr>
        <w:t xml:space="preserve"> pada penderita dispepsia organik. Sesuai juga dengan hasil penelitian dari Harahap (2009) yang menyatakan</w:t>
      </w:r>
      <w:r>
        <w:rPr>
          <w:rFonts w:ascii="Arial" w:hAnsi="Arial" w:cs="Arial"/>
          <w:sz w:val="24"/>
          <w:szCs w:val="24"/>
          <w:lang w:val="en-US"/>
        </w:rPr>
        <w:t xml:space="preserve"> sebagian besar </w:t>
      </w:r>
      <w:r>
        <w:rPr>
          <w:rFonts w:ascii="Arial" w:hAnsi="Arial" w:cs="Arial"/>
          <w:sz w:val="24"/>
          <w:szCs w:val="24"/>
        </w:rPr>
        <w:t xml:space="preserve">penderita sindroma dispepsia berstatus kawin sebesar </w:t>
      </w:r>
      <w:r>
        <w:rPr>
          <w:rFonts w:ascii="Arial" w:hAnsi="Arial" w:cs="Arial"/>
          <w:sz w:val="24"/>
          <w:szCs w:val="24"/>
          <w:lang w:val="en-US"/>
        </w:rPr>
        <w:t>(</w:t>
      </w:r>
      <w:r>
        <w:rPr>
          <w:rFonts w:ascii="Arial" w:hAnsi="Arial" w:cs="Arial"/>
          <w:sz w:val="24"/>
          <w:szCs w:val="24"/>
        </w:rPr>
        <w:t>70,4%</w:t>
      </w:r>
      <w:r>
        <w:rPr>
          <w:rFonts w:ascii="Arial" w:hAnsi="Arial" w:cs="Arial"/>
          <w:sz w:val="24"/>
          <w:szCs w:val="24"/>
          <w:lang w:val="en-US"/>
        </w:rPr>
        <w:t>)</w:t>
      </w:r>
      <w:r>
        <w:rPr>
          <w:rFonts w:ascii="Arial" w:hAnsi="Arial" w:cs="Arial"/>
          <w:sz w:val="24"/>
          <w:szCs w:val="24"/>
        </w:rPr>
        <w:t xml:space="preserve">. Menurut asumsi peneliti hal ini dikarenakan seseorang yang sudah menikah </w:t>
      </w:r>
      <w:r>
        <w:rPr>
          <w:rFonts w:ascii="Arial" w:hAnsi="Arial" w:cs="Arial"/>
          <w:sz w:val="24"/>
          <w:szCs w:val="24"/>
          <w:lang w:val="en-US"/>
        </w:rPr>
        <w:t xml:space="preserve">harus beradaptasi dengan lingkungan baru bersama pasangannya dan secara otamatis </w:t>
      </w:r>
      <w:r>
        <w:rPr>
          <w:rFonts w:ascii="Arial" w:hAnsi="Arial" w:cs="Arial"/>
          <w:sz w:val="24"/>
          <w:szCs w:val="24"/>
        </w:rPr>
        <w:t xml:space="preserve">memiliki tanggung </w:t>
      </w:r>
      <w:r>
        <w:rPr>
          <w:rFonts w:ascii="Arial" w:hAnsi="Arial" w:cs="Arial"/>
          <w:sz w:val="24"/>
          <w:szCs w:val="24"/>
        </w:rPr>
        <w:lastRenderedPageBreak/>
        <w:t>jawab yang lebih besar dibanding yang belum menikah, seseorang yang sudah menikah selain bertanggung jawab terhadap diri sendiri, bertanggung jawab juga untuk keluarganya</w:t>
      </w:r>
      <w:r>
        <w:rPr>
          <w:rFonts w:ascii="Arial" w:hAnsi="Arial" w:cs="Arial"/>
          <w:sz w:val="24"/>
          <w:szCs w:val="24"/>
          <w:lang w:val="en-US"/>
        </w:rPr>
        <w:t>,</w:t>
      </w:r>
      <w:r>
        <w:rPr>
          <w:rFonts w:ascii="Arial" w:hAnsi="Arial" w:cs="Arial"/>
          <w:sz w:val="24"/>
          <w:szCs w:val="24"/>
        </w:rPr>
        <w:t xml:space="preserve"> suami, istri dan anak.</w:t>
      </w:r>
      <w:r>
        <w:rPr>
          <w:rFonts w:ascii="Arial" w:hAnsi="Arial" w:cs="Arial"/>
          <w:sz w:val="24"/>
          <w:szCs w:val="24"/>
          <w:lang w:val="en-US"/>
        </w:rPr>
        <w:t xml:space="preserve"> Selain itu seseorang yang sudah menikah akan menghadapi berbagai masalah dalam rumah tangganya seperti halnya ketidakcocokan antara pasangan, pertengkeran, masalah ekonomi dan lain-lain. Seseorang yang sudah menikah hendaknya memiliki keterbukaan antara pasangan karena dengan cara memusyawarahkan masalah rumah tangga antara pasangan dapat mengurangi tekanan emosi pasangan dan diharapkan mendapatkan solusi untuk masalah yang dihadapi.</w:t>
      </w:r>
    </w:p>
    <w:p w:rsidR="00CF4103" w:rsidRDefault="00CF4103" w:rsidP="00CF4103">
      <w:pPr>
        <w:pStyle w:val="ListParagraph"/>
        <w:tabs>
          <w:tab w:val="left" w:pos="1545"/>
        </w:tabs>
        <w:spacing w:after="0" w:line="480" w:lineRule="auto"/>
        <w:jc w:val="both"/>
        <w:rPr>
          <w:rFonts w:ascii="Arial" w:hAnsi="Arial" w:cs="Arial"/>
          <w:sz w:val="24"/>
          <w:szCs w:val="24"/>
        </w:rPr>
      </w:pPr>
      <w:r>
        <w:rPr>
          <w:rFonts w:ascii="Arial" w:hAnsi="Arial" w:cs="Arial"/>
          <w:sz w:val="24"/>
          <w:szCs w:val="24"/>
        </w:rPr>
        <w:t xml:space="preserve">      Dari hasil penelitian didapatkan karakteristik responden berdasarkan tingkat pendidikan. Dari data di atas dinyatakan bahwa lebih dari separuhnya penderita sindroma dispepsia adalah dengan tingkat pendidikan SMA sebanyak 22 responden (51,2%) dan memiliki frekuensi lebih tinggi dibanding SMP dan Perguruan Tinggi, hal ini sesuai dengan hasil penelitian Harahap (2009) yang menyatakan bahwa proporsi tertinggi penderita sindroma dispepsia berdasarkan tingkat pendidikan adalah SLTA/ SMA sebanyak (17,7%). Dari penelitian terdahulu oleh Ervianti (2009, dalam Sari 2012) diperoleh  hasil bahwa pendidikan tidak berhubungan dengan kejadian sindroma dispepsia. Menurut asumsi peneliti tingkat pendidikan tidak terlalu berpengaruh pada kejadian </w:t>
      </w:r>
      <w:r>
        <w:rPr>
          <w:rFonts w:ascii="Arial" w:hAnsi="Arial" w:cs="Arial"/>
          <w:sz w:val="24"/>
          <w:szCs w:val="24"/>
        </w:rPr>
        <w:lastRenderedPageBreak/>
        <w:t>sindroma dispepsia karena pengetahuan seseorang bisa didapatkan tidak hanya melalui pendidikan formal, akan tetapi pengetahuan bisa didapatkan melalui pengalaman yang dirasakan. Seperti halnya pepatah yang mengatakan bahwa pengalaman adalah guru terbaik. Walaupun seharusnya seseorang yang memiliki tingkat pendidikan tinggi mempunyai pengetahuan yang lebih baik dibandingkan yang berpendidikan rendah karena secara logika seseorang yang berpendidikan tinggi ilmu yang didapatkan selain dari pengalaman didapatkan pula dari pendidikan formal yang dijalaninya. Dengan pengetahuan tersebut maka diharapkan seseorang yang berpendidikan tinggi dapat mencegah terjadinya sindroma dispepsia pada dirinya dengan cara melakukan manajamen stress dengan baik seperti halnya lebih mengetahui pemicu stress pada dirinya dan dapat membuat keputusan apa yang harus dilakukan untuk mengatasi stress tersebut.</w:t>
      </w:r>
    </w:p>
    <w:p w:rsidR="00CF4103" w:rsidRPr="00882E76" w:rsidRDefault="00CF4103" w:rsidP="00B774F8">
      <w:pPr>
        <w:pStyle w:val="ListParagraph"/>
        <w:numPr>
          <w:ilvl w:val="0"/>
          <w:numId w:val="114"/>
        </w:numPr>
        <w:tabs>
          <w:tab w:val="left" w:pos="1545"/>
        </w:tabs>
        <w:spacing w:after="0" w:line="480" w:lineRule="auto"/>
        <w:jc w:val="both"/>
        <w:rPr>
          <w:rFonts w:ascii="Arial" w:hAnsi="Arial" w:cs="Arial"/>
          <w:sz w:val="24"/>
          <w:szCs w:val="24"/>
        </w:rPr>
      </w:pPr>
      <w:r w:rsidRPr="00882E76">
        <w:rPr>
          <w:rFonts w:ascii="Arial" w:hAnsi="Arial" w:cs="Arial"/>
          <w:sz w:val="24"/>
          <w:szCs w:val="24"/>
        </w:rPr>
        <w:t>Analisa univariat variabel penelitian</w:t>
      </w:r>
    </w:p>
    <w:p w:rsidR="00CF4103" w:rsidRDefault="00CF4103" w:rsidP="00CF4103">
      <w:pPr>
        <w:pStyle w:val="ListParagraph"/>
        <w:tabs>
          <w:tab w:val="left" w:pos="1545"/>
        </w:tabs>
        <w:spacing w:after="0" w:line="480" w:lineRule="auto"/>
        <w:jc w:val="both"/>
        <w:rPr>
          <w:rFonts w:ascii="Arial" w:hAnsi="Arial" w:cs="Arial"/>
          <w:sz w:val="24"/>
          <w:szCs w:val="24"/>
        </w:rPr>
      </w:pPr>
      <w:r>
        <w:rPr>
          <w:rFonts w:ascii="Arial" w:hAnsi="Arial" w:cs="Arial"/>
          <w:sz w:val="24"/>
          <w:szCs w:val="24"/>
        </w:rPr>
        <w:t xml:space="preserve">      Dari hasil penelitian tingkat depresi penderita sindroma dispepsia </w:t>
      </w:r>
      <w:r w:rsidRPr="008A5E30">
        <w:rPr>
          <w:rFonts w:ascii="Arial" w:hAnsi="Arial" w:cs="Arial"/>
          <w:sz w:val="24"/>
          <w:szCs w:val="24"/>
        </w:rPr>
        <w:t xml:space="preserve">dapat dilihat bahwa </w:t>
      </w:r>
      <w:r>
        <w:rPr>
          <w:rFonts w:ascii="Arial" w:hAnsi="Arial" w:cs="Arial"/>
          <w:sz w:val="24"/>
          <w:szCs w:val="24"/>
        </w:rPr>
        <w:t xml:space="preserve">lebih dari separuhnya mengalami depresi sebanyak 23 responden (53,5%). </w:t>
      </w:r>
      <w:r w:rsidRPr="008A5E30">
        <w:rPr>
          <w:rFonts w:ascii="Arial" w:hAnsi="Arial" w:cs="Arial"/>
          <w:sz w:val="24"/>
          <w:szCs w:val="24"/>
        </w:rPr>
        <w:t>Hal ini sesuai dengan hasil penelitian Tarigan (2003) yang menyatakan bahwa dari 22 responden, penderita sindroma dispepsia mengalami depresi sebanyak 14 responden pada penderita sindroma dispepsia fungsional dan 8 orang pada penderita sindroma dispepsia organik.</w:t>
      </w:r>
      <w:r>
        <w:rPr>
          <w:rFonts w:ascii="Arial" w:hAnsi="Arial" w:cs="Arial"/>
          <w:sz w:val="24"/>
          <w:szCs w:val="24"/>
        </w:rPr>
        <w:t xml:space="preserve"> </w:t>
      </w:r>
      <w:r>
        <w:rPr>
          <w:rFonts w:ascii="Arial" w:hAnsi="Arial" w:cs="Arial"/>
          <w:sz w:val="24"/>
          <w:szCs w:val="24"/>
        </w:rPr>
        <w:lastRenderedPageBreak/>
        <w:t xml:space="preserve">Menurut asumsi peneliti penderita dispepsia  mengalami depresi yang merupakan salah satu gangguan emosional karena psikis dan fisik seseorang saling berikatan, apabila salah satu diantaranya ada yang terganggu maka akan mengganggu yang lainnya juga. Oleh karena itu salah satu cara yang dapat dilakukan agar tidak depresi dan tidak menimbulkan gejala berulang pada penderita sindroma dispepsia adalah dengan cara memanajem emosional seseorang tersebut, seperti memanajemen waktu untuk olahraga dan relaksasi. </w:t>
      </w:r>
    </w:p>
    <w:p w:rsidR="00CF4103" w:rsidRDefault="00CF4103" w:rsidP="00CF4103">
      <w:pPr>
        <w:pStyle w:val="ListParagraph"/>
        <w:tabs>
          <w:tab w:val="left" w:pos="1545"/>
        </w:tabs>
        <w:spacing w:after="0" w:line="480" w:lineRule="auto"/>
        <w:jc w:val="both"/>
        <w:rPr>
          <w:rFonts w:ascii="Arial" w:hAnsi="Arial" w:cs="Arial"/>
          <w:sz w:val="24"/>
          <w:szCs w:val="24"/>
        </w:rPr>
      </w:pPr>
      <w:r>
        <w:rPr>
          <w:rFonts w:ascii="Arial" w:hAnsi="Arial" w:cs="Arial"/>
          <w:sz w:val="24"/>
          <w:szCs w:val="24"/>
        </w:rPr>
        <w:t xml:space="preserve">       Dari tingkat kecemasan didapatkan hasil bahwa mayoritas responden yang terlibat pada penelitian ini mengalami cemas sebanyak 37 responden (86,0%). Hal ini sejalan dengan hasil penelitian Arimbi (2012) yang menyatakan bahwa ada hubungan bermakna antara tingkat kecemasan dengan tingkat dispepsia dengan nilai p (0,039) &lt; alpha 0,05. Asumsi peneliti tentang hal ini adalah cemas yang berlebihan pada penderita sindroma dispepsia akan menambah keluhan dispepsia yang sudah ada seperti halnya pusing yang tidak tertahan. Cara yang dapat kita lakukan untuk menghindari itu adalah dengan mengurangi kecemasan yang dirasakan dengan berkonsultasi atau berbagi cerita dengan orang dipercaya untuk mendapatkan saran-saran yang dapat dipakai untuk mengatasi masalah yang kita rasakan. </w:t>
      </w:r>
    </w:p>
    <w:p w:rsidR="00CF4103" w:rsidRPr="00854BC7" w:rsidRDefault="00CF4103" w:rsidP="00CF4103">
      <w:pPr>
        <w:pStyle w:val="ListParagraph"/>
        <w:tabs>
          <w:tab w:val="left" w:pos="1545"/>
        </w:tabs>
        <w:spacing w:after="0" w:line="480" w:lineRule="auto"/>
        <w:jc w:val="both"/>
        <w:rPr>
          <w:rFonts w:ascii="Arial" w:hAnsi="Arial" w:cs="Arial"/>
          <w:sz w:val="24"/>
          <w:szCs w:val="24"/>
        </w:rPr>
      </w:pPr>
      <w:r>
        <w:rPr>
          <w:rFonts w:ascii="Arial" w:hAnsi="Arial" w:cs="Arial"/>
          <w:sz w:val="24"/>
          <w:szCs w:val="24"/>
        </w:rPr>
        <w:lastRenderedPageBreak/>
        <w:t xml:space="preserve">      Dari tingkat stres didapatkan hasil bahwa tingkat stres responden yang terlibat dalam penelitian ini sebagian besar mengalami stres sebanyak 27 responden (62,8%). Hal ini sejalan dengan hasil penelitian Sari (2012) yang menyatakan bahwa dari 81 responden penderita sindroma dispepsia mengalami stres, walaupun tingkatannya berbeda-beda. Sebagian besar respondennya mengalami stres kategori sedang dan ringan. Asumsi peneliti akan hal ini adalah stres dapat dikaitkan dengan kejadian dispepsia karena stress yang juga merupakan gangguan psikis menjadi penyebab timbulnya sindroma dispepsia atau gejala dyspepsia berulang. Cara yang dapat kita lakukan adalah dengan cara memanajemen stress dengan baik. Dengan mengetahui apa penyebab stress yang dirasakan dan memutuskan solusi apa yang dapat dilakukan untuk mengurangi stress tersebut.</w:t>
      </w:r>
    </w:p>
    <w:p w:rsidR="00CF4103" w:rsidRDefault="00CF4103" w:rsidP="00CF4103">
      <w:pPr>
        <w:pStyle w:val="ListParagraph"/>
        <w:tabs>
          <w:tab w:val="left" w:pos="1545"/>
        </w:tabs>
        <w:spacing w:after="0" w:line="480" w:lineRule="auto"/>
        <w:jc w:val="both"/>
        <w:rPr>
          <w:rFonts w:ascii="Arial" w:hAnsi="Arial" w:cs="Arial"/>
          <w:sz w:val="24"/>
          <w:szCs w:val="24"/>
        </w:rPr>
      </w:pPr>
      <w:r>
        <w:rPr>
          <w:rFonts w:ascii="Arial" w:hAnsi="Arial" w:cs="Arial"/>
          <w:sz w:val="24"/>
          <w:szCs w:val="24"/>
        </w:rPr>
        <w:t xml:space="preserve">      Dari hasil penelitian tentang status emosional didapatkan bahwa mayoritas responden yang terlibat dalam penelitian ini yaitu penderita sindroma dispepsia mengalami gangguan emosional sebanyak 34 responden (79,1%). Hal ini sejalan dengan teori Longsreth (2004, dalam Rahmiwati, 2010) yang menyatakan bahwa gangguan psikis dipercaya dapat menimbulkan sindroma dispepsia karena dapat meningkatkan asam lambung, dismotilitas saluran cerna, inflamasi dan hipersensitif viseral. Asumsi peneliti akan hal ini adalah segala kejadian yang ada di kehidupan seseorang yang </w:t>
      </w:r>
      <w:r>
        <w:rPr>
          <w:rFonts w:ascii="Arial" w:hAnsi="Arial" w:cs="Arial"/>
          <w:sz w:val="24"/>
          <w:szCs w:val="24"/>
        </w:rPr>
        <w:lastRenderedPageBreak/>
        <w:t>berdampak pada gangguan emosional maka akan menimbulkan keluhan somatik pada beberapa sistem-sistem tubuh salah satunya pada sistem gastrointestinal yang menimbulkan keluhan sindroma dispepsia. Gangguan emosional dapat ditangani dengan pemberian psikofarmaka oleh dokter yang berwenang dan berkonsultasi dengan psikiater atau spesialis jiwa yang dapat membantu dalam penyelesaian masalah yang dihadapi.</w:t>
      </w:r>
    </w:p>
    <w:p w:rsidR="00CF4103" w:rsidRDefault="00CF4103" w:rsidP="00CF4103">
      <w:pPr>
        <w:pStyle w:val="ListParagraph"/>
        <w:tabs>
          <w:tab w:val="left" w:pos="1545"/>
        </w:tabs>
        <w:spacing w:after="0" w:line="480" w:lineRule="auto"/>
        <w:jc w:val="both"/>
        <w:rPr>
          <w:rFonts w:ascii="Arial" w:hAnsi="Arial" w:cs="Arial"/>
          <w:sz w:val="24"/>
          <w:szCs w:val="24"/>
        </w:rPr>
      </w:pPr>
      <w:r>
        <w:rPr>
          <w:rFonts w:ascii="Arial" w:hAnsi="Arial" w:cs="Arial"/>
          <w:sz w:val="24"/>
          <w:szCs w:val="24"/>
        </w:rPr>
        <w:t xml:space="preserve">        Dari segi tingkat nyeri penderita sindroma dispepsia mayoritas mengalami nyeri sebanyak 37 responden (86,0%). Hal ini sejalan dengan teori dari Djojoningrat (2006) yang menyatakan bahwa salah satu gejala sindroma dispepsia adalah nyeri ulu hati. Hal ini juga sejalan dengan hasil penelitian Ervianti (2009, dalam Sari 2012) yang menyatakan bahwa hampir selurhnya penderita sindroma dispepsia mengeluhkan nyeri perut sebanyak 80%. Menurut asumsi peneliti hal ini terjadi karena peningkatan asam lambung yang berlebih dan dismotilitas saluran cerna. Hal ini bisa ditangani dengan pemberian obat antasida atau obat kelompok </w:t>
      </w:r>
      <w:r>
        <w:rPr>
          <w:rFonts w:ascii="Arial" w:hAnsi="Arial" w:cs="Arial"/>
          <w:i/>
          <w:sz w:val="24"/>
          <w:szCs w:val="24"/>
        </w:rPr>
        <w:t>proton pum inhibitor</w:t>
      </w:r>
      <w:r>
        <w:rPr>
          <w:rFonts w:ascii="Arial" w:hAnsi="Arial" w:cs="Arial"/>
          <w:sz w:val="24"/>
          <w:szCs w:val="24"/>
        </w:rPr>
        <w:t xml:space="preserve"> yang berfungsi menurun produksi asam lambung yang berlebih.</w:t>
      </w:r>
    </w:p>
    <w:p w:rsidR="00CF4103" w:rsidRDefault="00CF4103" w:rsidP="00CF4103">
      <w:pPr>
        <w:pStyle w:val="ListParagraph"/>
        <w:tabs>
          <w:tab w:val="left" w:pos="1545"/>
        </w:tabs>
        <w:spacing w:after="0" w:line="480" w:lineRule="auto"/>
        <w:jc w:val="both"/>
        <w:rPr>
          <w:rFonts w:ascii="Arial" w:hAnsi="Arial" w:cs="Arial"/>
          <w:sz w:val="24"/>
          <w:szCs w:val="24"/>
        </w:rPr>
      </w:pPr>
    </w:p>
    <w:p w:rsidR="00CF4103" w:rsidRDefault="00CF4103" w:rsidP="00CF4103">
      <w:pPr>
        <w:pStyle w:val="ListParagraph"/>
        <w:tabs>
          <w:tab w:val="left" w:pos="1545"/>
        </w:tabs>
        <w:spacing w:after="0" w:line="480" w:lineRule="auto"/>
        <w:jc w:val="both"/>
        <w:rPr>
          <w:rFonts w:ascii="Arial" w:hAnsi="Arial" w:cs="Arial"/>
          <w:sz w:val="24"/>
          <w:szCs w:val="24"/>
        </w:rPr>
      </w:pPr>
    </w:p>
    <w:p w:rsidR="00CF4103" w:rsidRDefault="00CF4103" w:rsidP="00CF4103">
      <w:pPr>
        <w:pStyle w:val="ListParagraph"/>
        <w:tabs>
          <w:tab w:val="left" w:pos="1545"/>
        </w:tabs>
        <w:spacing w:after="0" w:line="480" w:lineRule="auto"/>
        <w:jc w:val="both"/>
        <w:rPr>
          <w:rFonts w:ascii="Arial" w:hAnsi="Arial" w:cs="Arial"/>
          <w:sz w:val="24"/>
          <w:szCs w:val="24"/>
        </w:rPr>
      </w:pPr>
    </w:p>
    <w:p w:rsidR="00CF4103" w:rsidRDefault="00CF4103" w:rsidP="00CF4103">
      <w:pPr>
        <w:pStyle w:val="ListParagraph"/>
        <w:tabs>
          <w:tab w:val="left" w:pos="1545"/>
        </w:tabs>
        <w:spacing w:after="0" w:line="480" w:lineRule="auto"/>
        <w:jc w:val="both"/>
        <w:rPr>
          <w:rFonts w:ascii="Arial" w:hAnsi="Arial" w:cs="Arial"/>
          <w:sz w:val="24"/>
          <w:szCs w:val="24"/>
        </w:rPr>
      </w:pPr>
    </w:p>
    <w:p w:rsidR="00CF4103" w:rsidRPr="00882E76" w:rsidRDefault="00CF4103" w:rsidP="00B774F8">
      <w:pPr>
        <w:pStyle w:val="ListParagraph"/>
        <w:numPr>
          <w:ilvl w:val="0"/>
          <w:numId w:val="114"/>
        </w:numPr>
        <w:tabs>
          <w:tab w:val="left" w:pos="1545"/>
        </w:tabs>
        <w:spacing w:after="0" w:line="480" w:lineRule="auto"/>
        <w:jc w:val="both"/>
        <w:rPr>
          <w:rFonts w:ascii="Arial" w:hAnsi="Arial" w:cs="Arial"/>
          <w:sz w:val="24"/>
          <w:szCs w:val="24"/>
        </w:rPr>
      </w:pPr>
      <w:r w:rsidRPr="00882E76">
        <w:rPr>
          <w:rFonts w:ascii="Arial" w:hAnsi="Arial" w:cs="Arial"/>
          <w:sz w:val="24"/>
          <w:szCs w:val="24"/>
        </w:rPr>
        <w:lastRenderedPageBreak/>
        <w:t xml:space="preserve">Analisa bivariat </w:t>
      </w:r>
    </w:p>
    <w:p w:rsidR="00CF4103" w:rsidRPr="00C252BF" w:rsidRDefault="00CF4103" w:rsidP="00B774F8">
      <w:pPr>
        <w:pStyle w:val="ListParagraph"/>
        <w:numPr>
          <w:ilvl w:val="0"/>
          <w:numId w:val="112"/>
        </w:numPr>
        <w:spacing w:after="0" w:line="480" w:lineRule="auto"/>
        <w:jc w:val="both"/>
        <w:rPr>
          <w:rFonts w:ascii="Arial" w:hAnsi="Arial" w:cs="Arial"/>
          <w:sz w:val="24"/>
          <w:szCs w:val="24"/>
        </w:rPr>
      </w:pPr>
      <w:r>
        <w:rPr>
          <w:rFonts w:ascii="Arial" w:hAnsi="Arial" w:cs="Arial"/>
          <w:sz w:val="24"/>
          <w:szCs w:val="24"/>
        </w:rPr>
        <w:t>Hubungan antara tingkat d</w:t>
      </w:r>
      <w:r w:rsidRPr="00C252BF">
        <w:rPr>
          <w:rFonts w:ascii="Arial" w:hAnsi="Arial" w:cs="Arial"/>
          <w:sz w:val="24"/>
          <w:szCs w:val="24"/>
        </w:rPr>
        <w:t>epresi dengan tingkat nyeri pada pasien sindroma dispepsia.</w:t>
      </w:r>
    </w:p>
    <w:p w:rsidR="00CF4103"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Teknik analisa data menggunakan rumus </w:t>
      </w:r>
      <w:r>
        <w:rPr>
          <w:rFonts w:ascii="Arial" w:hAnsi="Arial" w:cs="Arial"/>
          <w:i/>
          <w:sz w:val="24"/>
          <w:szCs w:val="24"/>
        </w:rPr>
        <w:t xml:space="preserve">Fisher Exact Test </w:t>
      </w:r>
      <w:r w:rsidRPr="00FD6D9B">
        <w:rPr>
          <w:rFonts w:ascii="Arial" w:hAnsi="Arial" w:cs="Arial"/>
          <w:sz w:val="24"/>
          <w:szCs w:val="24"/>
        </w:rPr>
        <w:t xml:space="preserve">dengan taraf signifikan α 5% dengan nilai p = </w:t>
      </w:r>
      <w:r>
        <w:rPr>
          <w:rFonts w:ascii="Arial" w:hAnsi="Arial" w:cs="Arial"/>
          <w:sz w:val="24"/>
          <w:szCs w:val="24"/>
        </w:rPr>
        <w:t>0,393&gt;α 0,05 sehingga Ho diterima</w:t>
      </w:r>
      <w:r w:rsidRPr="00FD6D9B">
        <w:rPr>
          <w:rFonts w:ascii="Arial" w:hAnsi="Arial" w:cs="Arial"/>
          <w:sz w:val="24"/>
          <w:szCs w:val="24"/>
        </w:rPr>
        <w:t xml:space="preserve"> yang berarti </w:t>
      </w:r>
      <w:r>
        <w:rPr>
          <w:rFonts w:ascii="Arial" w:hAnsi="Arial" w:cs="Arial"/>
          <w:sz w:val="24"/>
          <w:szCs w:val="24"/>
        </w:rPr>
        <w:t xml:space="preserve">tidak </w:t>
      </w:r>
      <w:r w:rsidRPr="00FD6D9B">
        <w:rPr>
          <w:rFonts w:ascii="Arial" w:hAnsi="Arial" w:cs="Arial"/>
          <w:sz w:val="24"/>
          <w:szCs w:val="24"/>
        </w:rPr>
        <w:t>ad</w:t>
      </w:r>
      <w:r>
        <w:rPr>
          <w:rFonts w:ascii="Arial" w:hAnsi="Arial" w:cs="Arial"/>
          <w:sz w:val="24"/>
          <w:szCs w:val="24"/>
        </w:rPr>
        <w:t>a hubungan yang bermakna antara tingkat depresi dengan tingkat nyeri pada pasien sindroma dispepsia di Poli Penyakit Dalam Klinik Segiri Medika Samarinda.</w:t>
      </w:r>
    </w:p>
    <w:p w:rsidR="00CF4103"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Depresi menurut (Stuart, 2006) adalah suatu kesedihan dan perasaan duka yang berkepanjangan atau abnormal. Dilihat dari respon tubuh terhadap nyeri akut dari efek psikologis yang menyebabkan depresi menurut (Sunaryanto, 2009) itu umum terjadi berupa kecemasan, ketakutan, agitasi dan dapat menyebabkan gangguan tidur. Dan apabila nyeri berkepanjangan maka dapat menyebabkan depresi. Terkait dengan sistem gastrointestinal nyeri akut dapat merangsang saraf simpatis meningkatkan tahanan sfinkter dan menurunkan motilitas saluran cerna yang menyebabkan ileus. Hipersekresi asam lambung dapat menyebabkan ulkus dan bersamaan dengan motilitas usus, potensial menyebabkan pasien mengalami pneumonia aspirasi, mual, muntah dan konstipasi sering terjadi.</w:t>
      </w:r>
    </w:p>
    <w:p w:rsidR="00CF4103" w:rsidRPr="00CA1432"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lastRenderedPageBreak/>
        <w:t xml:space="preserve">      Berdasarkan data diatas peneliti berasumsi dimana tingkat depresi tidak berhubungan dengan tingkat nyeri pada pasien sindroma dispepsia dikarenakan tingkat depresi dan ambang nyeri setiap individu berbeda-beda. Sejalan dengan pernyataan Abraham (1997 dalam Qamariah 2014) yang menyatakan koping yang digunakan setiap individu berbeda-beda tergantung pada masalah yang dihadapi dan kemampuan menyelesaikan masalah tersebut. Jika masalah tersebut dapat diselesaikan dengan baik maka individu tersebut akan senang, sedangkan jika masalah tersebut tidak dapat diselesaikan dengan baik maka dapat menyebabkan individu tersebut marah-marah, frustasi hingga depresi. Seperti halnya pembahasan depresi diatas cara yang dapat kita lakukan untuk mengurangi depresi adalah dengan cara memanajemen waktu untuk berolahraga dan relaksasi.</w:t>
      </w:r>
    </w:p>
    <w:p w:rsidR="00CF4103" w:rsidRPr="00C252BF" w:rsidRDefault="00CF4103" w:rsidP="00B774F8">
      <w:pPr>
        <w:pStyle w:val="ListParagraph"/>
        <w:numPr>
          <w:ilvl w:val="0"/>
          <w:numId w:val="112"/>
        </w:numPr>
        <w:spacing w:after="0" w:line="480" w:lineRule="auto"/>
        <w:jc w:val="both"/>
        <w:rPr>
          <w:rFonts w:ascii="Arial" w:hAnsi="Arial" w:cs="Arial"/>
          <w:sz w:val="24"/>
          <w:szCs w:val="24"/>
        </w:rPr>
      </w:pPr>
      <w:r>
        <w:rPr>
          <w:rFonts w:ascii="Arial" w:hAnsi="Arial" w:cs="Arial"/>
          <w:sz w:val="24"/>
          <w:szCs w:val="24"/>
        </w:rPr>
        <w:t xml:space="preserve">Hubungan antara tingkat </w:t>
      </w:r>
      <w:r w:rsidRPr="00C252BF">
        <w:rPr>
          <w:rFonts w:ascii="Arial" w:hAnsi="Arial" w:cs="Arial"/>
          <w:sz w:val="24"/>
          <w:szCs w:val="24"/>
        </w:rPr>
        <w:t>kecemasan dengan tingkat nyeri pada pasien sindroma dispepsia.</w:t>
      </w:r>
    </w:p>
    <w:p w:rsidR="00CF4103"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Teknik a</w:t>
      </w:r>
      <w:r w:rsidRPr="00275571">
        <w:rPr>
          <w:rFonts w:ascii="Arial" w:hAnsi="Arial" w:cs="Arial"/>
          <w:sz w:val="24"/>
          <w:szCs w:val="24"/>
        </w:rPr>
        <w:t>nalisis h</w:t>
      </w:r>
      <w:r>
        <w:rPr>
          <w:rFonts w:ascii="Arial" w:hAnsi="Arial" w:cs="Arial"/>
          <w:sz w:val="24"/>
          <w:szCs w:val="24"/>
        </w:rPr>
        <w:t>ubungan antara tingkat cemas</w:t>
      </w:r>
      <w:r w:rsidRPr="00275571">
        <w:rPr>
          <w:rFonts w:ascii="Arial" w:hAnsi="Arial" w:cs="Arial"/>
          <w:sz w:val="24"/>
          <w:szCs w:val="24"/>
        </w:rPr>
        <w:t xml:space="preserve"> dengan tingkat nyeri pada pasien sindroma dispepsia dilakukan dengan menggunakan rumus </w:t>
      </w:r>
      <w:r>
        <w:rPr>
          <w:rFonts w:ascii="Arial" w:hAnsi="Arial" w:cs="Arial"/>
          <w:i/>
          <w:sz w:val="24"/>
          <w:szCs w:val="24"/>
        </w:rPr>
        <w:t xml:space="preserve">Fisher Exact Test </w:t>
      </w:r>
      <w:r w:rsidRPr="00275571">
        <w:rPr>
          <w:rFonts w:ascii="Arial" w:hAnsi="Arial" w:cs="Arial"/>
          <w:sz w:val="24"/>
          <w:szCs w:val="24"/>
        </w:rPr>
        <w:t>dengan taraf signif</w:t>
      </w:r>
      <w:r>
        <w:rPr>
          <w:rFonts w:ascii="Arial" w:hAnsi="Arial" w:cs="Arial"/>
          <w:sz w:val="24"/>
          <w:szCs w:val="24"/>
        </w:rPr>
        <w:t>ikan α 5% dengan nilai p = 0,027</w:t>
      </w:r>
      <w:r w:rsidRPr="00275571">
        <w:rPr>
          <w:rFonts w:ascii="Arial" w:hAnsi="Arial" w:cs="Arial"/>
          <w:sz w:val="24"/>
          <w:szCs w:val="24"/>
        </w:rPr>
        <w:t xml:space="preserve">&lt;α 0,05 sehingga Ho ditolak yang berarti ada hubungan yang bermakna antara tingkat kecemasan </w:t>
      </w:r>
      <w:r w:rsidRPr="00275571">
        <w:rPr>
          <w:rFonts w:ascii="Arial" w:hAnsi="Arial" w:cs="Arial"/>
          <w:sz w:val="24"/>
          <w:szCs w:val="24"/>
        </w:rPr>
        <w:lastRenderedPageBreak/>
        <w:t>dengan tingkat nyeri pada pasien sindroma dispepsia di Poli Penyakit Dalam Klinik Segiri Medika Samarinda.</w:t>
      </w:r>
    </w:p>
    <w:p w:rsidR="00CF4103"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Secara psikis, penyebab nyeri dapat terjadi karena adanya trauma psikologis. Nyeri yang disebabkan faktor psikologis merupakan nyeri yang dirasakan bukan karena penyebab </w:t>
      </w:r>
      <w:bookmarkStart w:id="0" w:name="_GoBack"/>
      <w:bookmarkEnd w:id="0"/>
      <w:r>
        <w:rPr>
          <w:rFonts w:ascii="Arial" w:hAnsi="Arial" w:cs="Arial"/>
          <w:sz w:val="24"/>
          <w:szCs w:val="24"/>
        </w:rPr>
        <w:t xml:space="preserve">organik, melainkan akibat trauma psikologis dan pengaruhnya terhadap fisik. Kasus ini sering dijumpai pada kasus yang termasuk kategori psikosomatik, nyeri karena faktor psikologis ini disebut pula dengan </w:t>
      </w:r>
      <w:r>
        <w:rPr>
          <w:rFonts w:ascii="Arial" w:hAnsi="Arial" w:cs="Arial"/>
          <w:i/>
          <w:sz w:val="24"/>
          <w:szCs w:val="24"/>
        </w:rPr>
        <w:t>psychogenic pain</w:t>
      </w:r>
      <w:r>
        <w:rPr>
          <w:rFonts w:ascii="Arial" w:hAnsi="Arial" w:cs="Arial"/>
          <w:sz w:val="24"/>
          <w:szCs w:val="24"/>
        </w:rPr>
        <w:t xml:space="preserve"> (Asmadi, 2008:145). Nyeri psikogenik menurut (Sunaryanto, 2009) berhubungan dengan gangguan jiwa misalnya cemas dan depresi. Nyeri ini akan hilang apabila keadaan kejiwaan pasien tenang. Cemas/ ansietas adalah kekhawatiran yang tidak jelas dan menyebar, yang berkaitan dengan perasaan tidak pasti dan tidak berdaya. Keadaan emosi ini tidak memiliki objek spesifik. Cemas dialami secara subjektif dan dikomunikasikan secara interpersonal (Stuart, 2006).</w:t>
      </w:r>
    </w:p>
    <w:p w:rsidR="00CF4103" w:rsidRPr="009A3495"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Berdasarkan data diatas peneliti berasumsi dimana tingkat kecemasan berhubungan dengn tingkat nyeri pada pasien sindroma dispepsia, hal ini dikarenakan cemas dapat mempengaruhi fisiologis seseorang, sejalan dengan respon fisiologis tubuh terhadap cemas yang dikemukan oleh (Stuart, 2006) yang menyatakan bahwa pada sistem gastrointestinal </w:t>
      </w:r>
      <w:r>
        <w:rPr>
          <w:rFonts w:ascii="Arial" w:hAnsi="Arial" w:cs="Arial"/>
          <w:sz w:val="24"/>
          <w:szCs w:val="24"/>
        </w:rPr>
        <w:lastRenderedPageBreak/>
        <w:t xml:space="preserve">individu akan mengalami beberapa keluhan berupa kehilangan nafsu makan, menolak makan, rasa tidak nyaman pada abdomen, nyeri abdomen, mual, nyeri ulu hati dan diare. Pernyataan diatas didukung juga dengan hasil penelitian oleh Wibowo (2012) yang berjudul hubungan tingkat kecemasan dengan intensitas nyeri pada penderita nyeri punggung bawah </w:t>
      </w:r>
      <w:r>
        <w:rPr>
          <w:rFonts w:ascii="Arial" w:hAnsi="Arial" w:cs="Arial"/>
          <w:i/>
          <w:sz w:val="24"/>
          <w:szCs w:val="24"/>
        </w:rPr>
        <w:t>(low back pain)</w:t>
      </w:r>
      <w:r>
        <w:rPr>
          <w:rFonts w:ascii="Arial" w:hAnsi="Arial" w:cs="Arial"/>
          <w:sz w:val="24"/>
          <w:szCs w:val="24"/>
        </w:rPr>
        <w:t xml:space="preserve"> di Poli Saraf RSUD Banyumas yang menyatakan terdapat hubungan yang signifikan antara tingkat kecemasan dengan intensitas nyeri pada pasien nyeri punggung bawah di Poli Saraf RSUD Banyumas dengan hasil pengujian statistik menggunakan korelasi </w:t>
      </w:r>
      <w:r>
        <w:rPr>
          <w:rFonts w:ascii="Arial" w:hAnsi="Arial" w:cs="Arial"/>
          <w:i/>
          <w:sz w:val="24"/>
          <w:szCs w:val="24"/>
        </w:rPr>
        <w:t>spearman</w:t>
      </w:r>
      <w:r>
        <w:rPr>
          <w:rFonts w:ascii="Arial" w:hAnsi="Arial" w:cs="Arial"/>
          <w:sz w:val="24"/>
          <w:szCs w:val="24"/>
        </w:rPr>
        <w:t xml:space="preserve"> diperoleh korelasi koefisien (r) = 0.687 (p = 0.000&lt;0.01). Cemas dapat dikurangi dengan cara mengetahui dulu apa penyebab cemas berlebihan yang dirasakan kemudian bisa berkonsultasi dengan psikiater atau spesialis kejiwaan.</w:t>
      </w:r>
    </w:p>
    <w:p w:rsidR="00CF4103" w:rsidRPr="00C252BF" w:rsidRDefault="00CF4103" w:rsidP="00B774F8">
      <w:pPr>
        <w:pStyle w:val="ListParagraph"/>
        <w:numPr>
          <w:ilvl w:val="0"/>
          <w:numId w:val="112"/>
        </w:numPr>
        <w:spacing w:after="0" w:line="480" w:lineRule="auto"/>
        <w:jc w:val="both"/>
        <w:rPr>
          <w:rFonts w:ascii="Arial" w:hAnsi="Arial" w:cs="Arial"/>
          <w:sz w:val="24"/>
          <w:szCs w:val="24"/>
        </w:rPr>
      </w:pPr>
      <w:r>
        <w:rPr>
          <w:rFonts w:ascii="Arial" w:hAnsi="Arial" w:cs="Arial"/>
          <w:sz w:val="24"/>
          <w:szCs w:val="24"/>
        </w:rPr>
        <w:t xml:space="preserve">Hubungan antara tingkat stres </w:t>
      </w:r>
      <w:r w:rsidRPr="00C252BF">
        <w:rPr>
          <w:rFonts w:ascii="Arial" w:hAnsi="Arial" w:cs="Arial"/>
          <w:sz w:val="24"/>
          <w:szCs w:val="24"/>
        </w:rPr>
        <w:t>dengan tingkat nyeri pada pasien sindroma dispepsia.</w:t>
      </w:r>
    </w:p>
    <w:p w:rsidR="00CF4103" w:rsidRPr="005A0774"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Teknik a</w:t>
      </w:r>
      <w:r w:rsidRPr="00FC443E">
        <w:rPr>
          <w:rFonts w:ascii="Arial" w:hAnsi="Arial" w:cs="Arial"/>
          <w:sz w:val="24"/>
          <w:szCs w:val="24"/>
        </w:rPr>
        <w:t xml:space="preserve">nalisis hubungan antara </w:t>
      </w:r>
      <w:r>
        <w:rPr>
          <w:rFonts w:ascii="Arial" w:hAnsi="Arial" w:cs="Arial"/>
          <w:sz w:val="24"/>
          <w:szCs w:val="24"/>
        </w:rPr>
        <w:t xml:space="preserve">tingkat stres </w:t>
      </w:r>
      <w:r w:rsidRPr="00FC443E">
        <w:rPr>
          <w:rFonts w:ascii="Arial" w:hAnsi="Arial" w:cs="Arial"/>
          <w:sz w:val="24"/>
          <w:szCs w:val="24"/>
        </w:rPr>
        <w:t xml:space="preserve">dengan tingkat nyeri pada pasien sindroma dispepsia dilakukan dengan menggunakan rumus </w:t>
      </w:r>
      <w:r>
        <w:rPr>
          <w:rFonts w:ascii="Arial" w:hAnsi="Arial" w:cs="Arial"/>
          <w:i/>
          <w:sz w:val="24"/>
          <w:szCs w:val="24"/>
        </w:rPr>
        <w:t xml:space="preserve">Fisher Exact Test </w:t>
      </w:r>
      <w:r w:rsidRPr="00FC443E">
        <w:rPr>
          <w:rFonts w:ascii="Arial" w:hAnsi="Arial" w:cs="Arial"/>
          <w:sz w:val="24"/>
          <w:szCs w:val="24"/>
        </w:rPr>
        <w:t xml:space="preserve">dengan taraf signifikan α 5% dengan nilai p = </w:t>
      </w:r>
      <w:r>
        <w:rPr>
          <w:rFonts w:ascii="Arial" w:hAnsi="Arial" w:cs="Arial"/>
          <w:sz w:val="24"/>
          <w:szCs w:val="24"/>
        </w:rPr>
        <w:t>0,021&lt;</w:t>
      </w:r>
      <w:r w:rsidRPr="00FC443E">
        <w:rPr>
          <w:rFonts w:ascii="Arial" w:hAnsi="Arial" w:cs="Arial"/>
          <w:sz w:val="24"/>
          <w:szCs w:val="24"/>
        </w:rPr>
        <w:t>α</w:t>
      </w:r>
      <w:r>
        <w:rPr>
          <w:rFonts w:ascii="Arial" w:hAnsi="Arial" w:cs="Arial"/>
          <w:sz w:val="24"/>
          <w:szCs w:val="24"/>
        </w:rPr>
        <w:t xml:space="preserve"> </w:t>
      </w:r>
      <w:r w:rsidRPr="00FC443E">
        <w:rPr>
          <w:rFonts w:ascii="Arial" w:hAnsi="Arial" w:cs="Arial"/>
          <w:sz w:val="24"/>
          <w:szCs w:val="24"/>
        </w:rPr>
        <w:t>0,05 sehingga Ho di</w:t>
      </w:r>
      <w:r>
        <w:rPr>
          <w:rFonts w:ascii="Arial" w:hAnsi="Arial" w:cs="Arial"/>
          <w:sz w:val="24"/>
          <w:szCs w:val="24"/>
        </w:rPr>
        <w:t xml:space="preserve">tolak yang berarti </w:t>
      </w:r>
      <w:r w:rsidRPr="00FC443E">
        <w:rPr>
          <w:rFonts w:ascii="Arial" w:hAnsi="Arial" w:cs="Arial"/>
          <w:sz w:val="24"/>
          <w:szCs w:val="24"/>
        </w:rPr>
        <w:t xml:space="preserve">ada hubungan yang bermakna antara </w:t>
      </w:r>
      <w:r>
        <w:rPr>
          <w:rFonts w:ascii="Arial" w:hAnsi="Arial" w:cs="Arial"/>
          <w:sz w:val="24"/>
          <w:szCs w:val="24"/>
        </w:rPr>
        <w:t xml:space="preserve">tingkat stres </w:t>
      </w:r>
      <w:r w:rsidRPr="00FC443E">
        <w:rPr>
          <w:rFonts w:ascii="Arial" w:hAnsi="Arial" w:cs="Arial"/>
          <w:sz w:val="24"/>
          <w:szCs w:val="24"/>
        </w:rPr>
        <w:lastRenderedPageBreak/>
        <w:t>dengan tingkat nyeri pada pasien sindroma dispepsia di Poli Penyakit Dalam Klinik Segiri Medika Samarinda.</w:t>
      </w:r>
    </w:p>
    <w:p w:rsidR="00CF4103" w:rsidRPr="00C252BF"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Secara psikologis menurut Isaasc (2004) beberapa orang mengalami gejala fisik tanpa kerusakan organik. Gangguan somatoform ini mencakup hal-hal sebagai berikut: </w:t>
      </w:r>
      <w:r w:rsidRPr="00C252BF">
        <w:rPr>
          <w:rFonts w:ascii="Arial" w:hAnsi="Arial" w:cs="Arial"/>
          <w:sz w:val="24"/>
          <w:szCs w:val="24"/>
        </w:rPr>
        <w:t>Gangguan somatis, yaitu seseorang</w:t>
      </w:r>
      <w:r>
        <w:rPr>
          <w:rFonts w:ascii="Arial" w:hAnsi="Arial" w:cs="Arial"/>
          <w:sz w:val="24"/>
          <w:szCs w:val="24"/>
        </w:rPr>
        <w:t xml:space="preserve"> mengalami banyak keluhan fisik, gangguan konversi, yaitu seseorang mengalami kehilangan tau perubahan fungsi fisik, hipokondriasis, yaitu seseorang merasa takut atau meyakini bahwa ia menderita sakit, gangguan dismorfik, yaitu seseorang dengan penampilan normal merasa mengalami cacat fisik, g</w:t>
      </w:r>
      <w:r w:rsidRPr="00C252BF">
        <w:rPr>
          <w:rFonts w:ascii="Arial" w:hAnsi="Arial" w:cs="Arial"/>
          <w:sz w:val="24"/>
          <w:szCs w:val="24"/>
        </w:rPr>
        <w:t>angguan nyeri, didalamnya faktor psikologis memainkan peran penting dalam awitan, keparahan, atau tetap adanya nyeri.</w:t>
      </w:r>
    </w:p>
    <w:p w:rsidR="00CF4103" w:rsidRPr="00801B4A" w:rsidRDefault="00CF4103" w:rsidP="00CF4103">
      <w:pPr>
        <w:spacing w:after="0" w:line="480" w:lineRule="auto"/>
        <w:ind w:left="1080"/>
        <w:jc w:val="both"/>
        <w:rPr>
          <w:rFonts w:ascii="Arial" w:hAnsi="Arial" w:cs="Arial"/>
          <w:sz w:val="24"/>
          <w:szCs w:val="24"/>
        </w:rPr>
      </w:pPr>
      <w:r>
        <w:rPr>
          <w:rFonts w:ascii="Arial" w:hAnsi="Arial" w:cs="Arial"/>
          <w:sz w:val="24"/>
          <w:szCs w:val="24"/>
        </w:rPr>
        <w:t xml:space="preserve">      Gangguan nyeri somatoform adalah preokupasi nyeri tanpa adanya penyakit fisik yang menyebabkan intensitas nyeri. Nyeri ini tidak mengikuti penyebaran neuroanatomis. Mungkin ada hubungan erat antara stres dan konflik dengan munculnya nyeri atau eksaserba nyeri (Stuart, 2006). Stres sendiri adalah stimulus atau situasi yang menimbulkan distres dan menciptakan tuntutan fisik dan psikis pada seseorang (Isaacs, 2004). Menurut Hawari dalam Yosep (2007) istilah stres dan depresi seringkali tidak dapat dipisahkan satu dengan yang lainnya. Setiap permasalahan kehidupan yang menimpa pada </w:t>
      </w:r>
      <w:r>
        <w:rPr>
          <w:rFonts w:ascii="Arial" w:hAnsi="Arial" w:cs="Arial"/>
          <w:sz w:val="24"/>
          <w:szCs w:val="24"/>
        </w:rPr>
        <w:lastRenderedPageBreak/>
        <w:t xml:space="preserve">diri seseorang (stressor psikososial) dapat mengakibatkan gangguan fungsi/ faal organ tubuh. Reaksi tubuh (fisik) ini dinamakan stres; manakala fungsi organ-organ tubuh itu sampai terganggu dinamakan distres, sedangkan depresi adalah reaksi kejiwaan seseorang terhadap stres yang dialaminya. Sedangkan depresi adalah kejiwaan seseorang terhadap stres yang dialaminya. Menurut Isaacs (2004) komponen respon </w:t>
      </w:r>
      <w:r>
        <w:rPr>
          <w:rFonts w:ascii="Arial" w:hAnsi="Arial" w:cs="Arial"/>
          <w:i/>
          <w:sz w:val="24"/>
          <w:szCs w:val="24"/>
        </w:rPr>
        <w:t>fight or flight</w:t>
      </w:r>
      <w:r>
        <w:rPr>
          <w:rFonts w:ascii="Arial" w:hAnsi="Arial" w:cs="Arial"/>
          <w:sz w:val="24"/>
          <w:szCs w:val="24"/>
        </w:rPr>
        <w:t xml:space="preserve"> pada sistem gastrointestinal adalah menurunkan motilitas gastrik (lambung dan usus), menurunkan sekresi dan kontraksi sfinkter. </w:t>
      </w:r>
    </w:p>
    <w:p w:rsidR="00CF4103" w:rsidRPr="005B18C0"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Berdasarkan data diatas peneliti berasumsi dimana ada hubungan antara tingkat stres dengan tingkat nyeri pada pasien sindroma dispepsia. ini dikarenakan kejiwaan seseorang akan berpengaruh pada respon tubuhnya, seperti pernyataan Hawari dalam Yosep (2007) yang menyatakan bahwa dalam diri manusia itu antara fisik dan psikis tidak dapat dipisahkan satu dengan yang lainnya (saling mempengaruhi). Asumsi peneliti  diatas juga didukung dengan hasil penelitian oleh Lambantoruan (2012) yang berjudul hubungan intensitas nyeri dengan stres pada pasien osteoartritis di RSUP H. Adam Malik Medan yang menyatakan adanya hubungan antara intensitas nyeri dengan stres pada pasien osteoartritis dengan arah korelasi positif. Korelasi kedua variabel ini diuji menggunakan </w:t>
      </w:r>
      <w:r>
        <w:rPr>
          <w:rFonts w:ascii="Arial" w:hAnsi="Arial" w:cs="Arial"/>
          <w:sz w:val="24"/>
          <w:szCs w:val="24"/>
        </w:rPr>
        <w:lastRenderedPageBreak/>
        <w:t xml:space="preserve">korelasi </w:t>
      </w:r>
      <w:r>
        <w:rPr>
          <w:rFonts w:ascii="Arial" w:hAnsi="Arial" w:cs="Arial"/>
          <w:i/>
          <w:sz w:val="24"/>
          <w:szCs w:val="24"/>
        </w:rPr>
        <w:t>spearman</w:t>
      </w:r>
      <w:r>
        <w:rPr>
          <w:rFonts w:ascii="Arial" w:hAnsi="Arial" w:cs="Arial"/>
          <w:sz w:val="24"/>
          <w:szCs w:val="24"/>
        </w:rPr>
        <w:t xml:space="preserve"> dengan nilai korelasi 0.480 (p= 0.007). Manajemen stress dengan baik merupakan cara yang tepat untuk mengurangi bahkan menghilangkan stress yang dirasakan.</w:t>
      </w:r>
    </w:p>
    <w:p w:rsidR="00CF4103" w:rsidRDefault="00CF4103" w:rsidP="00B774F8">
      <w:pPr>
        <w:pStyle w:val="ListParagraph"/>
        <w:numPr>
          <w:ilvl w:val="0"/>
          <w:numId w:val="112"/>
        </w:numPr>
        <w:spacing w:after="0" w:line="480" w:lineRule="auto"/>
        <w:jc w:val="both"/>
        <w:rPr>
          <w:rFonts w:ascii="Arial" w:hAnsi="Arial" w:cs="Arial"/>
          <w:sz w:val="24"/>
          <w:szCs w:val="24"/>
        </w:rPr>
      </w:pPr>
      <w:r>
        <w:rPr>
          <w:rFonts w:ascii="Arial" w:hAnsi="Arial" w:cs="Arial"/>
          <w:sz w:val="24"/>
          <w:szCs w:val="24"/>
        </w:rPr>
        <w:t>Hubungan antara status emosional dengan tingkat nyeri pada pasien sindroma dispepsia.</w:t>
      </w:r>
    </w:p>
    <w:p w:rsidR="00CF4103"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A</w:t>
      </w:r>
      <w:r w:rsidRPr="00FC443E">
        <w:rPr>
          <w:rFonts w:ascii="Arial" w:hAnsi="Arial" w:cs="Arial"/>
          <w:sz w:val="24"/>
          <w:szCs w:val="24"/>
        </w:rPr>
        <w:t xml:space="preserve">nalisis hubungan antara </w:t>
      </w:r>
      <w:r>
        <w:rPr>
          <w:rFonts w:ascii="Arial" w:hAnsi="Arial" w:cs="Arial"/>
          <w:sz w:val="24"/>
          <w:szCs w:val="24"/>
        </w:rPr>
        <w:t xml:space="preserve">status emosional </w:t>
      </w:r>
      <w:r w:rsidRPr="00FC443E">
        <w:rPr>
          <w:rFonts w:ascii="Arial" w:hAnsi="Arial" w:cs="Arial"/>
          <w:sz w:val="24"/>
          <w:szCs w:val="24"/>
        </w:rPr>
        <w:t xml:space="preserve">dengan tingkat nyeri pada pasien sindroma dispepsia dilakukan dengan menggunakan rumus </w:t>
      </w:r>
      <w:r>
        <w:rPr>
          <w:rFonts w:ascii="Arial" w:hAnsi="Arial" w:cs="Arial"/>
          <w:i/>
          <w:sz w:val="24"/>
          <w:szCs w:val="24"/>
        </w:rPr>
        <w:t xml:space="preserve">Fisher Exact Test </w:t>
      </w:r>
      <w:r w:rsidRPr="00FC443E">
        <w:rPr>
          <w:rFonts w:ascii="Arial" w:hAnsi="Arial" w:cs="Arial"/>
          <w:sz w:val="24"/>
          <w:szCs w:val="24"/>
        </w:rPr>
        <w:t xml:space="preserve">dengan taraf signifikan α 5% dengan nilai p = </w:t>
      </w:r>
      <w:r>
        <w:rPr>
          <w:rFonts w:ascii="Arial" w:hAnsi="Arial" w:cs="Arial"/>
          <w:sz w:val="24"/>
          <w:szCs w:val="24"/>
        </w:rPr>
        <w:t>0,000&lt;</w:t>
      </w:r>
      <w:r w:rsidRPr="00FC443E">
        <w:rPr>
          <w:rFonts w:ascii="Arial" w:hAnsi="Arial" w:cs="Arial"/>
          <w:sz w:val="24"/>
          <w:szCs w:val="24"/>
        </w:rPr>
        <w:t>α</w:t>
      </w:r>
      <w:r>
        <w:rPr>
          <w:rFonts w:ascii="Arial" w:hAnsi="Arial" w:cs="Arial"/>
          <w:sz w:val="24"/>
          <w:szCs w:val="24"/>
        </w:rPr>
        <w:t xml:space="preserve"> </w:t>
      </w:r>
      <w:r w:rsidRPr="00FC443E">
        <w:rPr>
          <w:rFonts w:ascii="Arial" w:hAnsi="Arial" w:cs="Arial"/>
          <w:sz w:val="24"/>
          <w:szCs w:val="24"/>
        </w:rPr>
        <w:t>0,05 sehingga Ho di</w:t>
      </w:r>
      <w:r>
        <w:rPr>
          <w:rFonts w:ascii="Arial" w:hAnsi="Arial" w:cs="Arial"/>
          <w:sz w:val="24"/>
          <w:szCs w:val="24"/>
        </w:rPr>
        <w:t xml:space="preserve">tolak yang berarti </w:t>
      </w:r>
      <w:r w:rsidRPr="00FC443E">
        <w:rPr>
          <w:rFonts w:ascii="Arial" w:hAnsi="Arial" w:cs="Arial"/>
          <w:sz w:val="24"/>
          <w:szCs w:val="24"/>
        </w:rPr>
        <w:t xml:space="preserve">ada hubungan yang bermakna antara </w:t>
      </w:r>
      <w:r>
        <w:rPr>
          <w:rFonts w:ascii="Arial" w:hAnsi="Arial" w:cs="Arial"/>
          <w:sz w:val="24"/>
          <w:szCs w:val="24"/>
        </w:rPr>
        <w:t xml:space="preserve">status emosional </w:t>
      </w:r>
      <w:r w:rsidRPr="00FC443E">
        <w:rPr>
          <w:rFonts w:ascii="Arial" w:hAnsi="Arial" w:cs="Arial"/>
          <w:sz w:val="24"/>
          <w:szCs w:val="24"/>
        </w:rPr>
        <w:t>dengan tingkat nyeri pada pasien sindroma dispepsia di Poli Penyakit Dalam Klinik Segiri Medika Samarinda.</w:t>
      </w:r>
    </w:p>
    <w:p w:rsidR="00CF4103"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Status emosional atau alam perasaan (mood) adalah perpanjangan keadaan emosional yang mempengaruhi seluruh kepribadian dan fungsi kehidupan seseorang (Stuart, 2006). Dalam tubuh kita terdapat otak bagian tengah yaitu sistem limbik yang terdiri dari amigdala dan hipotalamus yang berperan dalam mengontrol emosi, respons emosi, sekresi hormon, mood, motivasi, serta sensasi sakit dan senang (Haryanto,</w:t>
      </w:r>
      <w:r w:rsidRPr="00192B29">
        <w:rPr>
          <w:rFonts w:ascii="Arial" w:hAnsi="Arial" w:cs="Arial"/>
          <w:sz w:val="24"/>
          <w:szCs w:val="24"/>
        </w:rPr>
        <w:t xml:space="preserve"> </w:t>
      </w:r>
      <w:r>
        <w:rPr>
          <w:rFonts w:ascii="Arial" w:hAnsi="Arial" w:cs="Arial"/>
          <w:sz w:val="24"/>
          <w:szCs w:val="24"/>
        </w:rPr>
        <w:t xml:space="preserve">2010). Otak terbentuk dari dua jenis sel yaitu glia dan neuron, mereka berkomunikasi dengan neuron dan keseluruh tubuh dengan mengirimkan berbagai macam bahan kimiawi yang </w:t>
      </w:r>
      <w:r>
        <w:rPr>
          <w:rFonts w:ascii="Arial" w:hAnsi="Arial" w:cs="Arial"/>
          <w:sz w:val="24"/>
          <w:szCs w:val="24"/>
        </w:rPr>
        <w:lastRenderedPageBreak/>
        <w:t xml:space="preserve">disebut neurotransmitter. Dan neurotransmitter yang paling mempengaruhi sikap, emosi dan perilaku seseorang yang ada diantaranya adalah asetil kolin, dopamine, serotonin, epinefrin, norepinefrin. </w:t>
      </w:r>
      <w:r w:rsidRPr="00192B29">
        <w:rPr>
          <w:rFonts w:ascii="Arial" w:hAnsi="Arial" w:cs="Arial"/>
          <w:sz w:val="24"/>
          <w:szCs w:val="24"/>
        </w:rPr>
        <w:t>Pada pasien yang depresi diketahui mengalami peningkatan asetil kolin</w:t>
      </w:r>
      <w:r>
        <w:rPr>
          <w:rFonts w:ascii="Arial" w:hAnsi="Arial" w:cs="Arial"/>
          <w:sz w:val="24"/>
          <w:szCs w:val="24"/>
        </w:rPr>
        <w:t xml:space="preserve"> dan dopamin</w:t>
      </w:r>
      <w:r w:rsidRPr="00192B29">
        <w:rPr>
          <w:rFonts w:ascii="Arial" w:hAnsi="Arial" w:cs="Arial"/>
          <w:sz w:val="24"/>
          <w:szCs w:val="24"/>
        </w:rPr>
        <w:t>, hal ini merangsang sistem saraf parasimpatik yang mengakibatkan hipersimpatotonik</w:t>
      </w:r>
      <w:r>
        <w:rPr>
          <w:rFonts w:ascii="Arial" w:hAnsi="Arial" w:cs="Arial"/>
          <w:sz w:val="24"/>
          <w:szCs w:val="24"/>
        </w:rPr>
        <w:t xml:space="preserve"> pada</w:t>
      </w:r>
      <w:r w:rsidRPr="00192B29">
        <w:rPr>
          <w:rFonts w:ascii="Arial" w:hAnsi="Arial" w:cs="Arial"/>
          <w:sz w:val="24"/>
          <w:szCs w:val="24"/>
        </w:rPr>
        <w:t xml:space="preserve"> sistem gastrointestinal yang akan menimbulkan peningkatan peristaltik dan sekresi asam lambung yang menyebabkan hiperasiditas lambung, kolik, vomitus dan sebagian besar gajala gastritis dan ulkus peptik. </w:t>
      </w:r>
    </w:p>
    <w:p w:rsidR="00CF4103" w:rsidRPr="00192B29"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w:t>
      </w:r>
      <w:r w:rsidRPr="00192B29">
        <w:rPr>
          <w:rFonts w:ascii="Arial" w:hAnsi="Arial" w:cs="Arial"/>
          <w:sz w:val="24"/>
          <w:szCs w:val="24"/>
        </w:rPr>
        <w:t>Saat dalam keadaan</w:t>
      </w:r>
      <w:r>
        <w:rPr>
          <w:rFonts w:ascii="Arial" w:hAnsi="Arial" w:cs="Arial"/>
          <w:sz w:val="24"/>
          <w:szCs w:val="24"/>
        </w:rPr>
        <w:t xml:space="preserve">cemas dan </w:t>
      </w:r>
      <w:r w:rsidRPr="00192B29">
        <w:rPr>
          <w:rFonts w:ascii="Arial" w:hAnsi="Arial" w:cs="Arial"/>
          <w:sz w:val="24"/>
          <w:szCs w:val="24"/>
        </w:rPr>
        <w:t xml:space="preserve">stress hipotalamus akan melepaskan hormone </w:t>
      </w:r>
      <w:r w:rsidRPr="00192B29">
        <w:rPr>
          <w:rFonts w:ascii="Arial" w:hAnsi="Arial" w:cs="Arial"/>
          <w:i/>
          <w:sz w:val="24"/>
          <w:szCs w:val="24"/>
        </w:rPr>
        <w:t>CRF (Corticotrophin-releasing factor)</w:t>
      </w:r>
      <w:r w:rsidRPr="00192B29">
        <w:rPr>
          <w:rFonts w:ascii="Arial" w:hAnsi="Arial" w:cs="Arial"/>
          <w:sz w:val="24"/>
          <w:szCs w:val="24"/>
        </w:rPr>
        <w:t xml:space="preserve"> yang pergi ke pituitari untuk membentuk dan melepaskan bahan kimia lain yaitu  </w:t>
      </w:r>
      <w:r w:rsidRPr="00192B29">
        <w:rPr>
          <w:rFonts w:ascii="Arial" w:hAnsi="Arial" w:cs="Arial"/>
          <w:i/>
          <w:sz w:val="24"/>
          <w:szCs w:val="24"/>
        </w:rPr>
        <w:t>ACTH (Adrenocorticotrophic hormone)</w:t>
      </w:r>
      <w:r w:rsidRPr="00192B29">
        <w:rPr>
          <w:rFonts w:ascii="Arial" w:hAnsi="Arial" w:cs="Arial"/>
          <w:sz w:val="24"/>
          <w:szCs w:val="24"/>
        </w:rPr>
        <w:t xml:space="preserve"> yang kemudian dilepaskan ke dalam aliran darah dan langsung menuju ke korteks adrenal yang menyebabkan korteks adrenal melepaskan glukokortikoid</w:t>
      </w:r>
      <w:r>
        <w:rPr>
          <w:rFonts w:ascii="Arial" w:hAnsi="Arial" w:cs="Arial"/>
          <w:sz w:val="24"/>
          <w:szCs w:val="24"/>
        </w:rPr>
        <w:t xml:space="preserve"> </w:t>
      </w:r>
      <w:r w:rsidRPr="00192B29">
        <w:rPr>
          <w:rFonts w:ascii="Arial" w:hAnsi="Arial" w:cs="Arial"/>
          <w:sz w:val="24"/>
          <w:szCs w:val="24"/>
        </w:rPr>
        <w:t xml:space="preserve">kortison dari roden dan kortisol  pada </w:t>
      </w:r>
      <w:r>
        <w:rPr>
          <w:rFonts w:ascii="Arial" w:hAnsi="Arial" w:cs="Arial"/>
          <w:sz w:val="24"/>
          <w:szCs w:val="24"/>
        </w:rPr>
        <w:t xml:space="preserve">primata </w:t>
      </w:r>
      <w:r w:rsidRPr="00192B29">
        <w:rPr>
          <w:rFonts w:ascii="Arial" w:hAnsi="Arial" w:cs="Arial"/>
          <w:sz w:val="24"/>
          <w:szCs w:val="24"/>
        </w:rPr>
        <w:t xml:space="preserve">yang kemudian merangsang sistem saraf simpatis mengeluarkan adrenalin </w:t>
      </w:r>
      <w:r>
        <w:rPr>
          <w:rFonts w:ascii="Arial" w:hAnsi="Arial" w:cs="Arial"/>
          <w:sz w:val="24"/>
          <w:szCs w:val="24"/>
        </w:rPr>
        <w:t xml:space="preserve">(epinefrin dan norepinefrin) </w:t>
      </w:r>
      <w:r w:rsidRPr="00192B29">
        <w:rPr>
          <w:rFonts w:ascii="Arial" w:hAnsi="Arial" w:cs="Arial"/>
          <w:sz w:val="24"/>
          <w:szCs w:val="24"/>
        </w:rPr>
        <w:t xml:space="preserve">yang menimbulkan perilaku yang berkaitan dengan respon </w:t>
      </w:r>
      <w:r w:rsidRPr="00192B29">
        <w:rPr>
          <w:rFonts w:ascii="Arial" w:hAnsi="Arial" w:cs="Arial"/>
          <w:i/>
          <w:sz w:val="24"/>
          <w:szCs w:val="24"/>
        </w:rPr>
        <w:t>fight or flight</w:t>
      </w:r>
      <w:r w:rsidRPr="00192B29">
        <w:rPr>
          <w:rFonts w:ascii="Arial" w:hAnsi="Arial" w:cs="Arial"/>
          <w:sz w:val="24"/>
          <w:szCs w:val="24"/>
        </w:rPr>
        <w:t xml:space="preserve"> yang pada sistem gastrointestinal akan mengakibatkan penurunan motilitas gastrik. Peningkatan glukokortikoid umumnya disertai penurunan androgen dan estrogen, hal ini lah </w:t>
      </w:r>
      <w:r w:rsidRPr="00192B29">
        <w:rPr>
          <w:rFonts w:ascii="Arial" w:hAnsi="Arial" w:cs="Arial"/>
          <w:sz w:val="24"/>
          <w:szCs w:val="24"/>
        </w:rPr>
        <w:lastRenderedPageBreak/>
        <w:t xml:space="preserve">yang menyebabkan seseorang yang mengalami stress mudah sakit karena mengalami imunodepresi dan imunostimulasi </w:t>
      </w:r>
    </w:p>
    <w:p w:rsidR="00CF4103"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Pada pasien sindroma dispepsia menurut (Djojoningrat, 2009) faktor psikologis dapat mempengaruhi fungsi gastrointestinal dan mencetuskan keluhan pada orang sehat. Dilaporkan adanya penurunan kontraktilitas lambung yang mendahului keluhan mual setelah stimulus stres sentral. Tapi korelasi antara faktor psikologis, stres kehidupan, fungsi otonom dan motilitas masih kontroversial.</w:t>
      </w:r>
    </w:p>
    <w:p w:rsidR="00CF4103" w:rsidRDefault="00CF4103" w:rsidP="00CF4103">
      <w:pPr>
        <w:pStyle w:val="ListParagraph"/>
        <w:spacing w:after="0" w:line="480" w:lineRule="auto"/>
        <w:ind w:left="1080"/>
        <w:jc w:val="both"/>
        <w:rPr>
          <w:rFonts w:ascii="Arial" w:hAnsi="Arial" w:cs="Arial"/>
          <w:sz w:val="24"/>
          <w:szCs w:val="24"/>
        </w:rPr>
      </w:pPr>
      <w:r>
        <w:rPr>
          <w:rFonts w:ascii="Arial" w:hAnsi="Arial" w:cs="Arial"/>
          <w:sz w:val="24"/>
          <w:szCs w:val="24"/>
        </w:rPr>
        <w:t xml:space="preserve">      </w:t>
      </w:r>
      <w:r w:rsidRPr="00986187">
        <w:rPr>
          <w:rFonts w:ascii="Arial" w:hAnsi="Arial" w:cs="Arial"/>
          <w:sz w:val="24"/>
          <w:szCs w:val="24"/>
        </w:rPr>
        <w:t>Berdasarkan data diatas peneliti berasumsi dimana ada hubungan antara status emosional dengan tingkat nyeri pada pasien sindr</w:t>
      </w:r>
      <w:r>
        <w:rPr>
          <w:rFonts w:ascii="Arial" w:hAnsi="Arial" w:cs="Arial"/>
          <w:sz w:val="24"/>
          <w:szCs w:val="24"/>
        </w:rPr>
        <w:t xml:space="preserve">oma dispepsia, karena setiap manusia memiliki keterkaitan antara psikis dan fisik dalam kehidupannya. Sesuai dengan definisi sehat menurut UU no. 36 Tahun 2009 yang menyatakan bahwa sehat itu adalah keadaan sehat, baik secara fisik, mental, spiritual maupun sosial yang memungkinkan setiap orang untuk hidup produktif secara sosial dan ekonomi. Dan menurut UU No. 18 tahun 2014 pasal 1 tentang kesehatan jiwa yang menyatakan bahwa kesehatan jiwa adalah kondisi dimana seorang individu dapat berkembang secara fisik, mental, spiritual dan sosial sehingga individu tersebut menyadari kemampuan sendiri, dapat mengatasi tekanan, dapat bekerja secara produktif, dan mampu memberikan kontribusi untuk </w:t>
      </w:r>
      <w:r>
        <w:rPr>
          <w:rFonts w:ascii="Arial" w:hAnsi="Arial" w:cs="Arial"/>
          <w:sz w:val="24"/>
          <w:szCs w:val="24"/>
        </w:rPr>
        <w:lastRenderedPageBreak/>
        <w:t xml:space="preserve">komunitasnya. Oleh karena itu seseorang yang mengalami gangguan psikis maka akan berpengaruh juga pada keadaan fisiknya. Ini sesuai dengan peranan faktor psikososial yang merupakan salah satu faktor pencetus yang berperan dalam  timbulnya dispepsia fungsional. Derajat beratnya gangguan psikososial sejalan dengan tingkat keparahan dispepsia. Berbagai penelitian menunjukkan bahwa depresi dan ansietas berperan pada terjadinya dispepsia fungsional (Konsensus Nasional Penatalaksanaan Dispepsia dan Infeksi </w:t>
      </w:r>
      <w:r>
        <w:rPr>
          <w:rFonts w:ascii="Arial" w:hAnsi="Arial" w:cs="Arial"/>
          <w:i/>
          <w:sz w:val="24"/>
          <w:szCs w:val="24"/>
        </w:rPr>
        <w:t>Helicobacter pylori</w:t>
      </w:r>
      <w:r>
        <w:rPr>
          <w:rFonts w:ascii="Arial" w:hAnsi="Arial" w:cs="Arial"/>
          <w:sz w:val="24"/>
          <w:szCs w:val="24"/>
        </w:rPr>
        <w:t xml:space="preserve">, 2014). Dengan ini maka keadaan psikologis seseorang harus lah sehat agar tidak menimbulkan gangguan pada fisiknya atau bisa memperburuk keluhan sindroma dispepsia yang dialami. Caranya sama seperti menangani depresi, stress dan cemas yang sudah dibahas di atas yaitu dengan cara memanjemen diri dan memanajemen waktu untuk olahraga serta relaksasi, atau berkonsultasi dengan ahliya seperti psikiater dan spesialis kejiwaan serta pemberian psikofarmaka untuk gangguan emosional yang berat oleh dokter yang berwenang. Pada penderita sindroma dispepsia dengan gangguan emosional juga akan mengaalami penurunan nafsu makan maka mengatur diet yang pas sangat lah diperlukan, seperti halnya makan sering dengan porsi yang sedikit, akan </w:t>
      </w:r>
      <w:r>
        <w:rPr>
          <w:rFonts w:ascii="Arial" w:hAnsi="Arial" w:cs="Arial"/>
          <w:sz w:val="24"/>
          <w:szCs w:val="24"/>
        </w:rPr>
        <w:lastRenderedPageBreak/>
        <w:t>tetapi lebih baiknya agar berkonsultasi dahulu pada ahlinya untuk pengaturan diet sesuai dengan keadaan pasien.</w:t>
      </w:r>
    </w:p>
    <w:p w:rsidR="00CF4103" w:rsidRPr="00882E76" w:rsidRDefault="00CF4103" w:rsidP="00B774F8">
      <w:pPr>
        <w:pStyle w:val="ListParagraph"/>
        <w:numPr>
          <w:ilvl w:val="0"/>
          <w:numId w:val="111"/>
        </w:numPr>
        <w:spacing w:after="0" w:line="480" w:lineRule="auto"/>
        <w:jc w:val="both"/>
        <w:rPr>
          <w:rFonts w:ascii="Arial" w:hAnsi="Arial" w:cs="Arial"/>
          <w:b/>
          <w:sz w:val="24"/>
          <w:szCs w:val="24"/>
        </w:rPr>
      </w:pPr>
      <w:r w:rsidRPr="00882E76">
        <w:rPr>
          <w:rFonts w:ascii="Arial" w:hAnsi="Arial" w:cs="Arial"/>
          <w:b/>
          <w:sz w:val="24"/>
          <w:szCs w:val="24"/>
        </w:rPr>
        <w:t>Keterbatasan Penelitian</w:t>
      </w:r>
    </w:p>
    <w:p w:rsidR="00CF4103" w:rsidRDefault="00CF4103" w:rsidP="00CF4103">
      <w:pPr>
        <w:pStyle w:val="ListParagraph"/>
        <w:spacing w:after="0" w:line="480" w:lineRule="auto"/>
        <w:ind w:left="360"/>
        <w:jc w:val="both"/>
        <w:rPr>
          <w:rFonts w:ascii="Arial" w:hAnsi="Arial" w:cs="Arial"/>
          <w:sz w:val="24"/>
          <w:szCs w:val="24"/>
        </w:rPr>
      </w:pPr>
      <w:r>
        <w:rPr>
          <w:rFonts w:ascii="Arial" w:hAnsi="Arial" w:cs="Arial"/>
          <w:sz w:val="24"/>
          <w:szCs w:val="24"/>
        </w:rPr>
        <w:t xml:space="preserve">      Peneliti menyadari dalam penelitian ini terdapat kelemahan-kelemahan yang disebabkan karena keterbatasan peneliti, diantaranya:</w:t>
      </w:r>
    </w:p>
    <w:p w:rsidR="00CF4103" w:rsidRPr="002D08EC" w:rsidRDefault="00CF4103" w:rsidP="00B774F8">
      <w:pPr>
        <w:pStyle w:val="ListParagraph"/>
        <w:numPr>
          <w:ilvl w:val="0"/>
          <w:numId w:val="107"/>
        </w:numPr>
        <w:spacing w:after="0" w:line="480" w:lineRule="auto"/>
        <w:jc w:val="both"/>
        <w:rPr>
          <w:rFonts w:ascii="Arial" w:hAnsi="Arial" w:cs="Arial"/>
          <w:sz w:val="24"/>
          <w:szCs w:val="24"/>
        </w:rPr>
      </w:pPr>
      <w:r w:rsidRPr="002D08EC">
        <w:rPr>
          <w:rFonts w:ascii="Arial" w:hAnsi="Arial" w:cs="Arial"/>
          <w:sz w:val="24"/>
          <w:szCs w:val="24"/>
        </w:rPr>
        <w:t>Jumlah sampel yang diteliti hanya 43 responden dan terbatas di Poli Klinik Segiri Medika Samarinda.</w:t>
      </w:r>
    </w:p>
    <w:p w:rsidR="00CF4103" w:rsidRPr="002D08EC" w:rsidRDefault="00CF4103" w:rsidP="00B774F8">
      <w:pPr>
        <w:pStyle w:val="ListParagraph"/>
        <w:numPr>
          <w:ilvl w:val="0"/>
          <w:numId w:val="107"/>
        </w:numPr>
        <w:spacing w:after="0" w:line="480" w:lineRule="auto"/>
        <w:jc w:val="both"/>
        <w:rPr>
          <w:rFonts w:ascii="Arial" w:hAnsi="Arial" w:cs="Arial"/>
          <w:sz w:val="24"/>
          <w:szCs w:val="24"/>
        </w:rPr>
      </w:pPr>
      <w:r w:rsidRPr="002D08EC">
        <w:rPr>
          <w:rFonts w:ascii="Arial" w:hAnsi="Arial" w:cs="Arial"/>
          <w:sz w:val="24"/>
          <w:szCs w:val="24"/>
        </w:rPr>
        <w:t>Waktu penelitian yang terbatas dan hanya dilakukan dalam dua bulan.</w:t>
      </w:r>
    </w:p>
    <w:p w:rsidR="00CF4103" w:rsidRPr="0093666B" w:rsidRDefault="00CF4103" w:rsidP="00B774F8">
      <w:pPr>
        <w:pStyle w:val="ListParagraph"/>
        <w:numPr>
          <w:ilvl w:val="0"/>
          <w:numId w:val="107"/>
        </w:numPr>
        <w:spacing w:after="0" w:line="480" w:lineRule="auto"/>
        <w:jc w:val="both"/>
        <w:rPr>
          <w:rFonts w:ascii="Arial" w:hAnsi="Arial" w:cs="Arial"/>
          <w:sz w:val="24"/>
          <w:szCs w:val="24"/>
        </w:rPr>
      </w:pPr>
      <w:r w:rsidRPr="002D08EC">
        <w:rPr>
          <w:rFonts w:ascii="Arial" w:hAnsi="Arial" w:cs="Arial"/>
          <w:sz w:val="24"/>
          <w:szCs w:val="24"/>
        </w:rPr>
        <w:t>Pengalaman peneliti yang baru pertama kali melakukan penelitian sehingga memungkinkan masih banyaknya kekurangan dan masih perlu banyak bimbingan dan masukan dalam penyelesaian penelitian ini.</w:t>
      </w:r>
    </w:p>
    <w:p w:rsidR="00CF4103" w:rsidRPr="00192B29" w:rsidRDefault="00CF4103" w:rsidP="00B774F8">
      <w:pPr>
        <w:pStyle w:val="ListParagraph"/>
        <w:numPr>
          <w:ilvl w:val="0"/>
          <w:numId w:val="107"/>
        </w:numPr>
        <w:spacing w:after="0" w:line="480" w:lineRule="auto"/>
        <w:jc w:val="both"/>
        <w:rPr>
          <w:rFonts w:ascii="Arial" w:hAnsi="Arial" w:cs="Arial"/>
          <w:sz w:val="24"/>
          <w:szCs w:val="24"/>
        </w:rPr>
      </w:pPr>
      <w:r>
        <w:rPr>
          <w:rFonts w:ascii="Arial" w:hAnsi="Arial" w:cs="Arial"/>
          <w:sz w:val="24"/>
          <w:szCs w:val="24"/>
        </w:rPr>
        <w:t>Metode analisis penelitian hanya sampai bivariat saja yaitu berupa hubungan antara variabel yang diteliti sehingga belum diketahui faktor yang dominan yang berhubungan antara variabel yang diteliti tersebut.</w:t>
      </w:r>
    </w:p>
    <w:p w:rsidR="00CF4103" w:rsidRDefault="00CF4103" w:rsidP="00CF4103">
      <w:pPr>
        <w:spacing w:after="0" w:line="480" w:lineRule="auto"/>
        <w:jc w:val="both"/>
        <w:rPr>
          <w:rFonts w:ascii="Arial" w:hAnsi="Arial" w:cs="Arial"/>
          <w:sz w:val="24"/>
          <w:szCs w:val="24"/>
          <w:lang w:val="en-US"/>
        </w:rPr>
      </w:pPr>
    </w:p>
    <w:p w:rsidR="00CF4103" w:rsidRDefault="00CF4103" w:rsidP="00CF4103">
      <w:pPr>
        <w:spacing w:after="0" w:line="480" w:lineRule="auto"/>
        <w:jc w:val="both"/>
        <w:rPr>
          <w:rFonts w:ascii="Arial" w:hAnsi="Arial" w:cs="Arial"/>
          <w:sz w:val="24"/>
          <w:szCs w:val="24"/>
          <w:lang w:val="en-US"/>
        </w:rPr>
      </w:pPr>
    </w:p>
    <w:p w:rsidR="00CF4103" w:rsidRDefault="00CF4103" w:rsidP="00CF4103">
      <w:pPr>
        <w:spacing w:after="0" w:line="480" w:lineRule="auto"/>
        <w:jc w:val="both"/>
        <w:rPr>
          <w:rFonts w:ascii="Arial" w:hAnsi="Arial" w:cs="Arial"/>
          <w:sz w:val="24"/>
          <w:szCs w:val="24"/>
          <w:lang w:val="en-US"/>
        </w:rPr>
      </w:pPr>
    </w:p>
    <w:p w:rsidR="00CF4103" w:rsidRPr="00192B29" w:rsidRDefault="00CF4103" w:rsidP="00CF4103">
      <w:pPr>
        <w:spacing w:after="0" w:line="480" w:lineRule="auto"/>
        <w:jc w:val="both"/>
        <w:rPr>
          <w:rFonts w:ascii="Arial" w:hAnsi="Arial" w:cs="Arial"/>
          <w:sz w:val="24"/>
          <w:szCs w:val="24"/>
          <w:lang w:val="en-US"/>
        </w:rPr>
      </w:pPr>
    </w:p>
    <w:p w:rsidR="00CF4103" w:rsidRDefault="00CF4103" w:rsidP="00CF4103">
      <w:pPr>
        <w:pStyle w:val="ListParagraph"/>
        <w:spacing w:after="0" w:line="480" w:lineRule="auto"/>
        <w:jc w:val="center"/>
        <w:rPr>
          <w:rFonts w:ascii="Arial" w:hAnsi="Arial" w:cs="Arial"/>
          <w:b/>
          <w:sz w:val="24"/>
          <w:szCs w:val="24"/>
        </w:rPr>
      </w:pPr>
    </w:p>
    <w:p w:rsidR="00CF4103" w:rsidRPr="002D08EC" w:rsidRDefault="00CF4103" w:rsidP="00CF4103">
      <w:pPr>
        <w:pStyle w:val="ListParagraph"/>
        <w:spacing w:after="0" w:line="480" w:lineRule="auto"/>
        <w:jc w:val="center"/>
        <w:rPr>
          <w:rFonts w:ascii="Arial" w:hAnsi="Arial" w:cs="Arial"/>
          <w:b/>
          <w:sz w:val="24"/>
          <w:szCs w:val="24"/>
        </w:rPr>
      </w:pPr>
      <w:r w:rsidRPr="002D08EC">
        <w:rPr>
          <w:rFonts w:ascii="Arial" w:hAnsi="Arial" w:cs="Arial"/>
          <w:b/>
          <w:sz w:val="24"/>
          <w:szCs w:val="24"/>
        </w:rPr>
        <w:lastRenderedPageBreak/>
        <w:t>BAB V</w:t>
      </w:r>
    </w:p>
    <w:p w:rsidR="00CF4103" w:rsidRDefault="00CF4103" w:rsidP="00CF4103">
      <w:pPr>
        <w:pStyle w:val="ListParagraph"/>
        <w:spacing w:after="0" w:line="480" w:lineRule="auto"/>
        <w:jc w:val="center"/>
        <w:rPr>
          <w:rFonts w:ascii="Arial" w:hAnsi="Arial" w:cs="Arial"/>
          <w:b/>
          <w:sz w:val="24"/>
          <w:szCs w:val="24"/>
        </w:rPr>
      </w:pPr>
      <w:r w:rsidRPr="002D08EC">
        <w:rPr>
          <w:rFonts w:ascii="Arial" w:hAnsi="Arial" w:cs="Arial"/>
          <w:b/>
          <w:sz w:val="24"/>
          <w:szCs w:val="24"/>
        </w:rPr>
        <w:t>KESIMPULAN DAN SARAN</w:t>
      </w:r>
    </w:p>
    <w:p w:rsidR="00CF4103" w:rsidRPr="0048612A" w:rsidRDefault="00CF4103" w:rsidP="00CF4103">
      <w:pPr>
        <w:pStyle w:val="ListParagraph"/>
        <w:spacing w:after="0" w:line="480" w:lineRule="auto"/>
        <w:jc w:val="center"/>
        <w:rPr>
          <w:rFonts w:ascii="Arial" w:hAnsi="Arial" w:cs="Arial"/>
          <w:b/>
          <w:sz w:val="24"/>
          <w:szCs w:val="24"/>
        </w:rPr>
      </w:pPr>
    </w:p>
    <w:p w:rsidR="00CF4103" w:rsidRPr="00E34E14" w:rsidRDefault="00CF4103" w:rsidP="00B774F8">
      <w:pPr>
        <w:pStyle w:val="ListParagraph"/>
        <w:numPr>
          <w:ilvl w:val="0"/>
          <w:numId w:val="108"/>
        </w:numPr>
        <w:spacing w:after="0" w:line="480" w:lineRule="auto"/>
        <w:jc w:val="both"/>
        <w:rPr>
          <w:rFonts w:ascii="Arial" w:hAnsi="Arial" w:cs="Arial"/>
          <w:b/>
          <w:sz w:val="24"/>
          <w:szCs w:val="24"/>
        </w:rPr>
      </w:pPr>
      <w:r w:rsidRPr="00E34E14">
        <w:rPr>
          <w:rFonts w:ascii="Arial" w:hAnsi="Arial" w:cs="Arial"/>
          <w:b/>
          <w:sz w:val="24"/>
          <w:szCs w:val="24"/>
        </w:rPr>
        <w:t>Kesimpulan</w:t>
      </w:r>
    </w:p>
    <w:p w:rsidR="00CF4103" w:rsidRDefault="00CF4103" w:rsidP="00CF4103">
      <w:pPr>
        <w:pStyle w:val="ListParagraph"/>
        <w:spacing w:after="0" w:line="480" w:lineRule="auto"/>
        <w:ind w:left="360"/>
        <w:jc w:val="both"/>
        <w:rPr>
          <w:rFonts w:ascii="Arial" w:hAnsi="Arial" w:cs="Arial"/>
          <w:sz w:val="24"/>
          <w:szCs w:val="24"/>
        </w:rPr>
      </w:pPr>
      <w:r>
        <w:rPr>
          <w:rFonts w:ascii="Arial" w:hAnsi="Arial" w:cs="Arial"/>
          <w:sz w:val="24"/>
          <w:szCs w:val="24"/>
        </w:rPr>
        <w:t xml:space="preserve">      Berdasarkan hasil penelitian dan pembahasan maka diperoleh kesimpulan sebagai berikut :</w:t>
      </w:r>
    </w:p>
    <w:p w:rsidR="00CF4103" w:rsidRPr="00986187" w:rsidRDefault="00CF4103" w:rsidP="00B774F8">
      <w:pPr>
        <w:pStyle w:val="ListParagraph"/>
        <w:numPr>
          <w:ilvl w:val="0"/>
          <w:numId w:val="109"/>
        </w:numPr>
        <w:spacing w:after="0" w:line="480" w:lineRule="auto"/>
        <w:jc w:val="both"/>
        <w:rPr>
          <w:rFonts w:ascii="Arial" w:hAnsi="Arial" w:cs="Arial"/>
          <w:sz w:val="24"/>
          <w:szCs w:val="24"/>
        </w:rPr>
      </w:pPr>
      <w:r>
        <w:rPr>
          <w:rFonts w:ascii="Arial" w:hAnsi="Arial" w:cs="Arial"/>
          <w:sz w:val="24"/>
          <w:szCs w:val="24"/>
        </w:rPr>
        <w:t xml:space="preserve">Karakteristik penderita sindroma dispepsia di Poli Penyakit Dalam Samarinda yaitu lebih dari separuh berada pada tahap dewasa awal yaitu yang berkisar antara umur 26 tahun sampai 35 tahun (53.5 %), dan sebagian besar berjenis kelamin perempuan sebanyak 27 responden (62.8 %), pekerjaan </w:t>
      </w:r>
      <w:r w:rsidRPr="002931C5">
        <w:rPr>
          <w:rFonts w:ascii="Arial" w:hAnsi="Arial" w:cs="Arial"/>
          <w:sz w:val="24"/>
          <w:szCs w:val="24"/>
        </w:rPr>
        <w:t xml:space="preserve">penderita </w:t>
      </w:r>
      <w:r>
        <w:rPr>
          <w:rFonts w:ascii="Arial" w:hAnsi="Arial" w:cs="Arial"/>
          <w:sz w:val="24"/>
          <w:szCs w:val="24"/>
        </w:rPr>
        <w:t xml:space="preserve">sindroma </w:t>
      </w:r>
      <w:r w:rsidRPr="002931C5">
        <w:rPr>
          <w:rFonts w:ascii="Arial" w:hAnsi="Arial" w:cs="Arial"/>
          <w:sz w:val="24"/>
          <w:szCs w:val="24"/>
        </w:rPr>
        <w:t xml:space="preserve">dispepsia </w:t>
      </w:r>
      <w:r>
        <w:rPr>
          <w:rFonts w:ascii="Arial" w:hAnsi="Arial" w:cs="Arial"/>
          <w:sz w:val="24"/>
          <w:szCs w:val="24"/>
        </w:rPr>
        <w:t>sebagian besar adalah re</w:t>
      </w:r>
      <w:r w:rsidRPr="002931C5">
        <w:rPr>
          <w:rFonts w:ascii="Arial" w:hAnsi="Arial" w:cs="Arial"/>
          <w:sz w:val="24"/>
          <w:szCs w:val="24"/>
        </w:rPr>
        <w:t>sponden yang bekerja (PNS, karyawan Swasta) sebanyak 27 responden</w:t>
      </w:r>
      <w:r>
        <w:rPr>
          <w:rFonts w:ascii="Arial" w:hAnsi="Arial" w:cs="Arial"/>
          <w:sz w:val="24"/>
          <w:szCs w:val="24"/>
        </w:rPr>
        <w:t xml:space="preserve"> (62.8 %), status perkawinan pada penderita sindroma dispepsia lebih dari separuhnya ditemui pada orang yang sudah kawin/ menikah sebanyak 24 responden (55,8 %), dan pendidikan lebih dari separuhnya berada pada tingkat SMA sebanyak 22 responden (51,2 %).</w:t>
      </w:r>
    </w:p>
    <w:p w:rsidR="00CF4103" w:rsidRPr="00AA6AF8" w:rsidRDefault="00CF4103" w:rsidP="00B774F8">
      <w:pPr>
        <w:pStyle w:val="ListParagraph"/>
        <w:numPr>
          <w:ilvl w:val="0"/>
          <w:numId w:val="109"/>
        </w:numPr>
        <w:spacing w:after="0" w:line="480" w:lineRule="auto"/>
        <w:jc w:val="both"/>
        <w:rPr>
          <w:rFonts w:ascii="Arial" w:hAnsi="Arial" w:cs="Arial"/>
          <w:sz w:val="24"/>
          <w:szCs w:val="24"/>
        </w:rPr>
      </w:pPr>
      <w:r w:rsidRPr="00986187">
        <w:rPr>
          <w:rFonts w:ascii="Arial" w:hAnsi="Arial" w:cs="Arial"/>
          <w:sz w:val="24"/>
          <w:szCs w:val="24"/>
        </w:rPr>
        <w:t xml:space="preserve">Tingkat depresi pada penderita sindroma dispepsia menunjukkan hasil dari 43 responden lebih dari separuhnya mengalami depresi sebanyak 23 responden (53,5%). </w:t>
      </w:r>
    </w:p>
    <w:p w:rsidR="00CF4103" w:rsidRPr="00AA6AF8" w:rsidRDefault="00CF4103" w:rsidP="00B774F8">
      <w:pPr>
        <w:pStyle w:val="ListParagraph"/>
        <w:numPr>
          <w:ilvl w:val="0"/>
          <w:numId w:val="109"/>
        </w:numPr>
        <w:spacing w:after="0" w:line="480" w:lineRule="auto"/>
        <w:jc w:val="both"/>
        <w:rPr>
          <w:rFonts w:ascii="Arial" w:hAnsi="Arial" w:cs="Arial"/>
          <w:sz w:val="24"/>
          <w:szCs w:val="24"/>
        </w:rPr>
      </w:pPr>
      <w:r w:rsidRPr="00986187">
        <w:rPr>
          <w:rFonts w:ascii="Arial" w:hAnsi="Arial" w:cs="Arial"/>
          <w:sz w:val="24"/>
          <w:szCs w:val="24"/>
        </w:rPr>
        <w:lastRenderedPageBreak/>
        <w:t xml:space="preserve">Dari tingkat kecemasan didapatkan hasil bahwa penderita sindroma dispepsia mayoritas mengalami cemas sebanyak 37 responden (86,0%). </w:t>
      </w:r>
    </w:p>
    <w:p w:rsidR="00CF4103" w:rsidRPr="00AA6AF8" w:rsidRDefault="00CF4103" w:rsidP="00B774F8">
      <w:pPr>
        <w:pStyle w:val="ListParagraph"/>
        <w:numPr>
          <w:ilvl w:val="0"/>
          <w:numId w:val="109"/>
        </w:numPr>
        <w:spacing w:after="0" w:line="480" w:lineRule="auto"/>
        <w:jc w:val="both"/>
        <w:rPr>
          <w:rFonts w:ascii="Arial" w:hAnsi="Arial" w:cs="Arial"/>
          <w:sz w:val="24"/>
          <w:szCs w:val="24"/>
        </w:rPr>
      </w:pPr>
      <w:r w:rsidRPr="00986187">
        <w:rPr>
          <w:rFonts w:ascii="Arial" w:hAnsi="Arial" w:cs="Arial"/>
          <w:sz w:val="24"/>
          <w:szCs w:val="24"/>
        </w:rPr>
        <w:t>Dari tingkat stres didapatkan hasil bahwa penderita dispepsia sebagian besar mengalami stres sebanyak 27 responden (62,8%).</w:t>
      </w:r>
    </w:p>
    <w:p w:rsidR="00CF4103" w:rsidRPr="003143F4" w:rsidRDefault="00CF4103" w:rsidP="00B774F8">
      <w:pPr>
        <w:pStyle w:val="ListParagraph"/>
        <w:numPr>
          <w:ilvl w:val="0"/>
          <w:numId w:val="109"/>
        </w:numPr>
        <w:spacing w:after="0" w:line="480" w:lineRule="auto"/>
        <w:jc w:val="both"/>
        <w:rPr>
          <w:rFonts w:ascii="Arial" w:hAnsi="Arial" w:cs="Arial"/>
          <w:sz w:val="24"/>
          <w:szCs w:val="24"/>
        </w:rPr>
      </w:pPr>
      <w:r>
        <w:rPr>
          <w:rFonts w:ascii="Arial" w:hAnsi="Arial" w:cs="Arial"/>
          <w:sz w:val="24"/>
          <w:szCs w:val="24"/>
        </w:rPr>
        <w:t>Dari status emosional penderita sindroma dispepsia mayoritas mengalami gangguan emosional sebanyak 34 responden (79,1%).</w:t>
      </w:r>
    </w:p>
    <w:p w:rsidR="00CF4103" w:rsidRPr="00986187" w:rsidRDefault="00CF4103" w:rsidP="00B774F8">
      <w:pPr>
        <w:pStyle w:val="ListParagraph"/>
        <w:numPr>
          <w:ilvl w:val="0"/>
          <w:numId w:val="109"/>
        </w:numPr>
        <w:spacing w:after="0" w:line="480" w:lineRule="auto"/>
        <w:jc w:val="both"/>
        <w:rPr>
          <w:rFonts w:ascii="Arial" w:hAnsi="Arial" w:cs="Arial"/>
          <w:sz w:val="24"/>
          <w:szCs w:val="24"/>
        </w:rPr>
      </w:pPr>
      <w:r>
        <w:rPr>
          <w:rFonts w:ascii="Arial" w:hAnsi="Arial" w:cs="Arial"/>
          <w:sz w:val="24"/>
          <w:szCs w:val="24"/>
        </w:rPr>
        <w:t>Dari tingkat nyeri mayoritas responden yang terlibat dalam penelitian ini mengalami nyeri sebanyak 37 responden (86,0%).</w:t>
      </w:r>
    </w:p>
    <w:p w:rsidR="00CF4103" w:rsidRPr="00AA6AF8" w:rsidRDefault="00CF4103" w:rsidP="00B774F8">
      <w:pPr>
        <w:pStyle w:val="ListParagraph"/>
        <w:numPr>
          <w:ilvl w:val="0"/>
          <w:numId w:val="109"/>
        </w:numPr>
        <w:spacing w:after="0" w:line="480" w:lineRule="auto"/>
        <w:jc w:val="both"/>
        <w:rPr>
          <w:rFonts w:ascii="Arial" w:hAnsi="Arial" w:cs="Arial"/>
          <w:sz w:val="24"/>
          <w:szCs w:val="24"/>
        </w:rPr>
      </w:pPr>
      <w:r w:rsidRPr="00986187">
        <w:rPr>
          <w:rFonts w:ascii="Arial" w:hAnsi="Arial" w:cs="Arial"/>
          <w:sz w:val="24"/>
          <w:szCs w:val="24"/>
        </w:rPr>
        <w:t xml:space="preserve">Hasil penelitian </w:t>
      </w:r>
      <w:r>
        <w:rPr>
          <w:rFonts w:ascii="Arial" w:hAnsi="Arial" w:cs="Arial"/>
          <w:sz w:val="24"/>
          <w:szCs w:val="24"/>
        </w:rPr>
        <w:t xml:space="preserve">hubungan antara </w:t>
      </w:r>
      <w:r w:rsidRPr="00986187">
        <w:rPr>
          <w:rFonts w:ascii="Arial" w:hAnsi="Arial" w:cs="Arial"/>
          <w:sz w:val="24"/>
          <w:szCs w:val="24"/>
        </w:rPr>
        <w:t xml:space="preserve">tingkat depresi dengan tingkat nyeri pada pasien sindroma dispepsia menunjukkan nilai p </w:t>
      </w:r>
      <w:r>
        <w:rPr>
          <w:rFonts w:ascii="Arial" w:hAnsi="Arial" w:cs="Arial"/>
          <w:sz w:val="24"/>
          <w:szCs w:val="24"/>
        </w:rPr>
        <w:t>= 0,393</w:t>
      </w:r>
      <w:r w:rsidRPr="00986187">
        <w:rPr>
          <w:rFonts w:ascii="Arial" w:hAnsi="Arial" w:cs="Arial"/>
          <w:sz w:val="24"/>
          <w:szCs w:val="24"/>
        </w:rPr>
        <w:t>&gt;α 0,05 sehingga Ho diterima yang berarti tidak ada hubungan yang bermakna antara tingkat depresi dengan tingkat nyeri pada pasien sindroma dispepsia di Poli Penyakit Dalam Kli</w:t>
      </w:r>
      <w:r>
        <w:rPr>
          <w:rFonts w:ascii="Arial" w:hAnsi="Arial" w:cs="Arial"/>
          <w:sz w:val="24"/>
          <w:szCs w:val="24"/>
        </w:rPr>
        <w:t xml:space="preserve">nik Segiri Medika Samarinda. </w:t>
      </w:r>
    </w:p>
    <w:p w:rsidR="00CF4103" w:rsidRPr="00AA6AF8" w:rsidRDefault="00CF4103" w:rsidP="00B774F8">
      <w:pPr>
        <w:pStyle w:val="ListParagraph"/>
        <w:numPr>
          <w:ilvl w:val="0"/>
          <w:numId w:val="109"/>
        </w:numPr>
        <w:spacing w:after="0" w:line="480" w:lineRule="auto"/>
        <w:jc w:val="both"/>
        <w:rPr>
          <w:rFonts w:ascii="Arial" w:hAnsi="Arial" w:cs="Arial"/>
          <w:sz w:val="24"/>
          <w:szCs w:val="24"/>
        </w:rPr>
      </w:pPr>
      <w:r w:rsidRPr="00986187">
        <w:rPr>
          <w:rFonts w:ascii="Arial" w:hAnsi="Arial" w:cs="Arial"/>
          <w:sz w:val="24"/>
          <w:szCs w:val="24"/>
        </w:rPr>
        <w:t xml:space="preserve">Hasil penelitian </w:t>
      </w:r>
      <w:r>
        <w:rPr>
          <w:rFonts w:ascii="Arial" w:hAnsi="Arial" w:cs="Arial"/>
          <w:sz w:val="24"/>
          <w:szCs w:val="24"/>
        </w:rPr>
        <w:t xml:space="preserve">hubungan antara </w:t>
      </w:r>
      <w:r w:rsidRPr="00986187">
        <w:rPr>
          <w:rFonts w:ascii="Arial" w:hAnsi="Arial" w:cs="Arial"/>
          <w:sz w:val="24"/>
          <w:szCs w:val="24"/>
        </w:rPr>
        <w:t>tingkat cemas dengan tingkat nyeri pada pasien sindroma dispepsia menunjukkan nilai p =</w:t>
      </w:r>
      <w:r>
        <w:rPr>
          <w:rFonts w:ascii="Arial" w:hAnsi="Arial" w:cs="Arial"/>
          <w:sz w:val="24"/>
          <w:szCs w:val="24"/>
        </w:rPr>
        <w:t>0,027</w:t>
      </w:r>
      <w:r w:rsidRPr="00986187">
        <w:rPr>
          <w:rFonts w:ascii="Arial" w:hAnsi="Arial" w:cs="Arial"/>
          <w:sz w:val="24"/>
          <w:szCs w:val="24"/>
        </w:rPr>
        <w:t xml:space="preserve">&lt;α 0,05 sehingga Ho ditolak yang berarti ada hubungan yang bermakna antara tingkat kecemasan dengan tingkat nyeri pada pasien sindroma dispepsia di Poli Penyakit Dalam Klinik Segiri Medika Samarinda. </w:t>
      </w:r>
    </w:p>
    <w:p w:rsidR="00CF4103" w:rsidRPr="00AA6AF8" w:rsidRDefault="00CF4103" w:rsidP="00B774F8">
      <w:pPr>
        <w:pStyle w:val="ListParagraph"/>
        <w:numPr>
          <w:ilvl w:val="0"/>
          <w:numId w:val="109"/>
        </w:numPr>
        <w:spacing w:after="0" w:line="480" w:lineRule="auto"/>
        <w:jc w:val="both"/>
        <w:rPr>
          <w:rFonts w:ascii="Arial" w:hAnsi="Arial" w:cs="Arial"/>
          <w:sz w:val="24"/>
          <w:szCs w:val="24"/>
        </w:rPr>
      </w:pPr>
      <w:r w:rsidRPr="00986187">
        <w:rPr>
          <w:rFonts w:ascii="Arial" w:hAnsi="Arial" w:cs="Arial"/>
          <w:sz w:val="24"/>
          <w:szCs w:val="24"/>
        </w:rPr>
        <w:t xml:space="preserve">Hasil penelitian </w:t>
      </w:r>
      <w:r>
        <w:rPr>
          <w:rFonts w:ascii="Arial" w:hAnsi="Arial" w:cs="Arial"/>
          <w:sz w:val="24"/>
          <w:szCs w:val="24"/>
        </w:rPr>
        <w:t>hubungan anta</w:t>
      </w:r>
      <w:r w:rsidRPr="00986187">
        <w:rPr>
          <w:rFonts w:ascii="Arial" w:hAnsi="Arial" w:cs="Arial"/>
          <w:sz w:val="24"/>
          <w:szCs w:val="24"/>
        </w:rPr>
        <w:t xml:space="preserve">ra tingkat stres dengan tingkat nyeri pada pasien sindroma dispepsia menunjukkan hasil </w:t>
      </w:r>
      <w:r>
        <w:rPr>
          <w:rFonts w:ascii="Arial" w:hAnsi="Arial" w:cs="Arial"/>
          <w:sz w:val="24"/>
          <w:szCs w:val="24"/>
        </w:rPr>
        <w:t xml:space="preserve">nilai p = </w:t>
      </w:r>
      <w:r>
        <w:rPr>
          <w:rFonts w:ascii="Arial" w:hAnsi="Arial" w:cs="Arial"/>
          <w:sz w:val="24"/>
          <w:szCs w:val="24"/>
        </w:rPr>
        <w:lastRenderedPageBreak/>
        <w:t>0,021</w:t>
      </w:r>
      <w:r w:rsidRPr="00986187">
        <w:rPr>
          <w:rFonts w:ascii="Arial" w:hAnsi="Arial" w:cs="Arial"/>
          <w:sz w:val="24"/>
          <w:szCs w:val="24"/>
        </w:rPr>
        <w:t xml:space="preserve">&lt;α 0,05 sehingga Ho ditolak yang berarti ada hubungan yang bermakna antara tingkat stres dengan tingkat nyeri pada pasien sindroma dispepsia di Poli Penyakit Dalam Klinik Segiri Medika Samarinda. </w:t>
      </w:r>
    </w:p>
    <w:p w:rsidR="00CF4103" w:rsidRPr="002D3C41" w:rsidRDefault="00CF4103" w:rsidP="00B774F8">
      <w:pPr>
        <w:pStyle w:val="ListParagraph"/>
        <w:numPr>
          <w:ilvl w:val="0"/>
          <w:numId w:val="109"/>
        </w:numPr>
        <w:spacing w:after="0" w:line="480" w:lineRule="auto"/>
        <w:jc w:val="both"/>
        <w:rPr>
          <w:rFonts w:ascii="Arial" w:hAnsi="Arial" w:cs="Arial"/>
          <w:sz w:val="24"/>
          <w:szCs w:val="24"/>
        </w:rPr>
      </w:pPr>
      <w:r w:rsidRPr="00986187">
        <w:rPr>
          <w:rFonts w:ascii="Arial" w:hAnsi="Arial" w:cs="Arial"/>
          <w:sz w:val="24"/>
          <w:szCs w:val="24"/>
        </w:rPr>
        <w:t>Hasil penelitian antara status emosional dengan tingkat nyeri pada pasien sindroma dispepsia menunjukkan hasil p= 0,000&lt;α 0,05 sehingga Ho ditolak yang berarti ada hubungan yang bermakna antara status emosional dengan tingkat nyeri pada pasien sindroma dispepsia di Poli Penyakit Dalam Klinik Segiri Medika Samarinda</w:t>
      </w:r>
      <w:r>
        <w:rPr>
          <w:rFonts w:ascii="Arial" w:hAnsi="Arial" w:cs="Arial"/>
          <w:sz w:val="24"/>
          <w:szCs w:val="24"/>
        </w:rPr>
        <w:t>.</w:t>
      </w:r>
    </w:p>
    <w:p w:rsidR="00CF4103" w:rsidRPr="004423A6" w:rsidRDefault="00CF4103" w:rsidP="00B774F8">
      <w:pPr>
        <w:pStyle w:val="ListParagraph"/>
        <w:numPr>
          <w:ilvl w:val="0"/>
          <w:numId w:val="109"/>
        </w:numPr>
        <w:spacing w:after="0" w:line="480" w:lineRule="auto"/>
        <w:jc w:val="both"/>
        <w:rPr>
          <w:rFonts w:ascii="Arial" w:hAnsi="Arial" w:cs="Arial"/>
          <w:sz w:val="24"/>
          <w:szCs w:val="24"/>
        </w:rPr>
      </w:pPr>
      <w:r w:rsidRPr="00986187">
        <w:rPr>
          <w:rFonts w:ascii="Arial" w:hAnsi="Arial" w:cs="Arial"/>
          <w:sz w:val="24"/>
          <w:szCs w:val="24"/>
        </w:rPr>
        <w:t xml:space="preserve">Berdasarkan uraian di atas dapat </w:t>
      </w:r>
      <w:r>
        <w:rPr>
          <w:rFonts w:ascii="Arial" w:hAnsi="Arial" w:cs="Arial"/>
          <w:sz w:val="24"/>
          <w:szCs w:val="24"/>
        </w:rPr>
        <w:t xml:space="preserve">dilihat dan </w:t>
      </w:r>
      <w:r w:rsidRPr="00986187">
        <w:rPr>
          <w:rFonts w:ascii="Arial" w:hAnsi="Arial" w:cs="Arial"/>
          <w:sz w:val="24"/>
          <w:szCs w:val="24"/>
        </w:rPr>
        <w:t xml:space="preserve">diambil kesimpulan bahwa ada hubungan </w:t>
      </w:r>
      <w:r>
        <w:rPr>
          <w:rFonts w:ascii="Arial" w:hAnsi="Arial" w:cs="Arial"/>
          <w:sz w:val="24"/>
          <w:szCs w:val="24"/>
        </w:rPr>
        <w:t xml:space="preserve">yang bermakna </w:t>
      </w:r>
      <w:r w:rsidRPr="00986187">
        <w:rPr>
          <w:rFonts w:ascii="Arial" w:hAnsi="Arial" w:cs="Arial"/>
          <w:sz w:val="24"/>
          <w:szCs w:val="24"/>
        </w:rPr>
        <w:t>antara status emosional dengan tingkat nyeri pada pasien sindroma dispepsia di Poli Penyakit Dalam Klinik Segiri Medika Samarinda.</w:t>
      </w:r>
    </w:p>
    <w:p w:rsidR="00CF4103" w:rsidRPr="00E34E14" w:rsidRDefault="00CF4103" w:rsidP="00B774F8">
      <w:pPr>
        <w:pStyle w:val="ListParagraph"/>
        <w:numPr>
          <w:ilvl w:val="0"/>
          <w:numId w:val="108"/>
        </w:numPr>
        <w:spacing w:after="0" w:line="480" w:lineRule="auto"/>
        <w:jc w:val="both"/>
        <w:rPr>
          <w:rFonts w:ascii="Arial" w:hAnsi="Arial" w:cs="Arial"/>
          <w:b/>
          <w:sz w:val="24"/>
          <w:szCs w:val="24"/>
        </w:rPr>
      </w:pPr>
      <w:r w:rsidRPr="00E34E14">
        <w:rPr>
          <w:rFonts w:ascii="Arial" w:hAnsi="Arial" w:cs="Arial"/>
          <w:b/>
          <w:sz w:val="24"/>
          <w:szCs w:val="24"/>
        </w:rPr>
        <w:t>Saran</w:t>
      </w:r>
    </w:p>
    <w:p w:rsidR="00CF4103" w:rsidRDefault="00CF4103" w:rsidP="00CF4103">
      <w:pPr>
        <w:pStyle w:val="ListParagraph"/>
        <w:spacing w:after="0" w:line="480" w:lineRule="auto"/>
        <w:ind w:left="360"/>
        <w:jc w:val="both"/>
        <w:rPr>
          <w:rFonts w:ascii="Arial" w:hAnsi="Arial" w:cs="Arial"/>
          <w:sz w:val="24"/>
          <w:szCs w:val="24"/>
        </w:rPr>
      </w:pPr>
      <w:r>
        <w:rPr>
          <w:rFonts w:ascii="Arial" w:hAnsi="Arial" w:cs="Arial"/>
          <w:sz w:val="24"/>
          <w:szCs w:val="24"/>
        </w:rPr>
        <w:t xml:space="preserve">      Dalam penelitian ini ada beberapa saran yang dapat disampaikan dan kiranya dapat bermanfaat dalam peningkatan pelayanan keperawatan.</w:t>
      </w:r>
    </w:p>
    <w:p w:rsidR="00CF4103" w:rsidRPr="002D3C41" w:rsidRDefault="00CF4103" w:rsidP="00B774F8">
      <w:pPr>
        <w:pStyle w:val="ListParagraph"/>
        <w:numPr>
          <w:ilvl w:val="0"/>
          <w:numId w:val="110"/>
        </w:numPr>
        <w:spacing w:after="0" w:line="480" w:lineRule="auto"/>
        <w:jc w:val="both"/>
        <w:rPr>
          <w:rFonts w:ascii="Arial" w:hAnsi="Arial" w:cs="Arial"/>
          <w:sz w:val="24"/>
          <w:szCs w:val="24"/>
        </w:rPr>
      </w:pPr>
      <w:r>
        <w:rPr>
          <w:rFonts w:ascii="Arial" w:hAnsi="Arial" w:cs="Arial"/>
          <w:sz w:val="24"/>
          <w:szCs w:val="24"/>
        </w:rPr>
        <w:t xml:space="preserve">Bagi responden diharapkan dengan diketahuinya hasil penelitian ini penderita sindroma dispepsia agar dapat mengontrol status emosionalnya dengan cara </w:t>
      </w:r>
    </w:p>
    <w:p w:rsidR="00CF4103" w:rsidRPr="002D3C41" w:rsidRDefault="00CF4103" w:rsidP="00B774F8">
      <w:pPr>
        <w:pStyle w:val="ListParagraph"/>
        <w:numPr>
          <w:ilvl w:val="0"/>
          <w:numId w:val="113"/>
        </w:numPr>
        <w:spacing w:after="0" w:line="480" w:lineRule="auto"/>
        <w:jc w:val="both"/>
        <w:rPr>
          <w:rFonts w:ascii="Arial" w:hAnsi="Arial" w:cs="Arial"/>
          <w:sz w:val="24"/>
          <w:szCs w:val="24"/>
        </w:rPr>
      </w:pPr>
      <w:r>
        <w:rPr>
          <w:rFonts w:ascii="Arial" w:hAnsi="Arial" w:cs="Arial"/>
          <w:sz w:val="24"/>
          <w:szCs w:val="24"/>
        </w:rPr>
        <w:t xml:space="preserve">Memanajemen waktu dengan melakukan aktivitas yang positif seperti berolahraga, melakukan hobi yang disukai. </w:t>
      </w:r>
    </w:p>
    <w:p w:rsidR="00CF4103" w:rsidRPr="00940E90" w:rsidRDefault="00CF4103" w:rsidP="00B774F8">
      <w:pPr>
        <w:pStyle w:val="ListParagraph"/>
        <w:numPr>
          <w:ilvl w:val="0"/>
          <w:numId w:val="113"/>
        </w:numPr>
        <w:spacing w:after="0" w:line="480" w:lineRule="auto"/>
        <w:jc w:val="both"/>
        <w:rPr>
          <w:rFonts w:ascii="Arial" w:hAnsi="Arial" w:cs="Arial"/>
          <w:sz w:val="24"/>
          <w:szCs w:val="24"/>
        </w:rPr>
      </w:pPr>
      <w:r>
        <w:rPr>
          <w:rFonts w:ascii="Arial" w:hAnsi="Arial" w:cs="Arial"/>
          <w:sz w:val="24"/>
          <w:szCs w:val="24"/>
        </w:rPr>
        <w:lastRenderedPageBreak/>
        <w:t>Berkonsultasi dengan konselor (perawat, dokter, psikiater) atau berbagi cerita/ masalah dengan orang yang dipercaya, hal ini diharapkan dapat menurunkan timbulnya keluhan berulang pada penderita sindroma dispepsia.</w:t>
      </w:r>
    </w:p>
    <w:p w:rsidR="00CF4103" w:rsidRPr="002D3C41" w:rsidRDefault="00CF4103" w:rsidP="00B774F8">
      <w:pPr>
        <w:pStyle w:val="ListParagraph"/>
        <w:numPr>
          <w:ilvl w:val="0"/>
          <w:numId w:val="113"/>
        </w:numPr>
        <w:spacing w:after="0" w:line="480" w:lineRule="auto"/>
        <w:jc w:val="both"/>
        <w:rPr>
          <w:rFonts w:ascii="Arial" w:hAnsi="Arial" w:cs="Arial"/>
          <w:sz w:val="24"/>
          <w:szCs w:val="24"/>
        </w:rPr>
      </w:pPr>
      <w:r>
        <w:rPr>
          <w:rFonts w:ascii="Arial" w:hAnsi="Arial" w:cs="Arial"/>
          <w:sz w:val="24"/>
          <w:szCs w:val="24"/>
        </w:rPr>
        <w:t xml:space="preserve">Berkonsultasi pada ahlinya tentang pengaturan diet yang dapat dilakukan sesuai dengan keadaan pasien. </w:t>
      </w:r>
    </w:p>
    <w:p w:rsidR="00CF4103" w:rsidRPr="002D3C41" w:rsidRDefault="00CF4103" w:rsidP="00B774F8">
      <w:pPr>
        <w:pStyle w:val="ListParagraph"/>
        <w:numPr>
          <w:ilvl w:val="0"/>
          <w:numId w:val="110"/>
        </w:numPr>
        <w:spacing w:after="0" w:line="480" w:lineRule="auto"/>
        <w:jc w:val="both"/>
        <w:rPr>
          <w:rFonts w:ascii="Arial" w:hAnsi="Arial" w:cs="Arial"/>
          <w:sz w:val="24"/>
          <w:szCs w:val="24"/>
        </w:rPr>
      </w:pPr>
      <w:r w:rsidRPr="002D3C41">
        <w:rPr>
          <w:rFonts w:ascii="Arial" w:hAnsi="Arial" w:cs="Arial"/>
          <w:sz w:val="24"/>
          <w:szCs w:val="24"/>
        </w:rPr>
        <w:t>Bagi tenaga keperawatan diharapkan dengan adanya penelitian ini perawat dapat lebih memperhatikan keadaan psikis seseorang ketika memberikan asuhan keperawatan tidak hanya terfokus memperhatikan sakit pada fisiknya saja dengan cara melakukan pengkajian secara komprehensif dan mendalam dan diharapkan perawat juga bisa menjadi konselor.</w:t>
      </w:r>
    </w:p>
    <w:p w:rsidR="00CF4103" w:rsidRPr="002D3C41" w:rsidRDefault="00CF4103" w:rsidP="00B774F8">
      <w:pPr>
        <w:pStyle w:val="ListParagraph"/>
        <w:numPr>
          <w:ilvl w:val="0"/>
          <w:numId w:val="110"/>
        </w:numPr>
        <w:spacing w:after="0" w:line="480" w:lineRule="auto"/>
        <w:jc w:val="both"/>
        <w:rPr>
          <w:rFonts w:ascii="Arial" w:hAnsi="Arial" w:cs="Arial"/>
          <w:sz w:val="24"/>
          <w:szCs w:val="24"/>
        </w:rPr>
      </w:pPr>
      <w:r w:rsidRPr="002D3C41">
        <w:rPr>
          <w:rFonts w:ascii="Arial" w:hAnsi="Arial" w:cs="Arial"/>
          <w:sz w:val="24"/>
          <w:szCs w:val="24"/>
        </w:rPr>
        <w:t xml:space="preserve">Bagi instansi terkait Klinik Segiri Medika Samarinda diharapkan dengan adanya hasil penelitian ini </w:t>
      </w:r>
      <w:r>
        <w:rPr>
          <w:rFonts w:ascii="Arial" w:hAnsi="Arial" w:cs="Arial"/>
          <w:sz w:val="24"/>
          <w:szCs w:val="24"/>
        </w:rPr>
        <w:t>dapat memberikan pelayanan yang lebih komprehensif (bio, psiko, spiritual) terhadap pasien yang berkunjung. Salah satu caranya dengan mengadakan poli kejiwaan yang dapat diisi oleh para ahli seperti dokter spesialis kejiwaan, perawat spesialis kejiwaan, ataupun psikolog.</w:t>
      </w:r>
    </w:p>
    <w:p w:rsidR="00CF4103" w:rsidRPr="00D32E01" w:rsidRDefault="00CF4103" w:rsidP="00B774F8">
      <w:pPr>
        <w:pStyle w:val="ListParagraph"/>
        <w:numPr>
          <w:ilvl w:val="0"/>
          <w:numId w:val="110"/>
        </w:numPr>
        <w:spacing w:after="0" w:line="480" w:lineRule="auto"/>
        <w:jc w:val="both"/>
      </w:pPr>
      <w:r w:rsidRPr="00D43A42">
        <w:rPr>
          <w:rFonts w:ascii="Arial" w:hAnsi="Arial" w:cs="Arial"/>
          <w:sz w:val="24"/>
          <w:szCs w:val="24"/>
        </w:rPr>
        <w:t>Bagi peniliti selanjutnya apabila melakukan penelitian yang sama hendaknya melanjutkan analisis hasil penelitian sampai pada multivariat agar terlihat faktor yang lebih dominan dan lebih dapat menguasai ilmu komputer agar tidak mengalami kesusahan dalam proses pengetikan naskah.</w:t>
      </w:r>
    </w:p>
    <w:p w:rsidR="00D32E01" w:rsidRPr="00D32E01" w:rsidRDefault="00D32E01" w:rsidP="00D32E01">
      <w:pPr>
        <w:spacing w:after="0" w:line="240" w:lineRule="auto"/>
        <w:ind w:left="360"/>
        <w:jc w:val="center"/>
        <w:rPr>
          <w:rFonts w:ascii="Arial" w:hAnsi="Arial" w:cs="Arial"/>
          <w:b/>
          <w:sz w:val="28"/>
          <w:szCs w:val="28"/>
          <w:lang w:val="en-US"/>
        </w:rPr>
      </w:pPr>
      <w:r w:rsidRPr="00D32E01">
        <w:rPr>
          <w:rFonts w:ascii="Arial" w:hAnsi="Arial" w:cs="Arial"/>
          <w:b/>
          <w:sz w:val="28"/>
          <w:szCs w:val="28"/>
        </w:rPr>
        <w:lastRenderedPageBreak/>
        <w:t>DAFTAR PUSTAKA</w:t>
      </w:r>
    </w:p>
    <w:p w:rsidR="00D32E01" w:rsidRDefault="00D32E01" w:rsidP="00D32E01">
      <w:pPr>
        <w:pStyle w:val="ListParagraph"/>
        <w:spacing w:after="0" w:line="240" w:lineRule="auto"/>
        <w:rPr>
          <w:rFonts w:ascii="Arial" w:hAnsi="Arial" w:cs="Arial"/>
          <w:sz w:val="28"/>
          <w:szCs w:val="28"/>
        </w:rPr>
      </w:pPr>
    </w:p>
    <w:p w:rsidR="00D32E01" w:rsidRPr="00D32E01" w:rsidRDefault="00D32E01" w:rsidP="00D32E01">
      <w:pPr>
        <w:pStyle w:val="ListParagraph"/>
        <w:spacing w:after="0" w:line="240" w:lineRule="auto"/>
        <w:rPr>
          <w:rFonts w:ascii="Arial" w:hAnsi="Arial" w:cs="Arial"/>
          <w:sz w:val="28"/>
          <w:szCs w:val="28"/>
        </w:rPr>
      </w:pPr>
    </w:p>
    <w:p w:rsidR="00D32E01" w:rsidRDefault="00D32E01" w:rsidP="00D32E01">
      <w:pPr>
        <w:pStyle w:val="ListParagraph"/>
        <w:spacing w:after="0" w:line="240" w:lineRule="auto"/>
        <w:ind w:left="0" w:firstLine="720"/>
        <w:jc w:val="both"/>
        <w:rPr>
          <w:rFonts w:ascii="Arial" w:hAnsi="Arial" w:cs="Arial"/>
          <w:sz w:val="24"/>
          <w:szCs w:val="24"/>
        </w:rPr>
      </w:pPr>
      <w:r w:rsidRPr="00D32E01">
        <w:rPr>
          <w:rFonts w:ascii="Arial" w:hAnsi="Arial" w:cs="Arial"/>
          <w:sz w:val="24"/>
          <w:szCs w:val="24"/>
        </w:rPr>
        <w:t>Akil, H.A.M., (2009)</w:t>
      </w:r>
      <w:r w:rsidRPr="00D32E01">
        <w:rPr>
          <w:rFonts w:ascii="Arial" w:hAnsi="Arial" w:cs="Arial"/>
          <w:i/>
          <w:sz w:val="24"/>
          <w:szCs w:val="24"/>
        </w:rPr>
        <w:t xml:space="preserve">. Tukak Duodenum. Dalam Buku Ajar Ilmu Penyakit Dalam. </w:t>
      </w:r>
      <w:r w:rsidRPr="00D32E01">
        <w:rPr>
          <w:rFonts w:ascii="Arial" w:hAnsi="Arial" w:cs="Arial"/>
          <w:sz w:val="24"/>
          <w:szCs w:val="24"/>
        </w:rPr>
        <w:t>Sudoyo AW, Setiyohadi B, Alwi I, Simadibrata M. K., Setiadi S, (editor). Edisi V. Jakarta. FKUI. InternaPublishing.</w:t>
      </w:r>
    </w:p>
    <w:p w:rsidR="00D32E01" w:rsidRDefault="00D32E01" w:rsidP="00D32E01">
      <w:pPr>
        <w:spacing w:after="0" w:line="240" w:lineRule="auto"/>
        <w:ind w:firstLine="720"/>
        <w:jc w:val="both"/>
        <w:rPr>
          <w:rFonts w:ascii="Arial" w:hAnsi="Arial" w:cs="Arial"/>
          <w:sz w:val="24"/>
          <w:szCs w:val="24"/>
          <w:lang w:val="en-US"/>
        </w:rPr>
      </w:pPr>
    </w:p>
    <w:p w:rsidR="00D32E01" w:rsidRDefault="00D32E01" w:rsidP="00D32E01">
      <w:pPr>
        <w:spacing w:after="0" w:line="240" w:lineRule="auto"/>
        <w:ind w:firstLine="720"/>
        <w:jc w:val="both"/>
        <w:rPr>
          <w:rFonts w:ascii="Arial" w:hAnsi="Arial" w:cs="Arial"/>
          <w:sz w:val="24"/>
          <w:szCs w:val="24"/>
        </w:rPr>
      </w:pPr>
      <w:r w:rsidRPr="001F34AF">
        <w:rPr>
          <w:rFonts w:ascii="Arial" w:hAnsi="Arial" w:cs="Arial"/>
          <w:sz w:val="24"/>
          <w:szCs w:val="24"/>
        </w:rPr>
        <w:t>Arikunto</w:t>
      </w:r>
      <w:r>
        <w:rPr>
          <w:rFonts w:ascii="Arial" w:hAnsi="Arial" w:cs="Arial"/>
          <w:sz w:val="24"/>
          <w:szCs w:val="24"/>
        </w:rPr>
        <w:t>,</w:t>
      </w:r>
      <w:r w:rsidRPr="001F34AF">
        <w:rPr>
          <w:rFonts w:ascii="Arial" w:hAnsi="Arial" w:cs="Arial"/>
          <w:sz w:val="24"/>
          <w:szCs w:val="24"/>
        </w:rPr>
        <w:t xml:space="preserve"> (2010) </w:t>
      </w:r>
      <w:r w:rsidRPr="001F34AF">
        <w:rPr>
          <w:rFonts w:ascii="Arial" w:hAnsi="Arial" w:cs="Arial"/>
          <w:i/>
          <w:sz w:val="24"/>
          <w:szCs w:val="24"/>
        </w:rPr>
        <w:t>Prosedur Penelitian</w:t>
      </w:r>
      <w:r w:rsidRPr="001F34AF">
        <w:rPr>
          <w:rFonts w:ascii="Arial" w:hAnsi="Arial" w:cs="Arial"/>
          <w:sz w:val="24"/>
          <w:szCs w:val="24"/>
        </w:rPr>
        <w:t>.</w:t>
      </w:r>
      <w:r>
        <w:rPr>
          <w:rFonts w:ascii="Arial" w:hAnsi="Arial" w:cs="Arial"/>
          <w:sz w:val="24"/>
          <w:szCs w:val="24"/>
        </w:rPr>
        <w:t xml:space="preserve"> </w:t>
      </w:r>
      <w:r w:rsidRPr="001F34AF">
        <w:rPr>
          <w:rFonts w:ascii="Arial" w:hAnsi="Arial" w:cs="Arial"/>
          <w:sz w:val="24"/>
          <w:szCs w:val="24"/>
        </w:rPr>
        <w:t>Jakarta.</w:t>
      </w:r>
      <w:r>
        <w:rPr>
          <w:rFonts w:ascii="Arial" w:hAnsi="Arial" w:cs="Arial"/>
          <w:sz w:val="24"/>
          <w:szCs w:val="24"/>
        </w:rPr>
        <w:t xml:space="preserve"> </w:t>
      </w:r>
      <w:r w:rsidRPr="001F34AF">
        <w:rPr>
          <w:rFonts w:ascii="Arial" w:hAnsi="Arial" w:cs="Arial"/>
          <w:sz w:val="24"/>
          <w:szCs w:val="24"/>
        </w:rPr>
        <w:t>PT Rineka Cipta</w:t>
      </w:r>
      <w:r>
        <w:rPr>
          <w:rFonts w:ascii="Arial" w:hAnsi="Arial" w:cs="Arial"/>
          <w:sz w:val="24"/>
          <w:szCs w:val="24"/>
        </w:rPr>
        <w:t>.</w:t>
      </w:r>
    </w:p>
    <w:p w:rsidR="00D32E01"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sidRPr="001F34AF">
        <w:rPr>
          <w:rFonts w:ascii="Arial" w:hAnsi="Arial" w:cs="Arial"/>
          <w:sz w:val="24"/>
          <w:szCs w:val="24"/>
        </w:rPr>
        <w:t>Asmadi</w:t>
      </w:r>
      <w:r>
        <w:rPr>
          <w:rFonts w:ascii="Arial" w:hAnsi="Arial" w:cs="Arial"/>
          <w:sz w:val="24"/>
          <w:szCs w:val="24"/>
        </w:rPr>
        <w:t>,</w:t>
      </w:r>
      <w:r w:rsidRPr="001F34AF">
        <w:rPr>
          <w:rFonts w:ascii="Arial" w:hAnsi="Arial" w:cs="Arial"/>
          <w:sz w:val="24"/>
          <w:szCs w:val="24"/>
        </w:rPr>
        <w:t xml:space="preserve"> (2008) </w:t>
      </w:r>
      <w:r w:rsidRPr="001F34AF">
        <w:rPr>
          <w:rFonts w:ascii="Arial" w:hAnsi="Arial" w:cs="Arial"/>
          <w:i/>
          <w:sz w:val="24"/>
          <w:szCs w:val="24"/>
        </w:rPr>
        <w:t>Teknik Prosedural Keperawatan: Konsep dan Aplikasi Kebutuhan Dasar Klien.</w:t>
      </w:r>
      <w:r>
        <w:rPr>
          <w:rFonts w:ascii="Arial" w:hAnsi="Arial" w:cs="Arial"/>
          <w:sz w:val="24"/>
          <w:szCs w:val="24"/>
        </w:rPr>
        <w:t xml:space="preserve"> Jakarta. </w:t>
      </w:r>
      <w:r w:rsidRPr="001F34AF">
        <w:rPr>
          <w:rFonts w:ascii="Arial" w:hAnsi="Arial" w:cs="Arial"/>
          <w:sz w:val="24"/>
          <w:szCs w:val="24"/>
        </w:rPr>
        <w:t>Salemba medika. (</w:t>
      </w:r>
      <w:hyperlink r:id="rId15" w:history="1">
        <w:r w:rsidRPr="001239BE">
          <w:rPr>
            <w:rStyle w:val="Hyperlink"/>
            <w:rFonts w:ascii="Arial" w:hAnsi="Arial" w:cs="Arial"/>
            <w:sz w:val="24"/>
            <w:szCs w:val="24"/>
          </w:rPr>
          <w:t>http://books.google.co.id/books?id=IJ3P1qiHKMYC&amp;pg=PA145&amp;dq=Definisi+nyeri&amp;hl=id&amp;sa=X&amp;ei=zw1sVJTSOYKmgXrroL4AQ&amp;ved=oCBoQ6AEAA</w:t>
        </w:r>
        <w:r w:rsidRPr="001239BE">
          <w:rPr>
            <w:rStyle w:val="Hyperlink"/>
            <w:rFonts w:ascii="Arial" w:hAnsi="Arial" w:cs="Arial"/>
            <w:sz w:val="24"/>
            <w:szCs w:val="24"/>
            <w:lang w:val="en-US"/>
          </w:rPr>
          <w:t>A</w:t>
        </w:r>
      </w:hyperlink>
      <w:r>
        <w:rPr>
          <w:rFonts w:ascii="Arial" w:hAnsi="Arial" w:cs="Arial"/>
          <w:sz w:val="24"/>
          <w:szCs w:val="24"/>
          <w:lang w:val="en-US"/>
        </w:rPr>
        <w:t>)</w:t>
      </w:r>
      <w:r w:rsidRPr="001F34AF">
        <w:rPr>
          <w:rFonts w:ascii="Arial" w:hAnsi="Arial" w:cs="Arial"/>
          <w:sz w:val="24"/>
          <w:szCs w:val="24"/>
        </w:rPr>
        <w:t xml:space="preserve"> diakses tanggal 14 November 2014</w:t>
      </w:r>
    </w:p>
    <w:p w:rsidR="00D32E01"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rPr>
          <w:rFonts w:ascii="Arial" w:hAnsi="Arial" w:cs="Arial"/>
          <w:sz w:val="24"/>
          <w:szCs w:val="24"/>
          <w:lang w:val="en-US"/>
        </w:rPr>
      </w:pPr>
      <w:r w:rsidRPr="001578F9">
        <w:rPr>
          <w:rFonts w:ascii="Arial" w:eastAsiaTheme="minorEastAsia" w:hAnsi="Arial" w:cs="Arial"/>
          <w:noProof/>
          <w:color w:val="000000" w:themeColor="text1"/>
          <w:sz w:val="24"/>
          <w:szCs w:val="24"/>
        </w:rPr>
        <w:t>Budiarto, E</w:t>
      </w:r>
      <w:r>
        <w:rPr>
          <w:rFonts w:ascii="Arial" w:eastAsiaTheme="minorEastAsia" w:hAnsi="Arial" w:cs="Arial"/>
          <w:noProof/>
          <w:color w:val="000000" w:themeColor="text1"/>
          <w:sz w:val="24"/>
          <w:szCs w:val="24"/>
        </w:rPr>
        <w:t>.,</w:t>
      </w:r>
      <w:r w:rsidRPr="001578F9">
        <w:rPr>
          <w:rFonts w:ascii="Arial" w:eastAsiaTheme="minorEastAsia" w:hAnsi="Arial" w:cs="Arial"/>
          <w:noProof/>
          <w:color w:val="000000" w:themeColor="text1"/>
          <w:sz w:val="24"/>
          <w:szCs w:val="24"/>
        </w:rPr>
        <w:t xml:space="preserve"> (2005) </w:t>
      </w:r>
      <w:r w:rsidRPr="001578F9">
        <w:rPr>
          <w:rFonts w:ascii="Arial" w:eastAsiaTheme="minorEastAsia" w:hAnsi="Arial" w:cs="Arial"/>
          <w:i/>
          <w:noProof/>
          <w:color w:val="000000" w:themeColor="text1"/>
          <w:sz w:val="24"/>
          <w:szCs w:val="24"/>
        </w:rPr>
        <w:t>Biostatistik untuk kedokteran dan kesehatan masyarakat</w:t>
      </w:r>
      <w:r>
        <w:rPr>
          <w:rFonts w:ascii="Arial" w:eastAsiaTheme="minorEastAsia" w:hAnsi="Arial" w:cs="Arial"/>
          <w:noProof/>
          <w:color w:val="000000" w:themeColor="text1"/>
          <w:sz w:val="24"/>
          <w:szCs w:val="24"/>
        </w:rPr>
        <w:t xml:space="preserve"> (</w:t>
      </w:r>
      <w:hyperlink w:history="1">
        <w:r w:rsidRPr="001239BE">
          <w:rPr>
            <w:rStyle w:val="Hyperlink"/>
            <w:rFonts w:ascii="Arial" w:eastAsiaTheme="minorEastAsia" w:hAnsi="Arial" w:cs="Arial"/>
            <w:noProof/>
            <w:sz w:val="24"/>
            <w:szCs w:val="24"/>
          </w:rPr>
          <w:t>http://books.google.co.id.rumus%20fisher%20exact%20test</w:t>
        </w:r>
      </w:hyperlink>
      <w:r>
        <w:rPr>
          <w:rFonts w:ascii="Arial" w:hAnsi="Arial" w:cs="Arial"/>
          <w:sz w:val="24"/>
          <w:szCs w:val="24"/>
          <w:lang w:val="en-US"/>
        </w:rPr>
        <w:t>)</w:t>
      </w:r>
      <w:r>
        <w:rPr>
          <w:rFonts w:ascii="Arial" w:hAnsi="Arial" w:cs="Arial"/>
          <w:sz w:val="24"/>
          <w:szCs w:val="24"/>
        </w:rPr>
        <w:t xml:space="preserve"> diakses tanggal 20 November 2014</w:t>
      </w:r>
    </w:p>
    <w:p w:rsidR="00D32E01" w:rsidRDefault="00D32E01" w:rsidP="00D32E01">
      <w:pPr>
        <w:spacing w:after="0" w:line="240" w:lineRule="auto"/>
        <w:ind w:firstLine="720"/>
        <w:rPr>
          <w:rFonts w:ascii="Arial" w:hAnsi="Arial" w:cs="Arial"/>
          <w:sz w:val="24"/>
          <w:szCs w:val="24"/>
          <w:lang w:val="en-US"/>
        </w:rPr>
      </w:pPr>
    </w:p>
    <w:p w:rsidR="00D32E01" w:rsidRDefault="00D32E01" w:rsidP="00D32E01">
      <w:pPr>
        <w:spacing w:after="0" w:line="240" w:lineRule="auto"/>
        <w:ind w:firstLine="720"/>
        <w:jc w:val="both"/>
        <w:rPr>
          <w:rFonts w:ascii="Arial" w:hAnsi="Arial" w:cs="Arial"/>
          <w:sz w:val="24"/>
          <w:szCs w:val="24"/>
          <w:lang w:val="en-US"/>
        </w:rPr>
      </w:pPr>
      <w:r>
        <w:rPr>
          <w:rFonts w:ascii="Arial" w:hAnsi="Arial" w:cs="Arial"/>
          <w:sz w:val="24"/>
          <w:szCs w:val="24"/>
          <w:lang w:val="en-US"/>
        </w:rPr>
        <w:t xml:space="preserve">Dariyo, Agus (2004) </w:t>
      </w:r>
      <w:r>
        <w:rPr>
          <w:rFonts w:ascii="Arial" w:hAnsi="Arial" w:cs="Arial"/>
          <w:i/>
          <w:sz w:val="24"/>
          <w:szCs w:val="24"/>
          <w:lang w:val="en-US"/>
        </w:rPr>
        <w:t>Psikologi Perkembangan Dewasa Muda</w:t>
      </w:r>
      <w:r>
        <w:rPr>
          <w:rFonts w:ascii="Arial" w:hAnsi="Arial" w:cs="Arial"/>
          <w:sz w:val="24"/>
          <w:szCs w:val="24"/>
          <w:lang w:val="en-US"/>
        </w:rPr>
        <w:t xml:space="preserve"> </w:t>
      </w:r>
      <w:r w:rsidRPr="00132619">
        <w:rPr>
          <w:rFonts w:ascii="Arial" w:hAnsi="Arial" w:cs="Arial"/>
          <w:color w:val="000000" w:themeColor="text1"/>
          <w:sz w:val="24"/>
          <w:szCs w:val="24"/>
          <w:lang w:val="en-US"/>
        </w:rPr>
        <w:t>(</w:t>
      </w:r>
      <w:hyperlink r:id="rId16" w:history="1">
        <w:r w:rsidRPr="001239BE">
          <w:rPr>
            <w:rStyle w:val="Hyperlink"/>
            <w:rFonts w:ascii="Arial" w:hAnsi="Arial" w:cs="Arial"/>
            <w:sz w:val="24"/>
            <w:szCs w:val="24"/>
            <w:lang w:val="en-US"/>
          </w:rPr>
          <w:t>http://books.google.co.do.id/Downloads/Psikologi%20Perkemb%20Dewasa%20Muda%20(CB)%20%20Agus%20Dariyo%20%20Google%20Buku.htm</w:t>
        </w:r>
        <w:r w:rsidRPr="003A16A7">
          <w:rPr>
            <w:rStyle w:val="Hyperlink"/>
            <w:rFonts w:ascii="Arial" w:hAnsi="Arial" w:cs="Arial"/>
            <w:sz w:val="24"/>
            <w:szCs w:val="24"/>
            <w:lang w:val="en-US"/>
          </w:rPr>
          <w:t>)</w:t>
        </w:r>
        <w:r w:rsidRPr="001239BE">
          <w:rPr>
            <w:rStyle w:val="Hyperlink"/>
            <w:rFonts w:ascii="Arial" w:hAnsi="Arial" w:cs="Arial"/>
            <w:sz w:val="24"/>
            <w:szCs w:val="24"/>
            <w:lang w:val="en-US"/>
          </w:rPr>
          <w:t xml:space="preserve"> </w:t>
        </w:r>
      </w:hyperlink>
      <w:r>
        <w:rPr>
          <w:rFonts w:ascii="Arial" w:hAnsi="Arial" w:cs="Arial"/>
          <w:color w:val="000000" w:themeColor="text1"/>
          <w:sz w:val="24"/>
          <w:szCs w:val="24"/>
          <w:lang w:val="en-US"/>
        </w:rPr>
        <w:t xml:space="preserve"> diakses tanggal 22 Juni 2015</w:t>
      </w:r>
    </w:p>
    <w:p w:rsidR="00D32E01" w:rsidRPr="00132619" w:rsidRDefault="00D32E01" w:rsidP="00D32E01">
      <w:pPr>
        <w:spacing w:after="0" w:line="240" w:lineRule="auto"/>
        <w:ind w:firstLine="720"/>
        <w:jc w:val="both"/>
        <w:rPr>
          <w:rFonts w:ascii="Arial" w:eastAsiaTheme="minorEastAsia" w:hAnsi="Arial" w:cs="Arial"/>
          <w:noProof/>
          <w:sz w:val="24"/>
          <w:szCs w:val="24"/>
          <w:lang w:val="en-US"/>
        </w:rPr>
      </w:pPr>
    </w:p>
    <w:p w:rsidR="00D32E01" w:rsidRDefault="00D32E01" w:rsidP="00D32E01">
      <w:pPr>
        <w:spacing w:after="0" w:line="240" w:lineRule="auto"/>
        <w:ind w:firstLine="720"/>
        <w:jc w:val="both"/>
        <w:rPr>
          <w:rFonts w:ascii="Arial" w:hAnsi="Arial" w:cs="Arial"/>
          <w:sz w:val="24"/>
          <w:szCs w:val="24"/>
        </w:rPr>
      </w:pPr>
      <w:r w:rsidRPr="001F34AF">
        <w:rPr>
          <w:rFonts w:ascii="Arial" w:hAnsi="Arial" w:cs="Arial"/>
          <w:sz w:val="24"/>
          <w:szCs w:val="24"/>
        </w:rPr>
        <w:t>Djojoningrat, D.</w:t>
      </w:r>
      <w:r>
        <w:rPr>
          <w:rFonts w:ascii="Arial" w:hAnsi="Arial" w:cs="Arial"/>
          <w:sz w:val="24"/>
          <w:szCs w:val="24"/>
        </w:rPr>
        <w:t>,</w:t>
      </w:r>
      <w:r w:rsidRPr="001F34AF">
        <w:rPr>
          <w:rFonts w:ascii="Arial" w:hAnsi="Arial" w:cs="Arial"/>
          <w:sz w:val="24"/>
          <w:szCs w:val="24"/>
        </w:rPr>
        <w:t xml:space="preserve"> (2009) </w:t>
      </w:r>
      <w:r w:rsidRPr="001F34AF">
        <w:rPr>
          <w:rFonts w:ascii="Arial" w:hAnsi="Arial" w:cs="Arial"/>
          <w:i/>
          <w:sz w:val="24"/>
          <w:szCs w:val="24"/>
        </w:rPr>
        <w:t xml:space="preserve">Dispepsia Fungsional. </w:t>
      </w:r>
      <w:r>
        <w:rPr>
          <w:rFonts w:ascii="Arial" w:hAnsi="Arial" w:cs="Arial"/>
          <w:i/>
          <w:sz w:val="24"/>
          <w:szCs w:val="24"/>
        </w:rPr>
        <w:t xml:space="preserve">Dalam Buku Ajar Ilmu Penyakit Dalam. </w:t>
      </w:r>
      <w:r w:rsidRPr="001F34AF">
        <w:rPr>
          <w:rFonts w:ascii="Arial" w:hAnsi="Arial" w:cs="Arial"/>
          <w:sz w:val="24"/>
          <w:szCs w:val="24"/>
        </w:rPr>
        <w:t xml:space="preserve">Sudoyo AW, Setiyohadi B, Alwi I, Simadibrata M, Setiadi S, </w:t>
      </w:r>
      <w:r>
        <w:rPr>
          <w:rFonts w:ascii="Arial" w:hAnsi="Arial" w:cs="Arial"/>
          <w:sz w:val="24"/>
          <w:szCs w:val="24"/>
        </w:rPr>
        <w:t>(</w:t>
      </w:r>
      <w:r w:rsidRPr="001F34AF">
        <w:rPr>
          <w:rFonts w:ascii="Arial" w:hAnsi="Arial" w:cs="Arial"/>
          <w:sz w:val="24"/>
          <w:szCs w:val="24"/>
        </w:rPr>
        <w:t>editor</w:t>
      </w:r>
      <w:r>
        <w:rPr>
          <w:rFonts w:ascii="Arial" w:hAnsi="Arial" w:cs="Arial"/>
          <w:sz w:val="24"/>
          <w:szCs w:val="24"/>
        </w:rPr>
        <w:t>)</w:t>
      </w:r>
      <w:r w:rsidRPr="001F34AF">
        <w:rPr>
          <w:rFonts w:ascii="Arial" w:hAnsi="Arial" w:cs="Arial"/>
          <w:sz w:val="24"/>
          <w:szCs w:val="24"/>
        </w:rPr>
        <w:t xml:space="preserve">. </w:t>
      </w:r>
      <w:r>
        <w:rPr>
          <w:rFonts w:ascii="Arial" w:hAnsi="Arial" w:cs="Arial"/>
          <w:sz w:val="24"/>
          <w:szCs w:val="24"/>
        </w:rPr>
        <w:t xml:space="preserve">Edisi V. Jakarta. </w:t>
      </w:r>
      <w:r w:rsidRPr="001F34AF">
        <w:rPr>
          <w:rFonts w:ascii="Arial" w:hAnsi="Arial" w:cs="Arial"/>
          <w:sz w:val="24"/>
          <w:szCs w:val="24"/>
        </w:rPr>
        <w:t>FKUI</w:t>
      </w:r>
      <w:r>
        <w:rPr>
          <w:rFonts w:ascii="Arial" w:hAnsi="Arial" w:cs="Arial"/>
          <w:sz w:val="24"/>
          <w:szCs w:val="24"/>
        </w:rPr>
        <w:t>. InternaPublishing.</w:t>
      </w:r>
    </w:p>
    <w:p w:rsidR="00D32E01"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lang w:val="en-US"/>
        </w:rPr>
      </w:pPr>
      <w:r w:rsidRPr="001F34AF">
        <w:rPr>
          <w:rFonts w:ascii="Arial" w:hAnsi="Arial" w:cs="Arial"/>
          <w:sz w:val="24"/>
          <w:szCs w:val="24"/>
        </w:rPr>
        <w:t>Harahap, Y</w:t>
      </w:r>
      <w:r>
        <w:rPr>
          <w:rFonts w:ascii="Arial" w:hAnsi="Arial" w:cs="Arial"/>
          <w:sz w:val="24"/>
          <w:szCs w:val="24"/>
        </w:rPr>
        <w:t>.,</w:t>
      </w:r>
      <w:r w:rsidRPr="001F34AF">
        <w:rPr>
          <w:rFonts w:ascii="Arial" w:hAnsi="Arial" w:cs="Arial"/>
          <w:sz w:val="24"/>
          <w:szCs w:val="24"/>
        </w:rPr>
        <w:t xml:space="preserve"> (2007) </w:t>
      </w:r>
      <w:r w:rsidRPr="001F34AF">
        <w:rPr>
          <w:rFonts w:ascii="Arial" w:hAnsi="Arial" w:cs="Arial"/>
          <w:i/>
          <w:sz w:val="24"/>
          <w:szCs w:val="24"/>
        </w:rPr>
        <w:t>Karakteristik Penderita Dispepsia Rawat Inap di RS Martha Friska Medan</w:t>
      </w:r>
      <w:r w:rsidRPr="001F34AF">
        <w:rPr>
          <w:rFonts w:ascii="Arial" w:hAnsi="Arial" w:cs="Arial"/>
          <w:sz w:val="24"/>
          <w:szCs w:val="24"/>
        </w:rPr>
        <w:t xml:space="preserve">. Diakses tanggal 10 November 2014 di </w:t>
      </w:r>
      <w:hyperlink r:id="rId17" w:history="1">
        <w:r w:rsidRPr="001239BE">
          <w:rPr>
            <w:rStyle w:val="Hyperlink"/>
            <w:rFonts w:ascii="Arial" w:hAnsi="Arial" w:cs="Arial"/>
            <w:sz w:val="24"/>
            <w:szCs w:val="24"/>
          </w:rPr>
          <w:t>http://repository.usu.ac.id/bitstream/123456789/14681/1/1oEoo274.pdf</w:t>
        </w:r>
      </w:hyperlink>
      <w:r>
        <w:rPr>
          <w:rFonts w:ascii="Arial" w:hAnsi="Arial" w:cs="Arial"/>
          <w:sz w:val="24"/>
          <w:szCs w:val="24"/>
          <w:lang w:val="en-US"/>
        </w:rPr>
        <w:t xml:space="preserve"> </w:t>
      </w:r>
    </w:p>
    <w:p w:rsidR="00D32E01" w:rsidRDefault="00D32E01" w:rsidP="00D32E01">
      <w:pPr>
        <w:spacing w:after="0" w:line="240" w:lineRule="auto"/>
        <w:ind w:firstLine="720"/>
        <w:jc w:val="both"/>
        <w:rPr>
          <w:rFonts w:ascii="Arial" w:hAnsi="Arial" w:cs="Arial"/>
          <w:sz w:val="24"/>
          <w:szCs w:val="24"/>
          <w:lang w:val="en-US"/>
        </w:rPr>
      </w:pPr>
    </w:p>
    <w:p w:rsidR="00D32E01" w:rsidRPr="00944ECC" w:rsidRDefault="00D32E01" w:rsidP="00D32E01">
      <w:pPr>
        <w:spacing w:after="0" w:line="240" w:lineRule="auto"/>
        <w:ind w:firstLine="720"/>
        <w:jc w:val="both"/>
        <w:rPr>
          <w:rFonts w:ascii="Arial" w:hAnsi="Arial" w:cs="Arial"/>
          <w:sz w:val="24"/>
          <w:szCs w:val="24"/>
          <w:lang w:val="en-US"/>
        </w:rPr>
      </w:pPr>
      <w:r>
        <w:rPr>
          <w:rFonts w:ascii="Arial" w:hAnsi="Arial" w:cs="Arial"/>
          <w:sz w:val="24"/>
          <w:szCs w:val="24"/>
          <w:lang w:val="en-US"/>
        </w:rPr>
        <w:t>Hariyanto, Nia (</w:t>
      </w:r>
      <w:r>
        <w:rPr>
          <w:rFonts w:ascii="Arial" w:hAnsi="Arial" w:cs="Arial"/>
          <w:sz w:val="24"/>
          <w:szCs w:val="24"/>
        </w:rPr>
        <w:t>20</w:t>
      </w:r>
      <w:r>
        <w:rPr>
          <w:rFonts w:ascii="Arial" w:hAnsi="Arial" w:cs="Arial"/>
          <w:sz w:val="24"/>
          <w:szCs w:val="24"/>
          <w:lang w:val="en-US"/>
        </w:rPr>
        <w:t xml:space="preserve">10). </w:t>
      </w:r>
      <w:r>
        <w:rPr>
          <w:rFonts w:ascii="Arial" w:hAnsi="Arial" w:cs="Arial"/>
          <w:i/>
          <w:sz w:val="24"/>
          <w:szCs w:val="24"/>
          <w:lang w:val="en-US"/>
        </w:rPr>
        <w:t>Ada Apa Dengan Otak Tengah.</w:t>
      </w:r>
      <w:r>
        <w:rPr>
          <w:rFonts w:ascii="Arial" w:hAnsi="Arial" w:cs="Arial"/>
          <w:sz w:val="24"/>
          <w:szCs w:val="24"/>
          <w:lang w:val="en-US"/>
        </w:rPr>
        <w:t xml:space="preserve"> Jakarta. GradienMediatama. (</w:t>
      </w:r>
      <w:hyperlink r:id="rId18" w:history="1">
        <w:r w:rsidRPr="004221B9">
          <w:rPr>
            <w:rStyle w:val="Hyperlink"/>
            <w:rFonts w:ascii="Arial" w:hAnsi="Arial" w:cs="Arial"/>
            <w:sz w:val="24"/>
            <w:szCs w:val="24"/>
            <w:lang w:val="en-US"/>
          </w:rPr>
          <w:t>http://google.co.id/books?id=ijHDgZnLEwIC&amp;pg=PA19&amp;dq=Hormon+yang+berperan+dalam+emosional&amp;source=bl&amp;ots=M</w:t>
        </w:r>
        <w:r w:rsidRPr="004221B9">
          <w:rPr>
            <w:rStyle w:val="Hyperlink"/>
            <w:rFonts w:ascii="Arial" w:hAnsi="Arial" w:cs="Arial"/>
            <w:sz w:val="24"/>
            <w:szCs w:val="24"/>
          </w:rPr>
          <w:t>2</w:t>
        </w:r>
        <w:r w:rsidRPr="004221B9">
          <w:rPr>
            <w:rStyle w:val="Hyperlink"/>
            <w:rFonts w:ascii="Arial" w:hAnsi="Arial" w:cs="Arial"/>
            <w:sz w:val="24"/>
            <w:szCs w:val="24"/>
            <w:lang w:val="en-US"/>
          </w:rPr>
          <w:t>-9e3q8-N&amp;sig=naMDXitcEcr9p_WzBSeJzPZsvk4&amp;hl=en&amp;sa=X&amp;ved=oCDcQ6AEwCWoVChMIq5LXssDwxgIVZiCmChoopgkm</w:t>
        </w:r>
      </w:hyperlink>
      <w:r>
        <w:rPr>
          <w:rFonts w:ascii="Arial" w:hAnsi="Arial" w:cs="Arial"/>
          <w:sz w:val="24"/>
          <w:szCs w:val="24"/>
          <w:lang w:val="en-US"/>
        </w:rPr>
        <w:t xml:space="preserve">). Diakses tanggal 14 Juli </w:t>
      </w:r>
      <w:r>
        <w:rPr>
          <w:rFonts w:ascii="Arial" w:hAnsi="Arial" w:cs="Arial"/>
          <w:sz w:val="24"/>
          <w:szCs w:val="24"/>
        </w:rPr>
        <w:t>20</w:t>
      </w:r>
      <w:r>
        <w:rPr>
          <w:rFonts w:ascii="Arial" w:hAnsi="Arial" w:cs="Arial"/>
          <w:sz w:val="24"/>
          <w:szCs w:val="24"/>
          <w:lang w:val="en-US"/>
        </w:rPr>
        <w:t>15.</w:t>
      </w:r>
    </w:p>
    <w:p w:rsidR="00D32E01" w:rsidRDefault="00D32E01" w:rsidP="00D32E01">
      <w:pPr>
        <w:spacing w:after="0" w:line="240" w:lineRule="auto"/>
        <w:ind w:firstLine="720"/>
        <w:jc w:val="both"/>
        <w:rPr>
          <w:rFonts w:ascii="Arial" w:hAnsi="Arial" w:cs="Arial"/>
          <w:sz w:val="24"/>
          <w:szCs w:val="24"/>
        </w:rPr>
      </w:pPr>
    </w:p>
    <w:p w:rsidR="00D32E01" w:rsidRPr="00307FA1" w:rsidRDefault="00D32E01" w:rsidP="00D32E01">
      <w:pPr>
        <w:spacing w:after="0" w:line="240" w:lineRule="auto"/>
        <w:ind w:firstLine="720"/>
        <w:jc w:val="both"/>
        <w:rPr>
          <w:rFonts w:ascii="Arial" w:hAnsi="Arial" w:cs="Arial"/>
          <w:sz w:val="24"/>
          <w:szCs w:val="24"/>
        </w:rPr>
      </w:pPr>
      <w:r>
        <w:rPr>
          <w:rFonts w:ascii="Arial" w:hAnsi="Arial" w:cs="Arial"/>
          <w:sz w:val="24"/>
          <w:szCs w:val="24"/>
        </w:rPr>
        <w:t xml:space="preserve">Hidayat, A.A.A. &amp; Musrifatul, U., (2012) </w:t>
      </w:r>
      <w:r>
        <w:rPr>
          <w:rFonts w:ascii="Arial" w:hAnsi="Arial" w:cs="Arial"/>
          <w:i/>
          <w:sz w:val="24"/>
          <w:szCs w:val="24"/>
        </w:rPr>
        <w:t>Buku Ajar Kebutuhan Dasar Manusia (KDM)</w:t>
      </w:r>
      <w:r>
        <w:rPr>
          <w:rFonts w:ascii="Arial" w:hAnsi="Arial" w:cs="Arial"/>
          <w:sz w:val="24"/>
          <w:szCs w:val="24"/>
        </w:rPr>
        <w:t>. Surabaya. Health Book Publishing.</w:t>
      </w:r>
    </w:p>
    <w:p w:rsidR="00D32E01"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Pr>
          <w:rFonts w:ascii="Arial" w:hAnsi="Arial" w:cs="Arial"/>
          <w:sz w:val="24"/>
          <w:szCs w:val="24"/>
        </w:rPr>
        <w:t>Hidayat,  A.A.</w:t>
      </w:r>
      <w:r w:rsidRPr="001F34AF">
        <w:rPr>
          <w:rFonts w:ascii="Arial" w:hAnsi="Arial" w:cs="Arial"/>
          <w:sz w:val="24"/>
          <w:szCs w:val="24"/>
        </w:rPr>
        <w:t>A.</w:t>
      </w:r>
      <w:r>
        <w:rPr>
          <w:rFonts w:ascii="Arial" w:hAnsi="Arial" w:cs="Arial"/>
          <w:sz w:val="24"/>
          <w:szCs w:val="24"/>
        </w:rPr>
        <w:t>,</w:t>
      </w:r>
      <w:r w:rsidRPr="001F34AF">
        <w:rPr>
          <w:rFonts w:ascii="Arial" w:hAnsi="Arial" w:cs="Arial"/>
          <w:sz w:val="24"/>
          <w:szCs w:val="24"/>
        </w:rPr>
        <w:t xml:space="preserve"> (2007) </w:t>
      </w:r>
      <w:r w:rsidRPr="001F34AF">
        <w:rPr>
          <w:rFonts w:ascii="Arial" w:hAnsi="Arial" w:cs="Arial"/>
          <w:i/>
          <w:sz w:val="24"/>
          <w:szCs w:val="24"/>
        </w:rPr>
        <w:t>Riset Keperawatan dan Teknik Penulisan Ilmiah</w:t>
      </w:r>
      <w:r w:rsidRPr="001F34AF">
        <w:rPr>
          <w:rFonts w:ascii="Arial" w:hAnsi="Arial" w:cs="Arial"/>
          <w:sz w:val="24"/>
          <w:szCs w:val="24"/>
        </w:rPr>
        <w:t>.</w:t>
      </w:r>
      <w:r>
        <w:rPr>
          <w:rFonts w:ascii="Arial" w:hAnsi="Arial" w:cs="Arial"/>
          <w:sz w:val="24"/>
          <w:szCs w:val="24"/>
        </w:rPr>
        <w:t xml:space="preserve"> </w:t>
      </w:r>
      <w:r w:rsidRPr="001F34AF">
        <w:rPr>
          <w:rFonts w:ascii="Arial" w:hAnsi="Arial" w:cs="Arial"/>
          <w:sz w:val="24"/>
          <w:szCs w:val="24"/>
        </w:rPr>
        <w:t>Jakarta</w:t>
      </w:r>
      <w:r>
        <w:rPr>
          <w:rFonts w:ascii="Arial" w:hAnsi="Arial" w:cs="Arial"/>
          <w:sz w:val="24"/>
          <w:szCs w:val="24"/>
        </w:rPr>
        <w:t xml:space="preserve">. </w:t>
      </w:r>
      <w:r w:rsidRPr="001F34AF">
        <w:rPr>
          <w:rFonts w:ascii="Arial" w:hAnsi="Arial" w:cs="Arial"/>
          <w:sz w:val="24"/>
          <w:szCs w:val="24"/>
        </w:rPr>
        <w:t>Salemba Medika</w:t>
      </w:r>
      <w:r>
        <w:rPr>
          <w:rFonts w:ascii="Arial" w:hAnsi="Arial" w:cs="Arial"/>
          <w:sz w:val="24"/>
          <w:szCs w:val="24"/>
        </w:rPr>
        <w:t>.</w:t>
      </w:r>
    </w:p>
    <w:p w:rsidR="00D32E01"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Pr>
          <w:rFonts w:ascii="Arial" w:hAnsi="Arial" w:cs="Arial"/>
          <w:sz w:val="24"/>
          <w:szCs w:val="24"/>
        </w:rPr>
        <w:lastRenderedPageBreak/>
        <w:t xml:space="preserve">Hirlan, </w:t>
      </w:r>
      <w:r w:rsidRPr="001F34AF">
        <w:rPr>
          <w:rFonts w:ascii="Arial" w:hAnsi="Arial" w:cs="Arial"/>
          <w:sz w:val="24"/>
          <w:szCs w:val="24"/>
        </w:rPr>
        <w:t>(2009)</w:t>
      </w:r>
      <w:r w:rsidRPr="001F34AF">
        <w:rPr>
          <w:rFonts w:ascii="Arial" w:hAnsi="Arial" w:cs="Arial"/>
          <w:i/>
          <w:sz w:val="24"/>
          <w:szCs w:val="24"/>
        </w:rPr>
        <w:t>.</w:t>
      </w:r>
      <w:r>
        <w:rPr>
          <w:rFonts w:ascii="Arial" w:hAnsi="Arial" w:cs="Arial"/>
          <w:i/>
          <w:sz w:val="24"/>
          <w:szCs w:val="24"/>
        </w:rPr>
        <w:t xml:space="preserve"> Gastritis.</w:t>
      </w:r>
      <w:r w:rsidRPr="001F34AF">
        <w:rPr>
          <w:rFonts w:ascii="Arial" w:hAnsi="Arial" w:cs="Arial"/>
          <w:i/>
          <w:sz w:val="24"/>
          <w:szCs w:val="24"/>
        </w:rPr>
        <w:t xml:space="preserve"> </w:t>
      </w:r>
      <w:r>
        <w:rPr>
          <w:rFonts w:ascii="Arial" w:hAnsi="Arial" w:cs="Arial"/>
          <w:i/>
          <w:sz w:val="24"/>
          <w:szCs w:val="24"/>
        </w:rPr>
        <w:t xml:space="preserve">Dalam Buku Ajar Ilmu Penyakit Dalam. </w:t>
      </w:r>
      <w:r w:rsidRPr="001F34AF">
        <w:rPr>
          <w:rFonts w:ascii="Arial" w:hAnsi="Arial" w:cs="Arial"/>
          <w:sz w:val="24"/>
          <w:szCs w:val="24"/>
        </w:rPr>
        <w:t xml:space="preserve">Sudoyo AW, Setiyohadi B, Alwi I, Simadibrata M, Setiadi S, </w:t>
      </w:r>
      <w:r>
        <w:rPr>
          <w:rFonts w:ascii="Arial" w:hAnsi="Arial" w:cs="Arial"/>
          <w:sz w:val="24"/>
          <w:szCs w:val="24"/>
        </w:rPr>
        <w:t>(</w:t>
      </w:r>
      <w:r w:rsidRPr="001F34AF">
        <w:rPr>
          <w:rFonts w:ascii="Arial" w:hAnsi="Arial" w:cs="Arial"/>
          <w:sz w:val="24"/>
          <w:szCs w:val="24"/>
        </w:rPr>
        <w:t>editor</w:t>
      </w:r>
      <w:r>
        <w:rPr>
          <w:rFonts w:ascii="Arial" w:hAnsi="Arial" w:cs="Arial"/>
          <w:sz w:val="24"/>
          <w:szCs w:val="24"/>
        </w:rPr>
        <w:t>)</w:t>
      </w:r>
      <w:r w:rsidRPr="001F34AF">
        <w:rPr>
          <w:rFonts w:ascii="Arial" w:hAnsi="Arial" w:cs="Arial"/>
          <w:sz w:val="24"/>
          <w:szCs w:val="24"/>
        </w:rPr>
        <w:t xml:space="preserve">. </w:t>
      </w:r>
      <w:r>
        <w:rPr>
          <w:rFonts w:ascii="Arial" w:hAnsi="Arial" w:cs="Arial"/>
          <w:sz w:val="24"/>
          <w:szCs w:val="24"/>
        </w:rPr>
        <w:t xml:space="preserve">Edisi V. Jakarta. </w:t>
      </w:r>
      <w:r w:rsidRPr="001F34AF">
        <w:rPr>
          <w:rFonts w:ascii="Arial" w:hAnsi="Arial" w:cs="Arial"/>
          <w:sz w:val="24"/>
          <w:szCs w:val="24"/>
        </w:rPr>
        <w:t>FKUI</w:t>
      </w:r>
      <w:r>
        <w:rPr>
          <w:rFonts w:ascii="Arial" w:hAnsi="Arial" w:cs="Arial"/>
          <w:sz w:val="24"/>
          <w:szCs w:val="24"/>
        </w:rPr>
        <w:t>. InternaPublishing.</w:t>
      </w:r>
    </w:p>
    <w:p w:rsidR="00D32E01" w:rsidRPr="001F34AF" w:rsidRDefault="00D32E01" w:rsidP="00D32E01">
      <w:pPr>
        <w:spacing w:after="0" w:line="240" w:lineRule="auto"/>
        <w:ind w:firstLine="720"/>
        <w:jc w:val="both"/>
        <w:rPr>
          <w:rFonts w:ascii="Arial" w:hAnsi="Arial" w:cs="Arial"/>
          <w:sz w:val="24"/>
          <w:szCs w:val="24"/>
        </w:rPr>
      </w:pPr>
    </w:p>
    <w:p w:rsidR="00D32E01" w:rsidRDefault="0016089F" w:rsidP="00D32E01">
      <w:pPr>
        <w:spacing w:after="0" w:line="240" w:lineRule="auto"/>
        <w:ind w:firstLine="720"/>
        <w:jc w:val="both"/>
        <w:rPr>
          <w:rFonts w:ascii="Arial" w:hAnsi="Arial" w:cs="Arial"/>
          <w:sz w:val="24"/>
          <w:szCs w:val="24"/>
          <w:lang w:val="en-US"/>
        </w:rPr>
      </w:pPr>
      <w:hyperlink r:id="rId19" w:history="1">
        <w:r w:rsidR="00D32E01" w:rsidRPr="001239BE">
          <w:rPr>
            <w:rStyle w:val="Hyperlink"/>
            <w:rFonts w:ascii="Arial" w:hAnsi="Arial" w:cs="Arial"/>
            <w:sz w:val="24"/>
            <w:szCs w:val="24"/>
          </w:rPr>
          <w:t>http://m.kompas.com/health/read/2014/06/16/1106311/Ganggang.Laut.Coklat.Atasi.Gangguan.lambung</w:t>
        </w:r>
      </w:hyperlink>
      <w:r w:rsidR="00D32E01">
        <w:rPr>
          <w:rFonts w:ascii="Arial" w:hAnsi="Arial" w:cs="Arial"/>
          <w:sz w:val="24"/>
          <w:szCs w:val="24"/>
          <w:lang w:val="en-US"/>
        </w:rPr>
        <w:t>. D</w:t>
      </w:r>
      <w:r w:rsidR="00D32E01">
        <w:rPr>
          <w:rFonts w:ascii="Arial" w:hAnsi="Arial" w:cs="Arial"/>
          <w:sz w:val="24"/>
          <w:szCs w:val="24"/>
        </w:rPr>
        <w:t>iakses tanggal 10 November 2014.</w:t>
      </w:r>
    </w:p>
    <w:p w:rsidR="00D32E01" w:rsidRDefault="00D32E01" w:rsidP="00D32E01">
      <w:pPr>
        <w:spacing w:after="0" w:line="240" w:lineRule="auto"/>
        <w:ind w:firstLine="720"/>
        <w:jc w:val="both"/>
        <w:rPr>
          <w:rFonts w:ascii="Arial" w:hAnsi="Arial" w:cs="Arial"/>
          <w:sz w:val="24"/>
          <w:szCs w:val="24"/>
          <w:lang w:val="en-US"/>
        </w:rPr>
      </w:pPr>
    </w:p>
    <w:p w:rsidR="00D32E01" w:rsidRPr="006009B5" w:rsidRDefault="0016089F" w:rsidP="00D32E01">
      <w:pPr>
        <w:spacing w:after="0" w:line="240" w:lineRule="auto"/>
        <w:ind w:firstLine="720"/>
        <w:jc w:val="both"/>
        <w:rPr>
          <w:rFonts w:ascii="Arial" w:hAnsi="Arial" w:cs="Arial"/>
          <w:sz w:val="24"/>
          <w:szCs w:val="24"/>
          <w:lang w:val="en-US"/>
        </w:rPr>
      </w:pPr>
      <w:hyperlink r:id="rId20" w:history="1">
        <w:r w:rsidR="00D32E01" w:rsidRPr="004221B9">
          <w:rPr>
            <w:rStyle w:val="Hyperlink"/>
            <w:rFonts w:ascii="Arial" w:hAnsi="Arial" w:cs="Arial"/>
            <w:sz w:val="24"/>
            <w:szCs w:val="24"/>
            <w:lang w:val="en-US"/>
          </w:rPr>
          <w:t>http://dennyhendrata.wordpress.com/00707/8/stres-dan-sistem-imun-tubuhsuatu-pendekatan-psikoneuroimunologi</w:t>
        </w:r>
      </w:hyperlink>
      <w:r w:rsidR="00D32E01">
        <w:rPr>
          <w:rFonts w:ascii="Arial" w:hAnsi="Arial" w:cs="Arial"/>
          <w:sz w:val="24"/>
          <w:szCs w:val="24"/>
          <w:lang w:val="en-US"/>
        </w:rPr>
        <w:t xml:space="preserve">. diakses tanggal 14 Juli </w:t>
      </w:r>
      <w:r w:rsidR="00D32E01">
        <w:rPr>
          <w:rFonts w:ascii="Arial" w:hAnsi="Arial" w:cs="Arial"/>
          <w:sz w:val="24"/>
          <w:szCs w:val="24"/>
        </w:rPr>
        <w:t>20</w:t>
      </w:r>
      <w:r w:rsidR="00D32E01">
        <w:rPr>
          <w:rFonts w:ascii="Arial" w:hAnsi="Arial" w:cs="Arial"/>
          <w:sz w:val="24"/>
          <w:szCs w:val="24"/>
          <w:lang w:val="en-US"/>
        </w:rPr>
        <w:t>15.</w:t>
      </w:r>
    </w:p>
    <w:p w:rsidR="00D32E01" w:rsidRPr="001F34AF"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Pr>
          <w:rFonts w:ascii="Arial" w:hAnsi="Arial" w:cs="Arial"/>
          <w:sz w:val="24"/>
          <w:szCs w:val="24"/>
        </w:rPr>
        <w:t xml:space="preserve">Isaacs, A., </w:t>
      </w:r>
      <w:r w:rsidRPr="001F34AF">
        <w:rPr>
          <w:rFonts w:ascii="Arial" w:hAnsi="Arial" w:cs="Arial"/>
          <w:sz w:val="24"/>
          <w:szCs w:val="24"/>
        </w:rPr>
        <w:t xml:space="preserve">(2004) </w:t>
      </w:r>
      <w:r w:rsidRPr="001F34AF">
        <w:rPr>
          <w:rFonts w:ascii="Arial" w:hAnsi="Arial" w:cs="Arial"/>
          <w:i/>
          <w:sz w:val="24"/>
          <w:szCs w:val="24"/>
        </w:rPr>
        <w:t>Panduan Belajar: Keperawatan Kesehatan Jiwa dan Psikiatrik</w:t>
      </w:r>
      <w:r>
        <w:rPr>
          <w:rFonts w:ascii="Arial" w:hAnsi="Arial" w:cs="Arial"/>
          <w:sz w:val="24"/>
          <w:szCs w:val="24"/>
        </w:rPr>
        <w:t xml:space="preserve">. </w:t>
      </w:r>
      <w:r w:rsidRPr="001F34AF">
        <w:rPr>
          <w:rFonts w:ascii="Arial" w:hAnsi="Arial" w:cs="Arial"/>
          <w:sz w:val="24"/>
          <w:szCs w:val="24"/>
        </w:rPr>
        <w:t>Jakarta</w:t>
      </w:r>
      <w:r>
        <w:rPr>
          <w:rFonts w:ascii="Arial" w:hAnsi="Arial" w:cs="Arial"/>
          <w:sz w:val="24"/>
          <w:szCs w:val="24"/>
        </w:rPr>
        <w:t>. EGC.</w:t>
      </w:r>
    </w:p>
    <w:p w:rsidR="00D32E01"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Pr>
          <w:rFonts w:ascii="Arial" w:hAnsi="Arial" w:cs="Arial"/>
          <w:sz w:val="24"/>
          <w:szCs w:val="24"/>
        </w:rPr>
        <w:t xml:space="preserve">Julius, </w:t>
      </w:r>
      <w:r w:rsidRPr="001F34AF">
        <w:rPr>
          <w:rFonts w:ascii="Arial" w:hAnsi="Arial" w:cs="Arial"/>
          <w:sz w:val="24"/>
          <w:szCs w:val="24"/>
        </w:rPr>
        <w:t>(2009)</w:t>
      </w:r>
      <w:r>
        <w:rPr>
          <w:rFonts w:ascii="Arial" w:hAnsi="Arial" w:cs="Arial"/>
          <w:sz w:val="24"/>
          <w:szCs w:val="24"/>
        </w:rPr>
        <w:t xml:space="preserve">. Tumor Gaster. </w:t>
      </w:r>
      <w:r>
        <w:rPr>
          <w:rFonts w:ascii="Arial" w:hAnsi="Arial" w:cs="Arial"/>
          <w:i/>
          <w:sz w:val="24"/>
          <w:szCs w:val="24"/>
        </w:rPr>
        <w:t xml:space="preserve">Dalam Buku Ajar Ilmu Penyakit Dalam. </w:t>
      </w:r>
      <w:r w:rsidRPr="001F34AF">
        <w:rPr>
          <w:rFonts w:ascii="Arial" w:hAnsi="Arial" w:cs="Arial"/>
          <w:sz w:val="24"/>
          <w:szCs w:val="24"/>
        </w:rPr>
        <w:t xml:space="preserve">Sudoyo AW, Setiyohadi B, Alwi I, Simadibrata M, Setiadi S, </w:t>
      </w:r>
      <w:r>
        <w:rPr>
          <w:rFonts w:ascii="Arial" w:hAnsi="Arial" w:cs="Arial"/>
          <w:sz w:val="24"/>
          <w:szCs w:val="24"/>
        </w:rPr>
        <w:t>(</w:t>
      </w:r>
      <w:r w:rsidRPr="001F34AF">
        <w:rPr>
          <w:rFonts w:ascii="Arial" w:hAnsi="Arial" w:cs="Arial"/>
          <w:sz w:val="24"/>
          <w:szCs w:val="24"/>
        </w:rPr>
        <w:t>editor</w:t>
      </w:r>
      <w:r>
        <w:rPr>
          <w:rFonts w:ascii="Arial" w:hAnsi="Arial" w:cs="Arial"/>
          <w:sz w:val="24"/>
          <w:szCs w:val="24"/>
        </w:rPr>
        <w:t>)</w:t>
      </w:r>
      <w:r w:rsidRPr="001F34AF">
        <w:rPr>
          <w:rFonts w:ascii="Arial" w:hAnsi="Arial" w:cs="Arial"/>
          <w:sz w:val="24"/>
          <w:szCs w:val="24"/>
        </w:rPr>
        <w:t xml:space="preserve">. </w:t>
      </w:r>
      <w:r>
        <w:rPr>
          <w:rFonts w:ascii="Arial" w:hAnsi="Arial" w:cs="Arial"/>
          <w:sz w:val="24"/>
          <w:szCs w:val="24"/>
        </w:rPr>
        <w:t xml:space="preserve">Edisi V. Jakarta. </w:t>
      </w:r>
      <w:r w:rsidRPr="001F34AF">
        <w:rPr>
          <w:rFonts w:ascii="Arial" w:hAnsi="Arial" w:cs="Arial"/>
          <w:sz w:val="24"/>
          <w:szCs w:val="24"/>
        </w:rPr>
        <w:t>FKUI</w:t>
      </w:r>
      <w:r>
        <w:rPr>
          <w:rFonts w:ascii="Arial" w:hAnsi="Arial" w:cs="Arial"/>
          <w:sz w:val="24"/>
          <w:szCs w:val="24"/>
        </w:rPr>
        <w:t>. InternaPublishing.</w:t>
      </w:r>
    </w:p>
    <w:p w:rsidR="00D32E01"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sidRPr="009D768A">
        <w:rPr>
          <w:rFonts w:ascii="Arial" w:hAnsi="Arial" w:cs="Arial"/>
          <w:sz w:val="24"/>
          <w:szCs w:val="24"/>
        </w:rPr>
        <w:t>Livibond S. H &amp; Livibond, P.f. (1995). Penilaian manual untuk depresi, kecemasan, stress (DASS).</w:t>
      </w:r>
      <w:r>
        <w:rPr>
          <w:rFonts w:ascii="Arial" w:hAnsi="Arial" w:cs="Arial"/>
          <w:sz w:val="24"/>
          <w:szCs w:val="24"/>
        </w:rPr>
        <w:t xml:space="preserve"> University of Melbourne (2012). Diperoleh pada tanggal 10 November 2014 di </w:t>
      </w:r>
      <w:hyperlink r:id="rId21" w:history="1">
        <w:r w:rsidRPr="001239BE">
          <w:rPr>
            <w:rStyle w:val="Hyperlink"/>
            <w:rFonts w:ascii="Arial" w:hAnsi="Arial" w:cs="Arial"/>
            <w:sz w:val="24"/>
            <w:szCs w:val="24"/>
          </w:rPr>
          <w:t>http://www2.psy.unsw.edu.au/groups/dass/over.html</w:t>
        </w:r>
      </w:hyperlink>
      <w:r>
        <w:rPr>
          <w:rFonts w:ascii="Arial" w:hAnsi="Arial" w:cs="Arial"/>
          <w:color w:val="000000" w:themeColor="text1"/>
          <w:sz w:val="24"/>
          <w:szCs w:val="24"/>
          <w:lang w:val="en-US"/>
        </w:rPr>
        <w:t xml:space="preserve"> </w:t>
      </w:r>
      <w:r w:rsidRPr="003D7BA3">
        <w:rPr>
          <w:rFonts w:ascii="Arial" w:hAnsi="Arial" w:cs="Arial"/>
          <w:color w:val="000000" w:themeColor="text1"/>
          <w:sz w:val="24"/>
          <w:szCs w:val="24"/>
        </w:rPr>
        <w:t xml:space="preserve"> </w:t>
      </w:r>
    </w:p>
    <w:p w:rsidR="00D32E01"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Pr>
          <w:rFonts w:ascii="Arial" w:hAnsi="Arial" w:cs="Arial"/>
          <w:sz w:val="24"/>
          <w:szCs w:val="24"/>
        </w:rPr>
        <w:t>Muttaqin, A.,</w:t>
      </w:r>
      <w:r w:rsidRPr="001F34AF">
        <w:rPr>
          <w:rFonts w:ascii="Arial" w:hAnsi="Arial" w:cs="Arial"/>
          <w:sz w:val="24"/>
          <w:szCs w:val="24"/>
        </w:rPr>
        <w:t xml:space="preserve"> (2008) </w:t>
      </w:r>
      <w:r w:rsidRPr="001F34AF">
        <w:rPr>
          <w:rFonts w:ascii="Arial" w:hAnsi="Arial" w:cs="Arial"/>
          <w:i/>
          <w:sz w:val="24"/>
          <w:szCs w:val="24"/>
        </w:rPr>
        <w:t>Buku Ajar Keperawatan dengan Gangguan Sistem Persyarafan</w:t>
      </w:r>
      <w:r>
        <w:rPr>
          <w:rFonts w:ascii="Arial" w:hAnsi="Arial" w:cs="Arial"/>
          <w:sz w:val="24"/>
          <w:szCs w:val="24"/>
        </w:rPr>
        <w:t xml:space="preserve">. </w:t>
      </w:r>
      <w:r w:rsidRPr="001F34AF">
        <w:rPr>
          <w:rFonts w:ascii="Arial" w:hAnsi="Arial" w:cs="Arial"/>
          <w:sz w:val="24"/>
          <w:szCs w:val="24"/>
        </w:rPr>
        <w:t>Jakarta.</w:t>
      </w:r>
      <w:r>
        <w:rPr>
          <w:rFonts w:ascii="Arial" w:hAnsi="Arial" w:cs="Arial"/>
          <w:sz w:val="24"/>
          <w:szCs w:val="24"/>
        </w:rPr>
        <w:t xml:space="preserve"> </w:t>
      </w:r>
      <w:r w:rsidRPr="001F34AF">
        <w:rPr>
          <w:rFonts w:ascii="Arial" w:hAnsi="Arial" w:cs="Arial"/>
          <w:sz w:val="24"/>
          <w:szCs w:val="24"/>
        </w:rPr>
        <w:t>Salemba Medika. (</w:t>
      </w:r>
      <w:hyperlink r:id="rId22" w:history="1">
        <w:r w:rsidRPr="001239BE">
          <w:rPr>
            <w:rStyle w:val="Hyperlink"/>
            <w:rFonts w:ascii="Arial" w:hAnsi="Arial" w:cs="Arial"/>
            <w:sz w:val="24"/>
            <w:szCs w:val="24"/>
          </w:rPr>
          <w:t>http://books.google.co.id/books?id8UIIJRjz95AC&amp;pg=PA532&amp;dq=Penatalaksanaan+nyeri+non+farmakologi&amp;hl=id&amp;sa=X&amp;eiYQdsVPnmEOPGmwWY14CoDw&amp;ved=oCCQQ6AEwAg</w:t>
        </w:r>
      </w:hyperlink>
      <w:r>
        <w:rPr>
          <w:rFonts w:ascii="Arial" w:hAnsi="Arial" w:cs="Arial"/>
          <w:sz w:val="24"/>
          <w:szCs w:val="24"/>
          <w:lang w:val="en-US"/>
        </w:rPr>
        <w:t>)</w:t>
      </w:r>
      <w:r w:rsidRPr="001F34AF">
        <w:rPr>
          <w:rFonts w:ascii="Arial" w:hAnsi="Arial" w:cs="Arial"/>
          <w:sz w:val="24"/>
          <w:szCs w:val="24"/>
        </w:rPr>
        <w:t xml:space="preserve"> diakses tanggal 14 November 2014</w:t>
      </w:r>
    </w:p>
    <w:p w:rsidR="00D32E01" w:rsidRPr="001F34AF"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sidRPr="001F34AF">
        <w:rPr>
          <w:rFonts w:ascii="Arial" w:hAnsi="Arial" w:cs="Arial"/>
          <w:sz w:val="24"/>
          <w:szCs w:val="24"/>
        </w:rPr>
        <w:t xml:space="preserve">Nursalam, (2008) </w:t>
      </w:r>
      <w:r w:rsidRPr="001F34AF">
        <w:rPr>
          <w:rFonts w:ascii="Arial" w:hAnsi="Arial" w:cs="Arial"/>
          <w:i/>
          <w:sz w:val="24"/>
          <w:szCs w:val="24"/>
        </w:rPr>
        <w:t>Konsep dan Penerapan Metodelogi Penelitian Ilmu Keperawatan, Pedoman Skripsi, Tesis dan Instrumen Penelitian Keperawatan.</w:t>
      </w:r>
      <w:r>
        <w:rPr>
          <w:rFonts w:ascii="Arial" w:hAnsi="Arial" w:cs="Arial"/>
          <w:sz w:val="24"/>
          <w:szCs w:val="24"/>
        </w:rPr>
        <w:t xml:space="preserve"> Edisi 1. </w:t>
      </w:r>
      <w:r w:rsidRPr="001F34AF">
        <w:rPr>
          <w:rFonts w:ascii="Arial" w:hAnsi="Arial" w:cs="Arial"/>
          <w:sz w:val="24"/>
          <w:szCs w:val="24"/>
        </w:rPr>
        <w:t>Jakarta.</w:t>
      </w:r>
      <w:r>
        <w:rPr>
          <w:rFonts w:ascii="Arial" w:hAnsi="Arial" w:cs="Arial"/>
          <w:sz w:val="24"/>
          <w:szCs w:val="24"/>
        </w:rPr>
        <w:t xml:space="preserve"> </w:t>
      </w:r>
      <w:r w:rsidRPr="001F34AF">
        <w:rPr>
          <w:rFonts w:ascii="Arial" w:hAnsi="Arial" w:cs="Arial"/>
          <w:sz w:val="24"/>
          <w:szCs w:val="24"/>
        </w:rPr>
        <w:t xml:space="preserve">Salemba Medika. </w:t>
      </w:r>
    </w:p>
    <w:p w:rsidR="00D32E01" w:rsidRPr="001F34AF"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sidRPr="001F34AF">
        <w:rPr>
          <w:rFonts w:ascii="Arial" w:hAnsi="Arial" w:cs="Arial"/>
          <w:sz w:val="24"/>
          <w:szCs w:val="24"/>
        </w:rPr>
        <w:t>Notoatmodjo</w:t>
      </w:r>
      <w:r>
        <w:rPr>
          <w:rFonts w:ascii="Arial" w:hAnsi="Arial" w:cs="Arial"/>
          <w:sz w:val="24"/>
          <w:szCs w:val="24"/>
        </w:rPr>
        <w:t>, S.,</w:t>
      </w:r>
      <w:r w:rsidRPr="001F34AF">
        <w:rPr>
          <w:rFonts w:ascii="Arial" w:hAnsi="Arial" w:cs="Arial"/>
          <w:sz w:val="24"/>
          <w:szCs w:val="24"/>
        </w:rPr>
        <w:t xml:space="preserve"> (2012)  </w:t>
      </w:r>
      <w:r w:rsidRPr="001F34AF">
        <w:rPr>
          <w:rFonts w:ascii="Arial" w:hAnsi="Arial" w:cs="Arial"/>
          <w:i/>
          <w:sz w:val="24"/>
          <w:szCs w:val="24"/>
        </w:rPr>
        <w:t xml:space="preserve">Metodologi Penelitian Kesehatan. </w:t>
      </w:r>
      <w:r w:rsidRPr="001F34AF">
        <w:rPr>
          <w:rFonts w:ascii="Arial" w:hAnsi="Arial" w:cs="Arial"/>
          <w:sz w:val="24"/>
          <w:szCs w:val="24"/>
        </w:rPr>
        <w:t>Jakarta</w:t>
      </w:r>
      <w:r>
        <w:rPr>
          <w:rFonts w:ascii="Arial" w:hAnsi="Arial" w:cs="Arial"/>
          <w:sz w:val="24"/>
          <w:szCs w:val="24"/>
        </w:rPr>
        <w:t xml:space="preserve">. </w:t>
      </w:r>
      <w:r w:rsidRPr="001F34AF">
        <w:rPr>
          <w:rFonts w:ascii="Arial" w:hAnsi="Arial" w:cs="Arial"/>
          <w:sz w:val="24"/>
          <w:szCs w:val="24"/>
        </w:rPr>
        <w:t>PT Rineka Cipta.</w:t>
      </w:r>
    </w:p>
    <w:p w:rsidR="00D32E01" w:rsidRPr="001F34AF" w:rsidRDefault="00D32E01" w:rsidP="00D32E01">
      <w:pPr>
        <w:spacing w:after="0" w:line="240" w:lineRule="auto"/>
        <w:ind w:firstLine="720"/>
        <w:jc w:val="both"/>
        <w:rPr>
          <w:rFonts w:ascii="Arial" w:hAnsi="Arial" w:cs="Arial"/>
          <w:sz w:val="24"/>
          <w:szCs w:val="24"/>
        </w:rPr>
      </w:pPr>
    </w:p>
    <w:p w:rsidR="00D32E01" w:rsidRDefault="0016089F" w:rsidP="00D32E01">
      <w:pPr>
        <w:spacing w:after="0" w:line="240" w:lineRule="auto"/>
        <w:ind w:left="720" w:firstLine="720"/>
        <w:jc w:val="both"/>
        <w:rPr>
          <w:rFonts w:ascii="Arial" w:hAnsi="Arial" w:cs="Arial"/>
          <w:sz w:val="24"/>
          <w:szCs w:val="24"/>
        </w:rPr>
      </w:pPr>
      <w:r>
        <w:rPr>
          <w:rFonts w:ascii="Arial" w:hAnsi="Arial" w:cs="Arial"/>
          <w:noProof/>
          <w:sz w:val="24"/>
          <w:szCs w:val="24"/>
          <w:lang w:eastAsia="id-ID"/>
        </w:rPr>
        <w:pict>
          <v:shape id="_x0000_s1089" type="#_x0000_t32" style="position:absolute;left:0;text-align:left;margin-left:41.1pt;margin-top:9.1pt;width:75pt;height:0;z-index:251724800" o:connectortype="straight"/>
        </w:pict>
      </w:r>
      <w:r w:rsidR="00D32E01">
        <w:rPr>
          <w:rFonts w:ascii="Arial" w:hAnsi="Arial" w:cs="Arial"/>
          <w:sz w:val="24"/>
          <w:szCs w:val="24"/>
        </w:rPr>
        <w:t xml:space="preserve">               , </w:t>
      </w:r>
      <w:r w:rsidR="00D32E01" w:rsidRPr="001F34AF">
        <w:rPr>
          <w:rFonts w:ascii="Arial" w:hAnsi="Arial" w:cs="Arial"/>
          <w:sz w:val="24"/>
          <w:szCs w:val="24"/>
        </w:rPr>
        <w:t xml:space="preserve">(2005)  </w:t>
      </w:r>
      <w:r w:rsidR="00D32E01" w:rsidRPr="001F34AF">
        <w:rPr>
          <w:rFonts w:ascii="Arial" w:hAnsi="Arial" w:cs="Arial"/>
          <w:i/>
          <w:sz w:val="24"/>
          <w:szCs w:val="24"/>
        </w:rPr>
        <w:t xml:space="preserve">Metodologi Penelitian Kesehatan. </w:t>
      </w:r>
      <w:r w:rsidR="00D32E01" w:rsidRPr="001F34AF">
        <w:rPr>
          <w:rFonts w:ascii="Arial" w:hAnsi="Arial" w:cs="Arial"/>
          <w:sz w:val="24"/>
          <w:szCs w:val="24"/>
        </w:rPr>
        <w:t>Jakarta.</w:t>
      </w:r>
      <w:r w:rsidR="00D32E01">
        <w:rPr>
          <w:rFonts w:ascii="Arial" w:hAnsi="Arial" w:cs="Arial"/>
          <w:sz w:val="24"/>
          <w:szCs w:val="24"/>
        </w:rPr>
        <w:t xml:space="preserve"> </w:t>
      </w:r>
      <w:r w:rsidR="00D32E01" w:rsidRPr="001F34AF">
        <w:rPr>
          <w:rFonts w:ascii="Arial" w:hAnsi="Arial" w:cs="Arial"/>
          <w:sz w:val="24"/>
          <w:szCs w:val="24"/>
        </w:rPr>
        <w:t>PT Rineka Cipta.</w:t>
      </w:r>
    </w:p>
    <w:p w:rsidR="00D32E01" w:rsidRPr="001F34AF" w:rsidRDefault="00D32E01" w:rsidP="00D32E01">
      <w:pPr>
        <w:spacing w:after="0" w:line="240" w:lineRule="auto"/>
        <w:ind w:left="720"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Pr>
          <w:rFonts w:ascii="Arial" w:hAnsi="Arial" w:cs="Arial"/>
          <w:sz w:val="24"/>
          <w:szCs w:val="24"/>
        </w:rPr>
        <w:t>Priyanta, A.,</w:t>
      </w:r>
      <w:r w:rsidRPr="001F34AF">
        <w:rPr>
          <w:rFonts w:ascii="Arial" w:hAnsi="Arial" w:cs="Arial"/>
          <w:sz w:val="24"/>
          <w:szCs w:val="24"/>
        </w:rPr>
        <w:t xml:space="preserve"> (2008) </w:t>
      </w:r>
      <w:r w:rsidRPr="001F34AF">
        <w:rPr>
          <w:rFonts w:ascii="Arial" w:hAnsi="Arial" w:cs="Arial"/>
          <w:i/>
          <w:sz w:val="24"/>
          <w:szCs w:val="24"/>
        </w:rPr>
        <w:t>Endoskopi gastrointestinal</w:t>
      </w:r>
      <w:r>
        <w:rPr>
          <w:rFonts w:ascii="Arial" w:hAnsi="Arial" w:cs="Arial"/>
          <w:sz w:val="24"/>
          <w:szCs w:val="24"/>
        </w:rPr>
        <w:t xml:space="preserve">. </w:t>
      </w:r>
      <w:r w:rsidRPr="001F34AF">
        <w:rPr>
          <w:rFonts w:ascii="Arial" w:hAnsi="Arial" w:cs="Arial"/>
          <w:sz w:val="24"/>
          <w:szCs w:val="24"/>
        </w:rPr>
        <w:t>Jakarta.</w:t>
      </w:r>
      <w:r>
        <w:rPr>
          <w:rFonts w:ascii="Arial" w:hAnsi="Arial" w:cs="Arial"/>
          <w:sz w:val="24"/>
          <w:szCs w:val="24"/>
        </w:rPr>
        <w:t xml:space="preserve"> </w:t>
      </w:r>
      <w:r w:rsidRPr="001F34AF">
        <w:rPr>
          <w:rFonts w:ascii="Arial" w:hAnsi="Arial" w:cs="Arial"/>
          <w:sz w:val="24"/>
          <w:szCs w:val="24"/>
        </w:rPr>
        <w:t>Salemba Medika.(</w:t>
      </w:r>
      <w:hyperlink r:id="rId23" w:history="1">
        <w:r w:rsidRPr="001239BE">
          <w:rPr>
            <w:rStyle w:val="Hyperlink"/>
            <w:rFonts w:ascii="Arial" w:hAnsi="Arial" w:cs="Arial"/>
            <w:sz w:val="24"/>
            <w:szCs w:val="24"/>
          </w:rPr>
          <w:t>http://books.google.co.id/books?id=iAgY9vp4604C&amp;pq=PA69&amp;lpg=PA69&amp;focus=viewport&amp;dq=Gastritis+erosif&amp;hl=id&amp;output=html_text</w:t>
        </w:r>
      </w:hyperlink>
      <w:r>
        <w:rPr>
          <w:rFonts w:ascii="Arial" w:hAnsi="Arial" w:cs="Arial"/>
          <w:sz w:val="24"/>
          <w:szCs w:val="24"/>
          <w:lang w:val="en-US"/>
        </w:rPr>
        <w:t xml:space="preserve">) </w:t>
      </w:r>
      <w:r w:rsidRPr="001F34AF">
        <w:rPr>
          <w:rFonts w:ascii="Arial" w:hAnsi="Arial" w:cs="Arial"/>
          <w:sz w:val="24"/>
          <w:szCs w:val="24"/>
        </w:rPr>
        <w:t xml:space="preserve"> diakses tanggal 20 November 2014</w:t>
      </w:r>
    </w:p>
    <w:p w:rsidR="00D32E01"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Pr>
          <w:rFonts w:ascii="Arial" w:hAnsi="Arial" w:cs="Arial"/>
          <w:sz w:val="24"/>
          <w:szCs w:val="24"/>
        </w:rPr>
        <w:t xml:space="preserve">Price, S.A &amp; Wilson, L.M.C., </w:t>
      </w:r>
      <w:r w:rsidRPr="001F34AF">
        <w:rPr>
          <w:rFonts w:ascii="Arial" w:hAnsi="Arial" w:cs="Arial"/>
          <w:sz w:val="24"/>
          <w:szCs w:val="24"/>
        </w:rPr>
        <w:t xml:space="preserve">(2005) </w:t>
      </w:r>
      <w:r w:rsidRPr="001F34AF">
        <w:rPr>
          <w:rFonts w:ascii="Arial" w:hAnsi="Arial" w:cs="Arial"/>
          <w:i/>
          <w:sz w:val="24"/>
          <w:szCs w:val="24"/>
        </w:rPr>
        <w:t>Patofisiologi: Konsep Klinis Proses-proses Penyakit</w:t>
      </w:r>
      <w:r>
        <w:rPr>
          <w:rFonts w:ascii="Arial" w:hAnsi="Arial" w:cs="Arial"/>
          <w:sz w:val="24"/>
          <w:szCs w:val="24"/>
        </w:rPr>
        <w:t xml:space="preserve">. Edisi 6. </w:t>
      </w:r>
      <w:r w:rsidRPr="001F34AF">
        <w:rPr>
          <w:rFonts w:ascii="Arial" w:hAnsi="Arial" w:cs="Arial"/>
          <w:sz w:val="24"/>
          <w:szCs w:val="24"/>
        </w:rPr>
        <w:t>Jakarta.</w:t>
      </w:r>
      <w:r>
        <w:rPr>
          <w:rFonts w:ascii="Arial" w:hAnsi="Arial" w:cs="Arial"/>
          <w:sz w:val="24"/>
          <w:szCs w:val="24"/>
        </w:rPr>
        <w:t xml:space="preserve"> EGC.</w:t>
      </w:r>
    </w:p>
    <w:p w:rsidR="00D32E01" w:rsidRPr="001F34AF" w:rsidRDefault="00D32E01" w:rsidP="00D32E01">
      <w:pPr>
        <w:spacing w:after="0" w:line="240" w:lineRule="auto"/>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rPr>
      </w:pPr>
      <w:r w:rsidRPr="001F34AF">
        <w:rPr>
          <w:rFonts w:ascii="Arial" w:hAnsi="Arial" w:cs="Arial"/>
          <w:sz w:val="24"/>
          <w:szCs w:val="24"/>
        </w:rPr>
        <w:t>Qamariah</w:t>
      </w:r>
      <w:r>
        <w:rPr>
          <w:rFonts w:ascii="Arial" w:hAnsi="Arial" w:cs="Arial"/>
          <w:sz w:val="24"/>
          <w:szCs w:val="24"/>
        </w:rPr>
        <w:t>,</w:t>
      </w:r>
      <w:r w:rsidRPr="001F34AF">
        <w:rPr>
          <w:rFonts w:ascii="Arial" w:hAnsi="Arial" w:cs="Arial"/>
          <w:sz w:val="24"/>
          <w:szCs w:val="24"/>
        </w:rPr>
        <w:t xml:space="preserve"> (2014) </w:t>
      </w:r>
      <w:r w:rsidRPr="001F34AF">
        <w:rPr>
          <w:rFonts w:ascii="Arial" w:hAnsi="Arial" w:cs="Arial"/>
          <w:i/>
          <w:sz w:val="24"/>
          <w:szCs w:val="24"/>
        </w:rPr>
        <w:t>Gambaran Aktivitas Fisik, Stres dan Kebiasaan Merokok pada Pasien Dispepsia di Unit Rawat Puskesmas Palaran Samarin</w:t>
      </w:r>
      <w:r>
        <w:rPr>
          <w:rFonts w:ascii="Arial" w:hAnsi="Arial" w:cs="Arial"/>
          <w:i/>
          <w:sz w:val="24"/>
          <w:szCs w:val="24"/>
        </w:rPr>
        <w:t>d</w:t>
      </w:r>
      <w:r w:rsidRPr="001F34AF">
        <w:rPr>
          <w:rFonts w:ascii="Arial" w:hAnsi="Arial" w:cs="Arial"/>
          <w:i/>
          <w:sz w:val="24"/>
          <w:szCs w:val="24"/>
        </w:rPr>
        <w:t>a</w:t>
      </w:r>
      <w:r w:rsidRPr="001F34AF">
        <w:rPr>
          <w:rFonts w:ascii="Arial" w:hAnsi="Arial" w:cs="Arial"/>
          <w:sz w:val="24"/>
          <w:szCs w:val="24"/>
        </w:rPr>
        <w:t>. Skripsi.</w:t>
      </w:r>
    </w:p>
    <w:p w:rsidR="00D32E01" w:rsidRPr="001F34AF" w:rsidRDefault="00D32E01" w:rsidP="00D32E01">
      <w:pPr>
        <w:spacing w:after="0" w:line="240" w:lineRule="auto"/>
        <w:ind w:firstLine="720"/>
        <w:jc w:val="both"/>
        <w:rPr>
          <w:rFonts w:ascii="Arial" w:hAnsi="Arial" w:cs="Arial"/>
          <w:sz w:val="24"/>
          <w:szCs w:val="24"/>
        </w:rPr>
      </w:pPr>
    </w:p>
    <w:p w:rsidR="00D32E01" w:rsidRPr="003A16A7" w:rsidRDefault="00D32E01" w:rsidP="00D32E01">
      <w:pPr>
        <w:spacing w:after="0" w:line="240" w:lineRule="auto"/>
        <w:ind w:firstLine="720"/>
        <w:jc w:val="both"/>
        <w:rPr>
          <w:lang w:val="en-US"/>
        </w:rPr>
      </w:pPr>
      <w:r w:rsidRPr="001F34AF">
        <w:rPr>
          <w:rFonts w:ascii="Arial" w:hAnsi="Arial" w:cs="Arial"/>
          <w:sz w:val="24"/>
          <w:szCs w:val="24"/>
        </w:rPr>
        <w:t>Rahmiwati</w:t>
      </w:r>
      <w:r>
        <w:rPr>
          <w:rFonts w:ascii="Arial" w:hAnsi="Arial" w:cs="Arial"/>
          <w:sz w:val="24"/>
          <w:szCs w:val="24"/>
        </w:rPr>
        <w:t>,</w:t>
      </w:r>
      <w:r w:rsidRPr="001F34AF">
        <w:rPr>
          <w:rFonts w:ascii="Arial" w:hAnsi="Arial" w:cs="Arial"/>
          <w:sz w:val="24"/>
          <w:szCs w:val="24"/>
        </w:rPr>
        <w:t xml:space="preserve"> (2010) </w:t>
      </w:r>
      <w:r w:rsidRPr="001F34AF">
        <w:rPr>
          <w:rFonts w:ascii="Arial" w:hAnsi="Arial" w:cs="Arial"/>
          <w:i/>
          <w:sz w:val="24"/>
          <w:szCs w:val="24"/>
        </w:rPr>
        <w:t>Hubungan Tingkat Pengetahuan dan Sikap Pasien Dispepsia Fungsional dengan Penanggulangan Gangguan Psikosomatik Dispepsia Fungsional di RS DR. M. Djamil Padang.</w:t>
      </w:r>
      <w:r w:rsidRPr="001F34AF">
        <w:rPr>
          <w:rFonts w:ascii="Arial" w:hAnsi="Arial" w:cs="Arial"/>
          <w:sz w:val="24"/>
          <w:szCs w:val="24"/>
        </w:rPr>
        <w:t xml:space="preserve"> Diakses tanggal 10 November 2014 di </w:t>
      </w:r>
      <w:hyperlink r:id="rId24" w:history="1">
        <w:r w:rsidRPr="001239BE">
          <w:rPr>
            <w:rStyle w:val="Hyperlink"/>
            <w:rFonts w:ascii="Arial" w:hAnsi="Arial" w:cs="Arial"/>
            <w:sz w:val="24"/>
            <w:szCs w:val="24"/>
          </w:rPr>
          <w:t>http://repository.unand.ac.id/id/eprint/18335</w:t>
        </w:r>
      </w:hyperlink>
      <w:r>
        <w:rPr>
          <w:lang w:val="en-US"/>
        </w:rPr>
        <w:t xml:space="preserve"> </w:t>
      </w:r>
    </w:p>
    <w:p w:rsidR="00D32E01" w:rsidRDefault="00D32E01" w:rsidP="00D32E01">
      <w:pPr>
        <w:spacing w:after="0" w:line="240" w:lineRule="auto"/>
        <w:ind w:firstLine="720"/>
        <w:jc w:val="both"/>
        <w:rPr>
          <w:rFonts w:ascii="Arial" w:hAnsi="Arial" w:cs="Arial"/>
          <w:sz w:val="24"/>
          <w:szCs w:val="24"/>
        </w:rPr>
      </w:pPr>
    </w:p>
    <w:p w:rsidR="00D32E01" w:rsidRPr="001F34AF" w:rsidRDefault="00D32E01" w:rsidP="00D32E01">
      <w:pPr>
        <w:spacing w:after="0" w:line="240" w:lineRule="auto"/>
        <w:ind w:firstLine="720"/>
        <w:jc w:val="both"/>
        <w:rPr>
          <w:rFonts w:ascii="Arial" w:hAnsi="Arial" w:cs="Arial"/>
          <w:sz w:val="24"/>
          <w:szCs w:val="24"/>
        </w:rPr>
      </w:pPr>
      <w:r>
        <w:rPr>
          <w:rFonts w:ascii="Arial" w:hAnsi="Arial" w:cs="Arial"/>
          <w:sz w:val="24"/>
          <w:szCs w:val="24"/>
        </w:rPr>
        <w:t xml:space="preserve">Simadibrata, M.K., Makmun, D., Abdullah, M., Syam, A.F., Fauzi, A., Renaldi, K., Mauleha, H., Utari, A.P., (editor). (2014). </w:t>
      </w:r>
      <w:r>
        <w:rPr>
          <w:rFonts w:ascii="Arial" w:hAnsi="Arial" w:cs="Arial"/>
          <w:i/>
          <w:sz w:val="24"/>
          <w:szCs w:val="24"/>
        </w:rPr>
        <w:t>Konsensus Nasional: Penatalaksanaan Dispepsia dan Infeksi Helicobacter pylori.</w:t>
      </w:r>
      <w:r>
        <w:rPr>
          <w:rFonts w:ascii="Arial" w:hAnsi="Arial" w:cs="Arial"/>
          <w:sz w:val="24"/>
          <w:szCs w:val="24"/>
        </w:rPr>
        <w:t xml:space="preserve"> Jakarta. Perkumpulan Gatroenterologi Indonesia (PGI) &amp; Kelompok Studi </w:t>
      </w:r>
      <w:r>
        <w:rPr>
          <w:rFonts w:ascii="Arial" w:hAnsi="Arial" w:cs="Arial"/>
          <w:i/>
          <w:sz w:val="24"/>
          <w:szCs w:val="24"/>
        </w:rPr>
        <w:t>Helicobacter pylori</w:t>
      </w:r>
      <w:r>
        <w:rPr>
          <w:rFonts w:ascii="Arial" w:hAnsi="Arial" w:cs="Arial"/>
          <w:sz w:val="24"/>
          <w:szCs w:val="24"/>
        </w:rPr>
        <w:t xml:space="preserve"> Indonesia (KSHPI).</w:t>
      </w:r>
    </w:p>
    <w:p w:rsidR="00D32E01" w:rsidRDefault="00D32E01" w:rsidP="00D32E01">
      <w:pPr>
        <w:spacing w:after="0"/>
        <w:ind w:firstLine="720"/>
        <w:jc w:val="both"/>
        <w:rPr>
          <w:rFonts w:ascii="Arial" w:hAnsi="Arial" w:cs="Arial"/>
          <w:sz w:val="24"/>
          <w:szCs w:val="24"/>
        </w:rPr>
      </w:pPr>
    </w:p>
    <w:p w:rsidR="00D32E01" w:rsidRDefault="00D32E01" w:rsidP="00D32E01">
      <w:pPr>
        <w:spacing w:after="0" w:line="240" w:lineRule="auto"/>
        <w:ind w:firstLine="720"/>
        <w:jc w:val="both"/>
        <w:rPr>
          <w:rFonts w:ascii="Arial" w:hAnsi="Arial" w:cs="Arial"/>
          <w:sz w:val="24"/>
          <w:szCs w:val="24"/>
          <w:lang w:val="en-US"/>
        </w:rPr>
      </w:pPr>
      <w:r>
        <w:rPr>
          <w:rFonts w:ascii="Arial" w:hAnsi="Arial" w:cs="Arial"/>
          <w:sz w:val="24"/>
          <w:szCs w:val="24"/>
        </w:rPr>
        <w:t>Sunaryanto, A.,</w:t>
      </w:r>
      <w:r w:rsidRPr="001F34AF">
        <w:rPr>
          <w:rFonts w:ascii="Arial" w:hAnsi="Arial" w:cs="Arial"/>
          <w:sz w:val="24"/>
          <w:szCs w:val="24"/>
        </w:rPr>
        <w:t xml:space="preserve"> (2009) </w:t>
      </w:r>
      <w:r w:rsidRPr="001F34AF">
        <w:rPr>
          <w:rFonts w:ascii="Arial" w:hAnsi="Arial" w:cs="Arial"/>
          <w:i/>
          <w:sz w:val="24"/>
          <w:szCs w:val="24"/>
        </w:rPr>
        <w:t>Penatalaksanaan Kasus Nyeri</w:t>
      </w:r>
      <w:r w:rsidRPr="001F34AF">
        <w:rPr>
          <w:rFonts w:ascii="Arial" w:hAnsi="Arial" w:cs="Arial"/>
          <w:sz w:val="24"/>
          <w:szCs w:val="24"/>
        </w:rPr>
        <w:t>. Paper. (</w:t>
      </w:r>
      <w:hyperlink r:id="rId25" w:history="1">
        <w:r w:rsidRPr="001239BE">
          <w:rPr>
            <w:rStyle w:val="Hyperlink"/>
            <w:rFonts w:ascii="Arial" w:hAnsi="Arial" w:cs="Arial"/>
            <w:sz w:val="24"/>
            <w:szCs w:val="24"/>
          </w:rPr>
          <w:t>http://andikunud.files.wordpress.com/2010/08/penatalaksanaan-kasus-nyeri.docx</w:t>
        </w:r>
      </w:hyperlink>
      <w:r>
        <w:rPr>
          <w:rFonts w:ascii="Arial" w:hAnsi="Arial" w:cs="Arial"/>
          <w:sz w:val="24"/>
          <w:szCs w:val="24"/>
          <w:lang w:val="en-US"/>
        </w:rPr>
        <w:t>)</w:t>
      </w:r>
      <w:r w:rsidRPr="001F34AF">
        <w:rPr>
          <w:rFonts w:ascii="Arial" w:hAnsi="Arial" w:cs="Arial"/>
          <w:sz w:val="24"/>
          <w:szCs w:val="24"/>
        </w:rPr>
        <w:t xml:space="preserve"> diakses tanggal 20 November 2014</w:t>
      </w:r>
      <w:r>
        <w:rPr>
          <w:rFonts w:ascii="Arial" w:hAnsi="Arial" w:cs="Arial"/>
          <w:sz w:val="24"/>
          <w:szCs w:val="24"/>
        </w:rPr>
        <w:t>.</w:t>
      </w:r>
    </w:p>
    <w:p w:rsidR="00D32E01" w:rsidRDefault="00D32E01" w:rsidP="00D32E01">
      <w:pPr>
        <w:spacing w:after="0" w:line="240" w:lineRule="auto"/>
        <w:ind w:firstLine="720"/>
        <w:jc w:val="both"/>
        <w:rPr>
          <w:rFonts w:ascii="Arial" w:hAnsi="Arial" w:cs="Arial"/>
          <w:sz w:val="24"/>
          <w:szCs w:val="24"/>
          <w:lang w:val="en-US"/>
        </w:rPr>
      </w:pPr>
    </w:p>
    <w:p w:rsidR="00D32E01" w:rsidRDefault="00D32E01" w:rsidP="00D32E01">
      <w:pPr>
        <w:spacing w:after="0" w:line="240" w:lineRule="auto"/>
        <w:ind w:firstLine="720"/>
        <w:jc w:val="both"/>
        <w:rPr>
          <w:rFonts w:ascii="Arial" w:hAnsi="Arial" w:cs="Arial"/>
          <w:sz w:val="24"/>
          <w:szCs w:val="24"/>
          <w:lang w:val="en-US"/>
        </w:rPr>
      </w:pPr>
      <w:r>
        <w:rPr>
          <w:rFonts w:ascii="Arial" w:hAnsi="Arial" w:cs="Arial"/>
          <w:sz w:val="24"/>
          <w:szCs w:val="24"/>
        </w:rPr>
        <w:t>Stuart, G.</w:t>
      </w:r>
      <w:r w:rsidRPr="001F34AF">
        <w:rPr>
          <w:rFonts w:ascii="Arial" w:hAnsi="Arial" w:cs="Arial"/>
          <w:sz w:val="24"/>
          <w:szCs w:val="24"/>
        </w:rPr>
        <w:t>W.</w:t>
      </w:r>
      <w:r>
        <w:rPr>
          <w:rFonts w:ascii="Arial" w:hAnsi="Arial" w:cs="Arial"/>
          <w:sz w:val="24"/>
          <w:szCs w:val="24"/>
        </w:rPr>
        <w:t>,</w:t>
      </w:r>
      <w:r w:rsidRPr="001F34AF">
        <w:rPr>
          <w:rFonts w:ascii="Arial" w:hAnsi="Arial" w:cs="Arial"/>
          <w:sz w:val="24"/>
          <w:szCs w:val="24"/>
        </w:rPr>
        <w:t xml:space="preserve"> (2006) </w:t>
      </w:r>
      <w:r w:rsidRPr="001F34AF">
        <w:rPr>
          <w:rFonts w:ascii="Arial" w:hAnsi="Arial" w:cs="Arial"/>
          <w:i/>
          <w:sz w:val="24"/>
          <w:szCs w:val="24"/>
        </w:rPr>
        <w:t>Buku Saku Keperawatan Jiwa</w:t>
      </w:r>
      <w:r>
        <w:rPr>
          <w:rFonts w:ascii="Arial" w:hAnsi="Arial" w:cs="Arial"/>
          <w:sz w:val="24"/>
          <w:szCs w:val="24"/>
        </w:rPr>
        <w:t xml:space="preserve">. </w:t>
      </w:r>
      <w:r w:rsidRPr="001F34AF">
        <w:rPr>
          <w:rFonts w:ascii="Arial" w:hAnsi="Arial" w:cs="Arial"/>
          <w:sz w:val="24"/>
          <w:szCs w:val="24"/>
        </w:rPr>
        <w:t>Jakarta.</w:t>
      </w:r>
      <w:r>
        <w:rPr>
          <w:rFonts w:ascii="Arial" w:hAnsi="Arial" w:cs="Arial"/>
          <w:sz w:val="24"/>
          <w:szCs w:val="24"/>
        </w:rPr>
        <w:t xml:space="preserve"> EGC.</w:t>
      </w:r>
    </w:p>
    <w:p w:rsidR="00D32E01" w:rsidRDefault="00D32E01" w:rsidP="00D32E01">
      <w:pPr>
        <w:spacing w:after="0" w:line="240" w:lineRule="auto"/>
        <w:ind w:firstLine="720"/>
        <w:jc w:val="both"/>
        <w:rPr>
          <w:rFonts w:ascii="Arial" w:hAnsi="Arial" w:cs="Arial"/>
          <w:sz w:val="24"/>
          <w:szCs w:val="24"/>
          <w:lang w:val="en-US"/>
        </w:rPr>
      </w:pPr>
    </w:p>
    <w:p w:rsidR="00D32E01" w:rsidRPr="006009B5" w:rsidRDefault="00D32E01" w:rsidP="00D32E01">
      <w:pPr>
        <w:spacing w:after="0" w:line="240" w:lineRule="auto"/>
        <w:ind w:firstLine="720"/>
        <w:jc w:val="both"/>
        <w:rPr>
          <w:rFonts w:ascii="Arial" w:hAnsi="Arial" w:cs="Arial"/>
          <w:sz w:val="24"/>
          <w:szCs w:val="24"/>
          <w:lang w:val="en-US"/>
        </w:rPr>
      </w:pPr>
      <w:r>
        <w:rPr>
          <w:rFonts w:ascii="Arial" w:hAnsi="Arial" w:cs="Arial"/>
          <w:sz w:val="24"/>
          <w:szCs w:val="24"/>
          <w:lang w:val="en-US"/>
        </w:rPr>
        <w:t>Senium, Yustinus (</w:t>
      </w:r>
      <w:r w:rsidRPr="001F34AF">
        <w:rPr>
          <w:rFonts w:ascii="Arial" w:hAnsi="Arial" w:cs="Arial"/>
          <w:sz w:val="24"/>
          <w:szCs w:val="24"/>
        </w:rPr>
        <w:t>2006)</w:t>
      </w:r>
      <w:r>
        <w:rPr>
          <w:rFonts w:ascii="Arial" w:hAnsi="Arial" w:cs="Arial"/>
          <w:sz w:val="24"/>
          <w:szCs w:val="24"/>
          <w:lang w:val="en-US"/>
        </w:rPr>
        <w:t xml:space="preserve"> </w:t>
      </w:r>
      <w:r>
        <w:rPr>
          <w:rFonts w:ascii="Arial" w:hAnsi="Arial" w:cs="Arial"/>
          <w:i/>
          <w:sz w:val="24"/>
          <w:szCs w:val="24"/>
          <w:lang w:val="en-US"/>
        </w:rPr>
        <w:t>Buku Kesehatan Mental 1.</w:t>
      </w:r>
      <w:r>
        <w:rPr>
          <w:rFonts w:ascii="Arial" w:hAnsi="Arial" w:cs="Arial"/>
          <w:sz w:val="24"/>
          <w:szCs w:val="24"/>
          <w:lang w:val="en-US"/>
        </w:rPr>
        <w:t xml:space="preserve"> Yogyakarta. Kanisius. (</w:t>
      </w:r>
      <w:hyperlink r:id="rId26" w:history="1">
        <w:r w:rsidRPr="004221B9">
          <w:rPr>
            <w:rStyle w:val="Hyperlink"/>
            <w:rFonts w:ascii="Arial" w:hAnsi="Arial" w:cs="Arial"/>
            <w:sz w:val="24"/>
            <w:szCs w:val="24"/>
            <w:lang w:val="en-US"/>
          </w:rPr>
          <w:t>http://books.google.co.id/books?id=qCg5hbprEwC&amp;printsec=frontcover&amp;source=gbs_ge_summary_r&amp;cad=o</w:t>
        </w:r>
      </w:hyperlink>
      <w:r>
        <w:rPr>
          <w:rFonts w:ascii="Arial" w:hAnsi="Arial" w:cs="Arial"/>
          <w:sz w:val="24"/>
          <w:szCs w:val="24"/>
          <w:lang w:val="en-US"/>
        </w:rPr>
        <w:t xml:space="preserve">) diakses tanggal 14 Juli </w:t>
      </w:r>
      <w:r>
        <w:rPr>
          <w:rFonts w:ascii="Arial" w:hAnsi="Arial" w:cs="Arial"/>
          <w:sz w:val="24"/>
          <w:szCs w:val="24"/>
        </w:rPr>
        <w:t>20</w:t>
      </w:r>
      <w:r>
        <w:rPr>
          <w:rFonts w:ascii="Arial" w:hAnsi="Arial" w:cs="Arial"/>
          <w:sz w:val="24"/>
          <w:szCs w:val="24"/>
          <w:lang w:val="en-US"/>
        </w:rPr>
        <w:t>15.</w:t>
      </w:r>
    </w:p>
    <w:p w:rsidR="00D32E01" w:rsidRDefault="00D32E01" w:rsidP="00D32E01">
      <w:pPr>
        <w:spacing w:after="0" w:line="240" w:lineRule="auto"/>
        <w:ind w:firstLine="720"/>
        <w:jc w:val="both"/>
        <w:rPr>
          <w:rFonts w:ascii="Arial" w:hAnsi="Arial" w:cs="Arial"/>
          <w:sz w:val="24"/>
          <w:szCs w:val="24"/>
          <w:lang w:val="en-US"/>
        </w:rPr>
      </w:pPr>
    </w:p>
    <w:p w:rsidR="00D32E01" w:rsidRDefault="00D32E01" w:rsidP="00D32E01">
      <w:pPr>
        <w:spacing w:after="0" w:line="240" w:lineRule="auto"/>
        <w:ind w:firstLine="720"/>
        <w:jc w:val="both"/>
        <w:rPr>
          <w:rFonts w:ascii="Arial" w:hAnsi="Arial" w:cs="Arial"/>
          <w:sz w:val="24"/>
          <w:szCs w:val="24"/>
        </w:rPr>
      </w:pPr>
      <w:r>
        <w:rPr>
          <w:rFonts w:ascii="Arial" w:hAnsi="Arial" w:cs="Arial"/>
          <w:sz w:val="24"/>
          <w:szCs w:val="24"/>
        </w:rPr>
        <w:t xml:space="preserve">Tarigan, P., </w:t>
      </w:r>
      <w:r w:rsidRPr="001F34AF">
        <w:rPr>
          <w:rFonts w:ascii="Arial" w:hAnsi="Arial" w:cs="Arial"/>
          <w:sz w:val="24"/>
          <w:szCs w:val="24"/>
        </w:rPr>
        <w:t>(2009)</w:t>
      </w:r>
      <w:r w:rsidRPr="001F34AF">
        <w:rPr>
          <w:rFonts w:ascii="Arial" w:hAnsi="Arial" w:cs="Arial"/>
          <w:i/>
          <w:sz w:val="24"/>
          <w:szCs w:val="24"/>
        </w:rPr>
        <w:t>.</w:t>
      </w:r>
      <w:r>
        <w:rPr>
          <w:rFonts w:ascii="Arial" w:hAnsi="Arial" w:cs="Arial"/>
          <w:i/>
          <w:sz w:val="24"/>
          <w:szCs w:val="24"/>
        </w:rPr>
        <w:t xml:space="preserve"> Tukak Gaster.</w:t>
      </w:r>
      <w:r w:rsidRPr="001F34AF">
        <w:rPr>
          <w:rFonts w:ascii="Arial" w:hAnsi="Arial" w:cs="Arial"/>
          <w:i/>
          <w:sz w:val="24"/>
          <w:szCs w:val="24"/>
        </w:rPr>
        <w:t xml:space="preserve"> </w:t>
      </w:r>
      <w:r>
        <w:rPr>
          <w:rFonts w:ascii="Arial" w:hAnsi="Arial" w:cs="Arial"/>
          <w:i/>
          <w:sz w:val="24"/>
          <w:szCs w:val="24"/>
        </w:rPr>
        <w:t xml:space="preserve">Dalam Buku Ajar Ilmu Penyakit Dalam. </w:t>
      </w:r>
      <w:r w:rsidRPr="001F34AF">
        <w:rPr>
          <w:rFonts w:ascii="Arial" w:hAnsi="Arial" w:cs="Arial"/>
          <w:sz w:val="24"/>
          <w:szCs w:val="24"/>
        </w:rPr>
        <w:t xml:space="preserve">Sudoyo AW, Setiyohadi B, Alwi I, Simadibrata M, Setiadi S, </w:t>
      </w:r>
      <w:r>
        <w:rPr>
          <w:rFonts w:ascii="Arial" w:hAnsi="Arial" w:cs="Arial"/>
          <w:sz w:val="24"/>
          <w:szCs w:val="24"/>
        </w:rPr>
        <w:t>(</w:t>
      </w:r>
      <w:r w:rsidRPr="001F34AF">
        <w:rPr>
          <w:rFonts w:ascii="Arial" w:hAnsi="Arial" w:cs="Arial"/>
          <w:sz w:val="24"/>
          <w:szCs w:val="24"/>
        </w:rPr>
        <w:t>editor</w:t>
      </w:r>
      <w:r>
        <w:rPr>
          <w:rFonts w:ascii="Arial" w:hAnsi="Arial" w:cs="Arial"/>
          <w:sz w:val="24"/>
          <w:szCs w:val="24"/>
        </w:rPr>
        <w:t>)</w:t>
      </w:r>
      <w:r w:rsidRPr="001F34AF">
        <w:rPr>
          <w:rFonts w:ascii="Arial" w:hAnsi="Arial" w:cs="Arial"/>
          <w:sz w:val="24"/>
          <w:szCs w:val="24"/>
        </w:rPr>
        <w:t xml:space="preserve">. </w:t>
      </w:r>
      <w:r>
        <w:rPr>
          <w:rFonts w:ascii="Arial" w:hAnsi="Arial" w:cs="Arial"/>
          <w:sz w:val="24"/>
          <w:szCs w:val="24"/>
        </w:rPr>
        <w:t xml:space="preserve">Edisi V. Jakarta. </w:t>
      </w:r>
      <w:r w:rsidRPr="001F34AF">
        <w:rPr>
          <w:rFonts w:ascii="Arial" w:hAnsi="Arial" w:cs="Arial"/>
          <w:sz w:val="24"/>
          <w:szCs w:val="24"/>
        </w:rPr>
        <w:t>FKUI</w:t>
      </w:r>
      <w:r>
        <w:rPr>
          <w:rFonts w:ascii="Arial" w:hAnsi="Arial" w:cs="Arial"/>
          <w:sz w:val="24"/>
          <w:szCs w:val="24"/>
        </w:rPr>
        <w:t>. InternaPublishing.</w:t>
      </w:r>
    </w:p>
    <w:p w:rsidR="00D32E01" w:rsidRDefault="00D32E01" w:rsidP="00D32E01">
      <w:pPr>
        <w:spacing w:after="0" w:line="240" w:lineRule="auto"/>
        <w:ind w:firstLine="720"/>
        <w:jc w:val="both"/>
        <w:rPr>
          <w:rFonts w:ascii="Arial" w:hAnsi="Arial" w:cs="Arial"/>
          <w:sz w:val="24"/>
          <w:szCs w:val="24"/>
        </w:rPr>
      </w:pPr>
    </w:p>
    <w:p w:rsidR="00D32E01" w:rsidRPr="001F34AF" w:rsidRDefault="00D32E01" w:rsidP="00D32E01">
      <w:pPr>
        <w:spacing w:after="0" w:line="240" w:lineRule="auto"/>
        <w:ind w:firstLine="720"/>
        <w:jc w:val="both"/>
        <w:rPr>
          <w:rFonts w:ascii="Arial" w:hAnsi="Arial" w:cs="Arial"/>
          <w:sz w:val="24"/>
          <w:szCs w:val="24"/>
        </w:rPr>
      </w:pPr>
      <w:r>
        <w:rPr>
          <w:rFonts w:ascii="Arial" w:hAnsi="Arial" w:cs="Arial"/>
          <w:sz w:val="24"/>
          <w:szCs w:val="24"/>
        </w:rPr>
        <w:t>Townsend, M.</w:t>
      </w:r>
      <w:r w:rsidRPr="001F34AF">
        <w:rPr>
          <w:rFonts w:ascii="Arial" w:hAnsi="Arial" w:cs="Arial"/>
          <w:sz w:val="24"/>
          <w:szCs w:val="24"/>
        </w:rPr>
        <w:t>C.</w:t>
      </w:r>
      <w:r>
        <w:rPr>
          <w:rFonts w:ascii="Arial" w:hAnsi="Arial" w:cs="Arial"/>
          <w:sz w:val="24"/>
          <w:szCs w:val="24"/>
        </w:rPr>
        <w:t>,</w:t>
      </w:r>
      <w:r w:rsidRPr="001F34AF">
        <w:rPr>
          <w:rFonts w:ascii="Arial" w:hAnsi="Arial" w:cs="Arial"/>
          <w:sz w:val="24"/>
          <w:szCs w:val="24"/>
        </w:rPr>
        <w:t xml:space="preserve"> (1998) </w:t>
      </w:r>
      <w:r w:rsidRPr="001F34AF">
        <w:rPr>
          <w:rFonts w:ascii="Arial" w:hAnsi="Arial" w:cs="Arial"/>
          <w:i/>
          <w:sz w:val="24"/>
          <w:szCs w:val="24"/>
        </w:rPr>
        <w:t>Diagnosa Keperawatan pada Keperawatan Psikiatri</w:t>
      </w:r>
      <w:r>
        <w:rPr>
          <w:rFonts w:ascii="Arial" w:hAnsi="Arial" w:cs="Arial"/>
          <w:sz w:val="24"/>
          <w:szCs w:val="24"/>
        </w:rPr>
        <w:t xml:space="preserve">. </w:t>
      </w:r>
      <w:r w:rsidRPr="001F34AF">
        <w:rPr>
          <w:rFonts w:ascii="Arial" w:hAnsi="Arial" w:cs="Arial"/>
          <w:sz w:val="24"/>
          <w:szCs w:val="24"/>
        </w:rPr>
        <w:t>Jakarta.</w:t>
      </w:r>
      <w:r>
        <w:rPr>
          <w:rFonts w:ascii="Arial" w:hAnsi="Arial" w:cs="Arial"/>
          <w:sz w:val="24"/>
          <w:szCs w:val="24"/>
        </w:rPr>
        <w:t xml:space="preserve"> EGC.</w:t>
      </w:r>
      <w:r w:rsidRPr="001F34AF">
        <w:rPr>
          <w:rFonts w:ascii="Arial" w:hAnsi="Arial" w:cs="Arial"/>
          <w:sz w:val="24"/>
          <w:szCs w:val="24"/>
        </w:rPr>
        <w:t xml:space="preserve"> </w:t>
      </w:r>
    </w:p>
    <w:p w:rsidR="00D32E01" w:rsidRDefault="00D32E01" w:rsidP="00D32E01">
      <w:pPr>
        <w:spacing w:after="0" w:line="240" w:lineRule="auto"/>
        <w:ind w:firstLine="720"/>
        <w:jc w:val="both"/>
        <w:rPr>
          <w:rFonts w:ascii="Arial" w:hAnsi="Arial" w:cs="Arial"/>
          <w:sz w:val="24"/>
          <w:szCs w:val="24"/>
        </w:rPr>
      </w:pPr>
    </w:p>
    <w:p w:rsidR="00D32E01" w:rsidRPr="001F34AF" w:rsidRDefault="00D32E01" w:rsidP="00D32E01">
      <w:pPr>
        <w:spacing w:after="0" w:line="240" w:lineRule="auto"/>
        <w:ind w:firstLine="720"/>
        <w:jc w:val="both"/>
        <w:rPr>
          <w:rFonts w:ascii="Arial" w:hAnsi="Arial" w:cs="Arial"/>
          <w:sz w:val="24"/>
          <w:szCs w:val="24"/>
        </w:rPr>
      </w:pPr>
      <w:r>
        <w:rPr>
          <w:rFonts w:ascii="Arial" w:hAnsi="Arial" w:cs="Arial"/>
          <w:sz w:val="24"/>
          <w:szCs w:val="24"/>
        </w:rPr>
        <w:t>Wardhana, R.,</w:t>
      </w:r>
      <w:r w:rsidRPr="001F34AF">
        <w:rPr>
          <w:rFonts w:ascii="Arial" w:hAnsi="Arial" w:cs="Arial"/>
          <w:sz w:val="24"/>
          <w:szCs w:val="24"/>
        </w:rPr>
        <w:t xml:space="preserve"> (2011) </w:t>
      </w:r>
      <w:r w:rsidRPr="001F34AF">
        <w:rPr>
          <w:rFonts w:ascii="Arial" w:hAnsi="Arial" w:cs="Arial"/>
          <w:i/>
          <w:sz w:val="24"/>
          <w:szCs w:val="24"/>
        </w:rPr>
        <w:t>Hubungan Tingkat Kecemasan dengan Intensitas Nyeri pada Pasien Gagal Ginjal Kronis pada Saat dilakukan Hemodialisa RSUD A. W. Sjahranie Samarinda</w:t>
      </w:r>
      <w:r w:rsidRPr="001F34AF">
        <w:rPr>
          <w:rFonts w:ascii="Arial" w:hAnsi="Arial" w:cs="Arial"/>
          <w:sz w:val="24"/>
          <w:szCs w:val="24"/>
        </w:rPr>
        <w:t>. Skripsi.</w:t>
      </w:r>
    </w:p>
    <w:p w:rsidR="00D32E01" w:rsidRDefault="00D32E01" w:rsidP="00D32E01">
      <w:pPr>
        <w:spacing w:after="0" w:line="240" w:lineRule="auto"/>
        <w:ind w:firstLine="720"/>
        <w:jc w:val="both"/>
        <w:rPr>
          <w:rFonts w:ascii="Arial" w:hAnsi="Arial" w:cs="Arial"/>
          <w:sz w:val="24"/>
          <w:szCs w:val="24"/>
        </w:rPr>
      </w:pPr>
    </w:p>
    <w:p w:rsidR="00D32E01" w:rsidRPr="00D32E01" w:rsidRDefault="00D32E01" w:rsidP="00D32E01">
      <w:pPr>
        <w:pStyle w:val="ListParagraph"/>
        <w:spacing w:after="0" w:line="240" w:lineRule="auto"/>
        <w:ind w:firstLine="720"/>
        <w:jc w:val="both"/>
        <w:rPr>
          <w:rFonts w:ascii="Arial" w:hAnsi="Arial" w:cs="Arial"/>
          <w:sz w:val="24"/>
          <w:szCs w:val="24"/>
        </w:rPr>
      </w:pPr>
      <w:r>
        <w:rPr>
          <w:rFonts w:ascii="Arial" w:hAnsi="Arial" w:cs="Arial"/>
          <w:sz w:val="24"/>
          <w:szCs w:val="24"/>
        </w:rPr>
        <w:t>Yosep, I.,</w:t>
      </w:r>
      <w:r w:rsidRPr="001F34AF">
        <w:rPr>
          <w:rFonts w:ascii="Arial" w:hAnsi="Arial" w:cs="Arial"/>
          <w:sz w:val="24"/>
          <w:szCs w:val="24"/>
        </w:rPr>
        <w:t xml:space="preserve"> (2007) </w:t>
      </w:r>
      <w:r w:rsidRPr="001F34AF">
        <w:rPr>
          <w:rFonts w:ascii="Arial" w:hAnsi="Arial" w:cs="Arial"/>
          <w:i/>
          <w:sz w:val="24"/>
          <w:szCs w:val="24"/>
        </w:rPr>
        <w:t>Buku Ajar Keperawatan Jiwa</w:t>
      </w:r>
      <w:r>
        <w:rPr>
          <w:rFonts w:ascii="Arial" w:hAnsi="Arial" w:cs="Arial"/>
          <w:sz w:val="24"/>
          <w:szCs w:val="24"/>
        </w:rPr>
        <w:t xml:space="preserve">. </w:t>
      </w:r>
      <w:r w:rsidRPr="001F34AF">
        <w:rPr>
          <w:rFonts w:ascii="Arial" w:hAnsi="Arial" w:cs="Arial"/>
          <w:sz w:val="24"/>
          <w:szCs w:val="24"/>
        </w:rPr>
        <w:t>Jakarta.</w:t>
      </w:r>
      <w:r>
        <w:rPr>
          <w:rFonts w:ascii="Arial" w:hAnsi="Arial" w:cs="Arial"/>
          <w:sz w:val="24"/>
          <w:szCs w:val="24"/>
        </w:rPr>
        <w:t xml:space="preserve"> </w:t>
      </w:r>
      <w:r w:rsidRPr="001F34AF">
        <w:rPr>
          <w:rFonts w:ascii="Arial" w:hAnsi="Arial" w:cs="Arial"/>
          <w:sz w:val="24"/>
          <w:szCs w:val="24"/>
        </w:rPr>
        <w:t>PT Refika Aditama.</w:t>
      </w:r>
    </w:p>
    <w:p w:rsidR="00D32E01" w:rsidRPr="00D32E01" w:rsidRDefault="00D32E01" w:rsidP="00D32E01">
      <w:pPr>
        <w:pStyle w:val="ListParagraph"/>
        <w:spacing w:after="0" w:line="480" w:lineRule="auto"/>
        <w:jc w:val="both"/>
      </w:pPr>
    </w:p>
    <w:p w:rsidR="00D32E01" w:rsidRDefault="00D32E01" w:rsidP="00D32E01">
      <w:pPr>
        <w:pStyle w:val="ListParagraph"/>
        <w:spacing w:after="0" w:line="480" w:lineRule="auto"/>
        <w:jc w:val="both"/>
      </w:pPr>
    </w:p>
    <w:p w:rsidR="00CF4103" w:rsidRDefault="00CF4103" w:rsidP="00CF4103">
      <w:pPr>
        <w:tabs>
          <w:tab w:val="left" w:pos="4500"/>
        </w:tabs>
        <w:rPr>
          <w:lang w:val="en-US"/>
        </w:rPr>
      </w:pPr>
    </w:p>
    <w:p w:rsidR="00D32E01" w:rsidRDefault="00D32E01" w:rsidP="00D32E01">
      <w:pPr>
        <w:rPr>
          <w:rFonts w:ascii="Arial" w:hAnsi="Arial" w:cs="Arial"/>
          <w:sz w:val="96"/>
          <w:szCs w:val="96"/>
        </w:rPr>
      </w:pPr>
    </w:p>
    <w:p w:rsidR="00D32E01" w:rsidRDefault="00D32E01" w:rsidP="00D32E01">
      <w:pPr>
        <w:rPr>
          <w:rFonts w:ascii="Arial" w:hAnsi="Arial" w:cs="Arial"/>
          <w:sz w:val="96"/>
          <w:szCs w:val="96"/>
        </w:rPr>
      </w:pPr>
    </w:p>
    <w:p w:rsidR="00D32E01" w:rsidRDefault="00D32E01" w:rsidP="00D32E01">
      <w:pPr>
        <w:rPr>
          <w:rFonts w:ascii="Arial" w:hAnsi="Arial" w:cs="Arial"/>
          <w:sz w:val="96"/>
          <w:szCs w:val="96"/>
        </w:rPr>
      </w:pPr>
    </w:p>
    <w:p w:rsidR="00D32E01" w:rsidRDefault="00D32E01" w:rsidP="00D32E01">
      <w:pPr>
        <w:jc w:val="center"/>
        <w:rPr>
          <w:rFonts w:ascii="Arial" w:hAnsi="Arial" w:cs="Arial"/>
          <w:sz w:val="96"/>
          <w:szCs w:val="96"/>
        </w:rPr>
      </w:pPr>
      <w:r w:rsidRPr="00F208AB">
        <w:rPr>
          <w:rFonts w:ascii="Arial" w:hAnsi="Arial" w:cs="Arial"/>
          <w:sz w:val="96"/>
          <w:szCs w:val="96"/>
        </w:rPr>
        <w:t>LAMPIRAN</w:t>
      </w:r>
    </w:p>
    <w:p w:rsidR="00D32E01" w:rsidRDefault="00D32E01" w:rsidP="00D32E01">
      <w:pPr>
        <w:jc w:val="center"/>
        <w:rPr>
          <w:rFonts w:ascii="Arial" w:hAnsi="Arial" w:cs="Arial"/>
          <w:sz w:val="96"/>
          <w:szCs w:val="96"/>
          <w:lang w:val="en-US"/>
        </w:rPr>
      </w:pPr>
    </w:p>
    <w:p w:rsidR="00D32E01" w:rsidRDefault="00D32E01" w:rsidP="00D32E01">
      <w:pPr>
        <w:jc w:val="center"/>
        <w:rPr>
          <w:rFonts w:ascii="Arial" w:hAnsi="Arial" w:cs="Arial"/>
          <w:sz w:val="96"/>
          <w:szCs w:val="96"/>
          <w:lang w:val="en-US"/>
        </w:rPr>
      </w:pPr>
    </w:p>
    <w:p w:rsidR="00D32E01" w:rsidRDefault="00D32E01" w:rsidP="00D32E01">
      <w:pPr>
        <w:jc w:val="center"/>
        <w:rPr>
          <w:rFonts w:ascii="Arial" w:hAnsi="Arial" w:cs="Arial"/>
          <w:sz w:val="96"/>
          <w:szCs w:val="96"/>
          <w:lang w:val="en-US"/>
        </w:rPr>
      </w:pPr>
    </w:p>
    <w:p w:rsidR="00D32E01" w:rsidRDefault="00D32E01" w:rsidP="00D32E01">
      <w:pPr>
        <w:jc w:val="center"/>
        <w:rPr>
          <w:rFonts w:ascii="Arial" w:hAnsi="Arial" w:cs="Arial"/>
          <w:sz w:val="96"/>
          <w:szCs w:val="96"/>
          <w:lang w:val="en-US"/>
        </w:rPr>
      </w:pPr>
    </w:p>
    <w:p w:rsidR="00D32E01" w:rsidRDefault="00D32E01" w:rsidP="00D32E01">
      <w:pPr>
        <w:rPr>
          <w:rFonts w:ascii="Arial" w:hAnsi="Arial" w:cs="Arial"/>
          <w:sz w:val="96"/>
          <w:szCs w:val="96"/>
          <w:lang w:val="en-US"/>
        </w:rPr>
      </w:pPr>
    </w:p>
    <w:p w:rsidR="00D32E01" w:rsidRDefault="00D32E01" w:rsidP="00D32E01">
      <w:pPr>
        <w:spacing w:after="0" w:line="480" w:lineRule="auto"/>
        <w:jc w:val="center"/>
        <w:rPr>
          <w:rFonts w:ascii="Arial" w:hAnsi="Arial" w:cs="Arial"/>
          <w:sz w:val="24"/>
          <w:szCs w:val="24"/>
        </w:rPr>
      </w:pPr>
      <w:r w:rsidRPr="00664630">
        <w:rPr>
          <w:rFonts w:ascii="Arial" w:hAnsi="Arial" w:cs="Arial"/>
          <w:sz w:val="24"/>
          <w:szCs w:val="24"/>
        </w:rPr>
        <w:lastRenderedPageBreak/>
        <w:t>BIODATA PENELITI</w:t>
      </w:r>
    </w:p>
    <w:p w:rsidR="00D32E01" w:rsidRPr="00664630" w:rsidRDefault="00D32E01" w:rsidP="00D32E01">
      <w:pPr>
        <w:spacing w:after="0" w:line="480" w:lineRule="auto"/>
        <w:jc w:val="center"/>
        <w:rPr>
          <w:rFonts w:ascii="Arial" w:hAnsi="Arial" w:cs="Arial"/>
          <w:sz w:val="24"/>
          <w:szCs w:val="24"/>
        </w:rPr>
      </w:pPr>
    </w:p>
    <w:p w:rsidR="00D32E01" w:rsidRDefault="00D32E01" w:rsidP="00D32E01">
      <w:pPr>
        <w:spacing w:after="0" w:line="480" w:lineRule="auto"/>
        <w:rPr>
          <w:rFonts w:ascii="Arial" w:hAnsi="Arial" w:cs="Arial"/>
          <w:sz w:val="24"/>
          <w:szCs w:val="24"/>
        </w:rPr>
      </w:pPr>
      <w:r>
        <w:rPr>
          <w:rFonts w:ascii="Arial" w:hAnsi="Arial" w:cs="Arial"/>
          <w:noProof/>
          <w:sz w:val="24"/>
          <w:szCs w:val="24"/>
          <w:lang w:val="en-US"/>
        </w:rPr>
        <w:drawing>
          <wp:inline distT="0" distB="0" distL="0" distR="0">
            <wp:extent cx="1057275" cy="1400175"/>
            <wp:effectExtent l="19050" t="0" r="9525" b="0"/>
            <wp:docPr id="3" name="Picture 0" descr="Y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ana.jpg"/>
                    <pic:cNvPicPr/>
                  </pic:nvPicPr>
                  <pic:blipFill>
                    <a:blip r:embed="rId27" cstate="print"/>
                    <a:stretch>
                      <a:fillRect/>
                    </a:stretch>
                  </pic:blipFill>
                  <pic:spPr>
                    <a:xfrm>
                      <a:off x="0" y="0"/>
                      <a:ext cx="1057275" cy="1400175"/>
                    </a:xfrm>
                    <a:prstGeom prst="rect">
                      <a:avLst/>
                    </a:prstGeom>
                  </pic:spPr>
                </pic:pic>
              </a:graphicData>
            </a:graphic>
          </wp:inline>
        </w:drawing>
      </w:r>
    </w:p>
    <w:p w:rsidR="00D32E01" w:rsidRPr="00664630" w:rsidRDefault="00D32E01" w:rsidP="00D32E01">
      <w:pPr>
        <w:spacing w:after="0" w:line="480" w:lineRule="auto"/>
        <w:rPr>
          <w:rFonts w:ascii="Arial" w:hAnsi="Arial" w:cs="Arial"/>
          <w:sz w:val="24"/>
          <w:szCs w:val="24"/>
        </w:rPr>
      </w:pPr>
    </w:p>
    <w:p w:rsidR="00D32E01" w:rsidRPr="00664630" w:rsidRDefault="00D32E01" w:rsidP="00B774F8">
      <w:pPr>
        <w:pStyle w:val="ListParagraph"/>
        <w:numPr>
          <w:ilvl w:val="0"/>
          <w:numId w:val="115"/>
        </w:numPr>
        <w:spacing w:after="0" w:line="480" w:lineRule="auto"/>
        <w:rPr>
          <w:rFonts w:ascii="Arial" w:hAnsi="Arial" w:cs="Arial"/>
          <w:sz w:val="24"/>
          <w:szCs w:val="24"/>
        </w:rPr>
      </w:pPr>
      <w:r w:rsidRPr="00664630">
        <w:rPr>
          <w:rFonts w:ascii="Arial" w:hAnsi="Arial" w:cs="Arial"/>
          <w:sz w:val="24"/>
          <w:szCs w:val="24"/>
        </w:rPr>
        <w:t>Data Pribadi</w:t>
      </w:r>
    </w:p>
    <w:p w:rsidR="00D32E01" w:rsidRPr="00664630" w:rsidRDefault="00D32E01" w:rsidP="00D32E01">
      <w:pPr>
        <w:pStyle w:val="ListParagraph"/>
        <w:spacing w:after="0" w:line="480" w:lineRule="auto"/>
        <w:rPr>
          <w:rFonts w:ascii="Arial" w:hAnsi="Arial" w:cs="Arial"/>
          <w:sz w:val="24"/>
          <w:szCs w:val="24"/>
        </w:rPr>
      </w:pPr>
      <w:r w:rsidRPr="00664630">
        <w:rPr>
          <w:rFonts w:ascii="Arial" w:hAnsi="Arial" w:cs="Arial"/>
          <w:sz w:val="24"/>
          <w:szCs w:val="24"/>
        </w:rPr>
        <w:t>Nama</w:t>
      </w:r>
      <w:r w:rsidRPr="00664630">
        <w:rPr>
          <w:rFonts w:ascii="Arial" w:hAnsi="Arial" w:cs="Arial"/>
          <w:sz w:val="24"/>
          <w:szCs w:val="24"/>
        </w:rPr>
        <w:tab/>
      </w:r>
      <w:r w:rsidRPr="00664630">
        <w:rPr>
          <w:rFonts w:ascii="Arial" w:hAnsi="Arial" w:cs="Arial"/>
          <w:sz w:val="24"/>
          <w:szCs w:val="24"/>
        </w:rPr>
        <w:tab/>
      </w:r>
      <w:r w:rsidRPr="00664630">
        <w:rPr>
          <w:rFonts w:ascii="Arial" w:hAnsi="Arial" w:cs="Arial"/>
          <w:sz w:val="24"/>
          <w:szCs w:val="24"/>
        </w:rPr>
        <w:tab/>
      </w:r>
      <w:r>
        <w:rPr>
          <w:rFonts w:ascii="Arial" w:hAnsi="Arial" w:cs="Arial"/>
          <w:sz w:val="24"/>
          <w:szCs w:val="24"/>
        </w:rPr>
        <w:tab/>
      </w:r>
      <w:r w:rsidRPr="00664630">
        <w:rPr>
          <w:rFonts w:ascii="Arial" w:hAnsi="Arial" w:cs="Arial"/>
          <w:sz w:val="24"/>
          <w:szCs w:val="24"/>
        </w:rPr>
        <w:t>: Fasry Triyana Meilandani</w:t>
      </w:r>
    </w:p>
    <w:p w:rsidR="00D32E01" w:rsidRPr="00664630" w:rsidRDefault="00D32E01" w:rsidP="00D32E01">
      <w:pPr>
        <w:pStyle w:val="ListParagraph"/>
        <w:spacing w:after="0" w:line="480" w:lineRule="auto"/>
        <w:rPr>
          <w:rFonts w:ascii="Arial" w:hAnsi="Arial" w:cs="Arial"/>
          <w:sz w:val="24"/>
          <w:szCs w:val="24"/>
        </w:rPr>
      </w:pPr>
      <w:r w:rsidRPr="00664630">
        <w:rPr>
          <w:rFonts w:ascii="Arial" w:hAnsi="Arial" w:cs="Arial"/>
          <w:sz w:val="24"/>
          <w:szCs w:val="24"/>
        </w:rPr>
        <w:t>Tempat, tanggal lahir</w:t>
      </w:r>
      <w:r w:rsidRPr="00664630">
        <w:rPr>
          <w:rFonts w:ascii="Arial" w:hAnsi="Arial" w:cs="Arial"/>
          <w:sz w:val="24"/>
          <w:szCs w:val="24"/>
        </w:rPr>
        <w:tab/>
        <w:t>: Kandangan, 01 Mei 1993</w:t>
      </w:r>
    </w:p>
    <w:p w:rsidR="00D32E01" w:rsidRPr="00664630" w:rsidRDefault="00D32E01" w:rsidP="00D32E01">
      <w:pPr>
        <w:pStyle w:val="ListParagraph"/>
        <w:spacing w:after="0" w:line="480" w:lineRule="auto"/>
        <w:rPr>
          <w:rFonts w:ascii="Arial" w:hAnsi="Arial" w:cs="Arial"/>
          <w:sz w:val="24"/>
          <w:szCs w:val="24"/>
        </w:rPr>
      </w:pPr>
      <w:r w:rsidRPr="00664630">
        <w:rPr>
          <w:rFonts w:ascii="Arial" w:hAnsi="Arial" w:cs="Arial"/>
          <w:sz w:val="24"/>
          <w:szCs w:val="24"/>
        </w:rPr>
        <w:t>Alamat asal</w:t>
      </w:r>
      <w:r w:rsidRPr="00664630">
        <w:rPr>
          <w:rFonts w:ascii="Arial" w:hAnsi="Arial" w:cs="Arial"/>
          <w:sz w:val="24"/>
          <w:szCs w:val="24"/>
        </w:rPr>
        <w:tab/>
      </w:r>
      <w:r w:rsidRPr="00664630">
        <w:rPr>
          <w:rFonts w:ascii="Arial" w:hAnsi="Arial" w:cs="Arial"/>
          <w:sz w:val="24"/>
          <w:szCs w:val="24"/>
        </w:rPr>
        <w:tab/>
      </w:r>
      <w:r>
        <w:rPr>
          <w:rFonts w:ascii="Arial" w:hAnsi="Arial" w:cs="Arial"/>
          <w:sz w:val="24"/>
          <w:szCs w:val="24"/>
        </w:rPr>
        <w:tab/>
      </w:r>
      <w:r w:rsidRPr="00664630">
        <w:rPr>
          <w:rFonts w:ascii="Arial" w:hAnsi="Arial" w:cs="Arial"/>
          <w:sz w:val="24"/>
          <w:szCs w:val="24"/>
        </w:rPr>
        <w:t>: Kandangan, Kal-Sel</w:t>
      </w:r>
    </w:p>
    <w:p w:rsidR="00D32E01" w:rsidRPr="00664630" w:rsidRDefault="00D32E01" w:rsidP="00D32E01">
      <w:pPr>
        <w:pStyle w:val="ListParagraph"/>
        <w:spacing w:after="0" w:line="480" w:lineRule="auto"/>
        <w:rPr>
          <w:rFonts w:ascii="Arial" w:hAnsi="Arial" w:cs="Arial"/>
          <w:sz w:val="24"/>
          <w:szCs w:val="24"/>
        </w:rPr>
      </w:pPr>
      <w:r w:rsidRPr="00664630">
        <w:rPr>
          <w:rFonts w:ascii="Arial" w:hAnsi="Arial" w:cs="Arial"/>
          <w:sz w:val="24"/>
          <w:szCs w:val="24"/>
        </w:rPr>
        <w:t>Alam</w:t>
      </w:r>
      <w:r>
        <w:rPr>
          <w:rFonts w:ascii="Arial" w:hAnsi="Arial" w:cs="Arial"/>
          <w:sz w:val="24"/>
          <w:szCs w:val="24"/>
        </w:rPr>
        <w:t>a</w:t>
      </w:r>
      <w:r w:rsidRPr="00664630">
        <w:rPr>
          <w:rFonts w:ascii="Arial" w:hAnsi="Arial" w:cs="Arial"/>
          <w:sz w:val="24"/>
          <w:szCs w:val="24"/>
        </w:rPr>
        <w:t>t di Samarinda</w:t>
      </w:r>
      <w:r w:rsidRPr="00664630">
        <w:rPr>
          <w:rFonts w:ascii="Arial" w:hAnsi="Arial" w:cs="Arial"/>
          <w:sz w:val="24"/>
          <w:szCs w:val="24"/>
        </w:rPr>
        <w:tab/>
        <w:t xml:space="preserve">: Jl. Juanda 8 gang salak 4 </w:t>
      </w:r>
    </w:p>
    <w:p w:rsidR="00D32E01" w:rsidRPr="00664630" w:rsidRDefault="00D32E01" w:rsidP="00B774F8">
      <w:pPr>
        <w:pStyle w:val="ListParagraph"/>
        <w:numPr>
          <w:ilvl w:val="0"/>
          <w:numId w:val="115"/>
        </w:numPr>
        <w:spacing w:after="0" w:line="480" w:lineRule="auto"/>
        <w:rPr>
          <w:rFonts w:ascii="Arial" w:hAnsi="Arial" w:cs="Arial"/>
          <w:sz w:val="24"/>
          <w:szCs w:val="24"/>
        </w:rPr>
      </w:pPr>
      <w:r w:rsidRPr="00664630">
        <w:rPr>
          <w:rFonts w:ascii="Arial" w:hAnsi="Arial" w:cs="Arial"/>
          <w:sz w:val="24"/>
          <w:szCs w:val="24"/>
        </w:rPr>
        <w:t>Riwayat Pendidikan</w:t>
      </w:r>
    </w:p>
    <w:p w:rsidR="00D32E01" w:rsidRPr="00664630" w:rsidRDefault="00D32E01" w:rsidP="00D32E01">
      <w:pPr>
        <w:pStyle w:val="ListParagraph"/>
        <w:spacing w:after="0" w:line="480" w:lineRule="auto"/>
        <w:rPr>
          <w:rFonts w:ascii="Arial" w:hAnsi="Arial" w:cs="Arial"/>
          <w:sz w:val="24"/>
          <w:szCs w:val="24"/>
        </w:rPr>
      </w:pPr>
      <w:r w:rsidRPr="00664630">
        <w:rPr>
          <w:rFonts w:ascii="Arial" w:hAnsi="Arial" w:cs="Arial"/>
          <w:sz w:val="24"/>
          <w:szCs w:val="24"/>
        </w:rPr>
        <w:t>Pendidikan formal</w:t>
      </w:r>
    </w:p>
    <w:p w:rsidR="00D32E01" w:rsidRPr="00664630" w:rsidRDefault="00D32E01" w:rsidP="00B774F8">
      <w:pPr>
        <w:pStyle w:val="ListParagraph"/>
        <w:numPr>
          <w:ilvl w:val="0"/>
          <w:numId w:val="116"/>
        </w:numPr>
        <w:spacing w:after="0" w:line="480" w:lineRule="auto"/>
        <w:rPr>
          <w:rFonts w:ascii="Arial" w:hAnsi="Arial" w:cs="Arial"/>
          <w:sz w:val="24"/>
          <w:szCs w:val="24"/>
        </w:rPr>
      </w:pPr>
      <w:r>
        <w:rPr>
          <w:rFonts w:ascii="Arial" w:hAnsi="Arial" w:cs="Arial"/>
          <w:sz w:val="24"/>
          <w:szCs w:val="24"/>
        </w:rPr>
        <w:t xml:space="preserve">Tamat SD </w:t>
      </w:r>
      <w:r>
        <w:rPr>
          <w:rFonts w:ascii="Arial" w:hAnsi="Arial" w:cs="Arial"/>
          <w:sz w:val="24"/>
          <w:szCs w:val="24"/>
        </w:rPr>
        <w:tab/>
      </w:r>
      <w:r w:rsidRPr="00664630">
        <w:rPr>
          <w:rFonts w:ascii="Arial" w:hAnsi="Arial" w:cs="Arial"/>
          <w:sz w:val="24"/>
          <w:szCs w:val="24"/>
        </w:rPr>
        <w:t xml:space="preserve">: </w:t>
      </w:r>
      <w:r>
        <w:rPr>
          <w:rFonts w:ascii="Arial" w:hAnsi="Arial" w:cs="Arial"/>
          <w:sz w:val="24"/>
          <w:szCs w:val="24"/>
        </w:rPr>
        <w:t xml:space="preserve">SDN Batang Kulur tengah </w:t>
      </w:r>
      <w:r>
        <w:rPr>
          <w:rFonts w:ascii="Arial" w:hAnsi="Arial" w:cs="Arial"/>
          <w:sz w:val="24"/>
          <w:szCs w:val="24"/>
        </w:rPr>
        <w:tab/>
      </w:r>
      <w:r w:rsidRPr="00664630">
        <w:rPr>
          <w:rFonts w:ascii="Arial" w:hAnsi="Arial" w:cs="Arial"/>
          <w:sz w:val="24"/>
          <w:szCs w:val="24"/>
        </w:rPr>
        <w:t xml:space="preserve">tahun </w:t>
      </w:r>
      <w:r w:rsidRPr="00664630">
        <w:rPr>
          <w:rFonts w:ascii="Arial" w:hAnsi="Arial" w:cs="Arial"/>
          <w:sz w:val="24"/>
          <w:szCs w:val="24"/>
        </w:rPr>
        <w:tab/>
        <w:t xml:space="preserve">: </w:t>
      </w:r>
      <w:r>
        <w:rPr>
          <w:rFonts w:ascii="Arial" w:hAnsi="Arial" w:cs="Arial"/>
          <w:sz w:val="24"/>
          <w:szCs w:val="24"/>
        </w:rPr>
        <w:t>2005</w:t>
      </w:r>
    </w:p>
    <w:p w:rsidR="00D32E01" w:rsidRPr="00664630" w:rsidRDefault="00D32E01" w:rsidP="00B774F8">
      <w:pPr>
        <w:pStyle w:val="ListParagraph"/>
        <w:numPr>
          <w:ilvl w:val="0"/>
          <w:numId w:val="116"/>
        </w:numPr>
        <w:spacing w:after="0" w:line="480" w:lineRule="auto"/>
        <w:rPr>
          <w:rFonts w:ascii="Arial" w:hAnsi="Arial" w:cs="Arial"/>
          <w:sz w:val="24"/>
          <w:szCs w:val="24"/>
        </w:rPr>
      </w:pPr>
      <w:r w:rsidRPr="00664630">
        <w:rPr>
          <w:rFonts w:ascii="Arial" w:hAnsi="Arial" w:cs="Arial"/>
          <w:sz w:val="24"/>
          <w:szCs w:val="24"/>
        </w:rPr>
        <w:t xml:space="preserve">Tamat SMP </w:t>
      </w:r>
      <w:r w:rsidRPr="00664630">
        <w:rPr>
          <w:rFonts w:ascii="Arial" w:hAnsi="Arial" w:cs="Arial"/>
          <w:sz w:val="24"/>
          <w:szCs w:val="24"/>
        </w:rPr>
        <w:tab/>
        <w:t xml:space="preserve">: </w:t>
      </w:r>
      <w:r>
        <w:rPr>
          <w:rFonts w:ascii="Arial" w:hAnsi="Arial" w:cs="Arial"/>
          <w:sz w:val="24"/>
          <w:szCs w:val="24"/>
        </w:rPr>
        <w:t>SMP Ibnu Mas’ud Puteri</w:t>
      </w:r>
      <w:r>
        <w:rPr>
          <w:rFonts w:ascii="Arial" w:hAnsi="Arial" w:cs="Arial"/>
          <w:sz w:val="24"/>
          <w:szCs w:val="24"/>
        </w:rPr>
        <w:tab/>
      </w:r>
      <w:r>
        <w:rPr>
          <w:rFonts w:ascii="Arial" w:hAnsi="Arial" w:cs="Arial"/>
          <w:sz w:val="24"/>
          <w:szCs w:val="24"/>
        </w:rPr>
        <w:tab/>
      </w:r>
      <w:r w:rsidRPr="00664630">
        <w:rPr>
          <w:rFonts w:ascii="Arial" w:hAnsi="Arial" w:cs="Arial"/>
          <w:sz w:val="24"/>
          <w:szCs w:val="24"/>
        </w:rPr>
        <w:t>tahun</w:t>
      </w:r>
      <w:r w:rsidRPr="00664630">
        <w:rPr>
          <w:rFonts w:ascii="Arial" w:hAnsi="Arial" w:cs="Arial"/>
          <w:sz w:val="24"/>
          <w:szCs w:val="24"/>
        </w:rPr>
        <w:tab/>
        <w:t>:</w:t>
      </w:r>
      <w:r>
        <w:rPr>
          <w:rFonts w:ascii="Arial" w:hAnsi="Arial" w:cs="Arial"/>
          <w:sz w:val="24"/>
          <w:szCs w:val="24"/>
        </w:rPr>
        <w:t xml:space="preserve"> 2008</w:t>
      </w:r>
    </w:p>
    <w:p w:rsidR="00D32E01" w:rsidRPr="00664630" w:rsidRDefault="00D32E01" w:rsidP="00B774F8">
      <w:pPr>
        <w:pStyle w:val="ListParagraph"/>
        <w:numPr>
          <w:ilvl w:val="0"/>
          <w:numId w:val="116"/>
        </w:numPr>
        <w:spacing w:after="0" w:line="480" w:lineRule="auto"/>
        <w:rPr>
          <w:rFonts w:ascii="Arial" w:hAnsi="Arial" w:cs="Arial"/>
          <w:sz w:val="24"/>
          <w:szCs w:val="24"/>
        </w:rPr>
      </w:pPr>
      <w:r w:rsidRPr="00664630">
        <w:rPr>
          <w:rFonts w:ascii="Arial" w:hAnsi="Arial" w:cs="Arial"/>
          <w:sz w:val="24"/>
          <w:szCs w:val="24"/>
        </w:rPr>
        <w:t xml:space="preserve">Tamat SMA </w:t>
      </w:r>
      <w:r w:rsidRPr="00664630">
        <w:rPr>
          <w:rFonts w:ascii="Arial" w:hAnsi="Arial" w:cs="Arial"/>
          <w:sz w:val="24"/>
          <w:szCs w:val="24"/>
        </w:rPr>
        <w:tab/>
        <w:t xml:space="preserve">: </w:t>
      </w:r>
      <w:r>
        <w:rPr>
          <w:rFonts w:ascii="Arial" w:hAnsi="Arial" w:cs="Arial"/>
          <w:sz w:val="24"/>
          <w:szCs w:val="24"/>
        </w:rPr>
        <w:t>SMA Ibnu Mas’ud Puteri</w:t>
      </w:r>
      <w:r>
        <w:rPr>
          <w:rFonts w:ascii="Arial" w:hAnsi="Arial" w:cs="Arial"/>
          <w:sz w:val="24"/>
          <w:szCs w:val="24"/>
        </w:rPr>
        <w:tab/>
      </w:r>
      <w:r>
        <w:rPr>
          <w:rFonts w:ascii="Arial" w:hAnsi="Arial" w:cs="Arial"/>
          <w:sz w:val="24"/>
          <w:szCs w:val="24"/>
        </w:rPr>
        <w:tab/>
      </w:r>
      <w:r w:rsidRPr="00664630">
        <w:rPr>
          <w:rFonts w:ascii="Arial" w:hAnsi="Arial" w:cs="Arial"/>
          <w:sz w:val="24"/>
          <w:szCs w:val="24"/>
        </w:rPr>
        <w:t>tahun</w:t>
      </w:r>
      <w:r w:rsidRPr="00664630">
        <w:rPr>
          <w:rFonts w:ascii="Arial" w:hAnsi="Arial" w:cs="Arial"/>
          <w:sz w:val="24"/>
          <w:szCs w:val="24"/>
        </w:rPr>
        <w:tab/>
        <w:t>: 2011</w:t>
      </w:r>
      <w:r w:rsidRPr="00664630">
        <w:rPr>
          <w:rFonts w:ascii="Arial" w:hAnsi="Arial" w:cs="Arial"/>
          <w:sz w:val="24"/>
          <w:szCs w:val="24"/>
        </w:rPr>
        <w:tab/>
      </w:r>
    </w:p>
    <w:p w:rsidR="00D32E01" w:rsidRDefault="00D32E01" w:rsidP="00D32E01">
      <w:pPr>
        <w:spacing w:after="0" w:line="480" w:lineRule="auto"/>
        <w:ind w:left="720"/>
        <w:rPr>
          <w:rFonts w:ascii="Arial" w:hAnsi="Arial" w:cs="Arial"/>
          <w:sz w:val="24"/>
          <w:szCs w:val="24"/>
        </w:rPr>
      </w:pPr>
      <w:r w:rsidRPr="00664630">
        <w:rPr>
          <w:rFonts w:ascii="Arial" w:hAnsi="Arial" w:cs="Arial"/>
          <w:sz w:val="24"/>
          <w:szCs w:val="24"/>
        </w:rPr>
        <w:t>Pendidikan non formal</w:t>
      </w:r>
    </w:p>
    <w:p w:rsidR="00D32E01" w:rsidRPr="00337984" w:rsidRDefault="00D32E01" w:rsidP="00B774F8">
      <w:pPr>
        <w:pStyle w:val="ListParagraph"/>
        <w:numPr>
          <w:ilvl w:val="0"/>
          <w:numId w:val="117"/>
        </w:numPr>
        <w:spacing w:after="0" w:line="480" w:lineRule="auto"/>
        <w:rPr>
          <w:rFonts w:ascii="Arial" w:hAnsi="Arial" w:cs="Arial"/>
          <w:sz w:val="24"/>
          <w:szCs w:val="24"/>
        </w:rPr>
      </w:pPr>
      <w:r>
        <w:rPr>
          <w:rFonts w:ascii="Arial" w:hAnsi="Arial" w:cs="Arial"/>
          <w:sz w:val="24"/>
          <w:szCs w:val="24"/>
        </w:rPr>
        <w:t>Taman Pendidikan Al-qu’ran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tahun : 2004</w:t>
      </w:r>
    </w:p>
    <w:p w:rsidR="00D32E01" w:rsidRPr="00664630" w:rsidRDefault="00D32E01" w:rsidP="00D32E01">
      <w:pPr>
        <w:spacing w:after="0" w:line="480" w:lineRule="auto"/>
        <w:ind w:left="720"/>
        <w:rPr>
          <w:rFonts w:ascii="Arial" w:hAnsi="Arial" w:cs="Arial"/>
          <w:sz w:val="24"/>
          <w:szCs w:val="24"/>
        </w:rPr>
      </w:pPr>
    </w:p>
    <w:p w:rsidR="00D32E01" w:rsidRPr="00D32E01" w:rsidRDefault="00D32E01" w:rsidP="00D32E01">
      <w:pPr>
        <w:jc w:val="center"/>
        <w:rPr>
          <w:rFonts w:ascii="Arial" w:hAnsi="Arial" w:cs="Arial"/>
          <w:sz w:val="96"/>
          <w:szCs w:val="96"/>
          <w:lang w:val="en-US"/>
        </w:rPr>
      </w:pPr>
    </w:p>
    <w:p w:rsidR="00D32E01" w:rsidRDefault="00D32E01" w:rsidP="00D32E01">
      <w:pPr>
        <w:spacing w:line="360" w:lineRule="auto"/>
        <w:jc w:val="center"/>
        <w:rPr>
          <w:rFonts w:ascii="Arial" w:hAnsi="Arial" w:cs="Arial"/>
          <w:b/>
          <w:bCs/>
        </w:rPr>
      </w:pPr>
      <w:r w:rsidRPr="006578B1">
        <w:rPr>
          <w:rFonts w:ascii="Arial" w:hAnsi="Arial" w:cs="Arial"/>
          <w:b/>
          <w:bCs/>
        </w:rPr>
        <w:lastRenderedPageBreak/>
        <w:t>PERMOHONAN MENJADI RESPONDEN</w:t>
      </w:r>
    </w:p>
    <w:p w:rsidR="00D32E01" w:rsidRPr="006578B1" w:rsidRDefault="00D32E01" w:rsidP="00D32E01">
      <w:pPr>
        <w:spacing w:line="360" w:lineRule="auto"/>
        <w:jc w:val="center"/>
        <w:rPr>
          <w:rFonts w:ascii="Arial" w:hAnsi="Arial" w:cs="Arial"/>
          <w:b/>
          <w:bCs/>
        </w:rPr>
      </w:pPr>
    </w:p>
    <w:p w:rsidR="00D32E01" w:rsidRPr="006578B1" w:rsidRDefault="00D32E01" w:rsidP="00D32E01">
      <w:pPr>
        <w:spacing w:line="360" w:lineRule="auto"/>
        <w:jc w:val="both"/>
        <w:rPr>
          <w:rFonts w:ascii="Arial" w:hAnsi="Arial" w:cs="Arial"/>
        </w:rPr>
      </w:pPr>
      <w:r w:rsidRPr="006578B1">
        <w:rPr>
          <w:rFonts w:ascii="Arial" w:hAnsi="Arial" w:cs="Arial"/>
        </w:rPr>
        <w:t xml:space="preserve">Bapak/ Ibu yang saya hormati, </w:t>
      </w:r>
    </w:p>
    <w:p w:rsidR="00D32E01" w:rsidRDefault="00D32E01" w:rsidP="00D32E01">
      <w:pPr>
        <w:spacing w:line="360" w:lineRule="auto"/>
        <w:jc w:val="both"/>
        <w:rPr>
          <w:rFonts w:ascii="Arial" w:hAnsi="Arial" w:cs="Arial"/>
        </w:rPr>
      </w:pPr>
      <w:r w:rsidRPr="006578B1">
        <w:rPr>
          <w:rFonts w:ascii="Arial" w:hAnsi="Arial" w:cs="Arial"/>
        </w:rPr>
        <w:t>Saya yang bertanda tangan di bawah ini :</w:t>
      </w:r>
    </w:p>
    <w:p w:rsidR="00D32E01" w:rsidRDefault="00D32E01" w:rsidP="00D32E01">
      <w:pPr>
        <w:spacing w:line="360" w:lineRule="auto"/>
        <w:jc w:val="both"/>
        <w:rPr>
          <w:rFonts w:ascii="Arial" w:hAnsi="Arial" w:cs="Arial"/>
        </w:rPr>
      </w:pPr>
    </w:p>
    <w:p w:rsidR="00D32E01" w:rsidRPr="006578B1" w:rsidRDefault="00D32E01" w:rsidP="00D32E01">
      <w:pPr>
        <w:spacing w:line="360" w:lineRule="auto"/>
        <w:ind w:firstLine="420"/>
        <w:jc w:val="both"/>
        <w:rPr>
          <w:rFonts w:ascii="Arial" w:hAnsi="Arial" w:cs="Arial"/>
        </w:rPr>
      </w:pPr>
      <w:r w:rsidRPr="006578B1">
        <w:rPr>
          <w:rFonts w:ascii="Arial" w:hAnsi="Arial" w:cs="Arial"/>
        </w:rPr>
        <w:t>Nama</w:t>
      </w:r>
      <w:r w:rsidRPr="006578B1">
        <w:rPr>
          <w:rFonts w:ascii="Arial" w:hAnsi="Arial" w:cs="Arial"/>
        </w:rPr>
        <w:tab/>
        <w:t>: Fasry Triyana Meilandani</w:t>
      </w:r>
      <w:r w:rsidRPr="006578B1">
        <w:rPr>
          <w:rFonts w:ascii="Arial" w:hAnsi="Arial" w:cs="Arial"/>
        </w:rPr>
        <w:tab/>
      </w:r>
    </w:p>
    <w:p w:rsidR="00D32E01" w:rsidRDefault="00D32E01" w:rsidP="00D32E01">
      <w:pPr>
        <w:spacing w:line="360" w:lineRule="auto"/>
        <w:ind w:firstLine="420"/>
        <w:jc w:val="both"/>
        <w:rPr>
          <w:rFonts w:ascii="Arial" w:hAnsi="Arial" w:cs="Arial"/>
        </w:rPr>
      </w:pPr>
      <w:r w:rsidRPr="006578B1">
        <w:rPr>
          <w:rFonts w:ascii="Arial" w:hAnsi="Arial" w:cs="Arial"/>
        </w:rPr>
        <w:t xml:space="preserve">Nim </w:t>
      </w:r>
      <w:r w:rsidRPr="006578B1">
        <w:rPr>
          <w:rFonts w:ascii="Arial" w:hAnsi="Arial" w:cs="Arial"/>
        </w:rPr>
        <w:tab/>
        <w:t>: 11.113082.3.0274</w:t>
      </w:r>
    </w:p>
    <w:p w:rsidR="00D32E01" w:rsidRDefault="00D32E01" w:rsidP="00D32E01">
      <w:pPr>
        <w:spacing w:line="360" w:lineRule="auto"/>
        <w:ind w:firstLine="420"/>
        <w:jc w:val="both"/>
        <w:rPr>
          <w:rFonts w:ascii="Arial" w:hAnsi="Arial" w:cs="Arial"/>
        </w:rPr>
      </w:pPr>
    </w:p>
    <w:p w:rsidR="00D32E01" w:rsidRPr="006578B1" w:rsidRDefault="00D32E01" w:rsidP="00D32E01">
      <w:pPr>
        <w:spacing w:line="360" w:lineRule="auto"/>
        <w:ind w:firstLine="420"/>
        <w:jc w:val="both"/>
        <w:rPr>
          <w:rFonts w:ascii="Arial" w:hAnsi="Arial" w:cs="Arial"/>
        </w:rPr>
      </w:pPr>
      <w:r w:rsidRPr="006578B1">
        <w:rPr>
          <w:rFonts w:ascii="Arial" w:hAnsi="Arial" w:cs="Arial"/>
        </w:rPr>
        <w:t>Saya adalah mahasiswa Sekolah Tinggi Ilmu Kesehatan Muhammadiyah Samarinda jurusan S1 Ilmu Keperawatan yang akan melakukan penelitian yang berjudul "</w:t>
      </w:r>
      <w:r w:rsidRPr="006578B1">
        <w:rPr>
          <w:rFonts w:ascii="Arial" w:hAnsi="Arial" w:cs="Arial"/>
          <w:i/>
          <w:iCs/>
        </w:rPr>
        <w:t xml:space="preserve">Hubungan Status Emosional dengan Tingkat Nyeri pada Pasien Sindroma Dispepsia di Poli Penyakit Dalam Klinik Segiri Medika Samarinda”. </w:t>
      </w:r>
      <w:r w:rsidRPr="006578B1">
        <w:rPr>
          <w:rFonts w:ascii="Arial" w:hAnsi="Arial" w:cs="Arial"/>
        </w:rPr>
        <w:t>Penelitian ini bertujuan untuk mengetahui hubungan antara status emosional dengan tingkat nyeri pada pasien yang menderita sindroma dispepsia.</w:t>
      </w:r>
    </w:p>
    <w:p w:rsidR="00D32E01" w:rsidRPr="006578B1" w:rsidRDefault="00D32E01" w:rsidP="00D32E01">
      <w:pPr>
        <w:spacing w:line="360" w:lineRule="auto"/>
        <w:ind w:firstLine="420"/>
        <w:jc w:val="both"/>
        <w:rPr>
          <w:rFonts w:ascii="Arial" w:hAnsi="Arial" w:cs="Arial"/>
        </w:rPr>
      </w:pPr>
      <w:r w:rsidRPr="006578B1">
        <w:rPr>
          <w:rFonts w:ascii="Arial" w:hAnsi="Arial" w:cs="Arial"/>
        </w:rPr>
        <w:t>Dengan ini Saya mengharapkan kesediaan Bapak/ Ibu sekalian untuk turut berpartisipasi dalam penelitian ini dengan menandatangani lembar persetujuan dan bersedia mengisi pertanyaan-pertanyaan yang tercantum dalam kuesioner.</w:t>
      </w:r>
    </w:p>
    <w:p w:rsidR="00D32E01" w:rsidRPr="006578B1" w:rsidRDefault="00D32E01" w:rsidP="00D32E01">
      <w:pPr>
        <w:spacing w:line="360" w:lineRule="auto"/>
        <w:ind w:firstLine="420"/>
        <w:jc w:val="both"/>
        <w:rPr>
          <w:rFonts w:ascii="Arial" w:hAnsi="Arial" w:cs="Arial"/>
        </w:rPr>
      </w:pPr>
      <w:r w:rsidRPr="006578B1">
        <w:rPr>
          <w:rFonts w:ascii="Arial" w:hAnsi="Arial" w:cs="Arial"/>
        </w:rPr>
        <w:t>Setiap jawaban pertanyaan dari Bapak/ Ibu sekalian mohon sesuai dengan kondisi yang sebenarnya. Jawaban yang Bapak/ Ibu berikan dijamin kerahasiaannya dan hanya akan digunakan untuk penelitian.</w:t>
      </w:r>
    </w:p>
    <w:p w:rsidR="00D32E01" w:rsidRPr="006578B1" w:rsidRDefault="00D32E01" w:rsidP="00D32E01">
      <w:pPr>
        <w:spacing w:line="360" w:lineRule="auto"/>
        <w:ind w:firstLine="420"/>
        <w:jc w:val="both"/>
        <w:rPr>
          <w:rFonts w:ascii="Arial" w:hAnsi="Arial" w:cs="Arial"/>
        </w:rPr>
      </w:pPr>
      <w:r w:rsidRPr="006578B1">
        <w:rPr>
          <w:rFonts w:ascii="Arial" w:hAnsi="Arial" w:cs="Arial"/>
        </w:rPr>
        <w:t>Demikian saya sampaikan. Atas perhatian dan partisipasi Bapak/ Ibu sekalian dalam membantu kelancaran penelitian ini, saya ucapkan banyak terima kasih.</w:t>
      </w:r>
    </w:p>
    <w:p w:rsidR="00D32E01" w:rsidRDefault="00D32E01" w:rsidP="00D32E01">
      <w:pPr>
        <w:spacing w:line="360" w:lineRule="auto"/>
        <w:ind w:left="5460" w:firstLine="420"/>
        <w:jc w:val="center"/>
        <w:rPr>
          <w:rFonts w:ascii="Arial" w:hAnsi="Arial" w:cs="Arial"/>
        </w:rPr>
      </w:pPr>
    </w:p>
    <w:p w:rsidR="00D32E01" w:rsidRPr="006578B1" w:rsidRDefault="00D32E01" w:rsidP="00D32E01">
      <w:pPr>
        <w:spacing w:line="360" w:lineRule="auto"/>
        <w:ind w:left="5460" w:firstLine="420"/>
        <w:jc w:val="center"/>
        <w:rPr>
          <w:rFonts w:ascii="Arial" w:hAnsi="Arial" w:cs="Arial"/>
        </w:rPr>
      </w:pPr>
      <w:r w:rsidRPr="006578B1">
        <w:rPr>
          <w:rFonts w:ascii="Arial" w:hAnsi="Arial" w:cs="Arial"/>
        </w:rPr>
        <w:t>Peneliti</w:t>
      </w:r>
    </w:p>
    <w:p w:rsidR="00D32E01" w:rsidRPr="006578B1" w:rsidRDefault="00D32E01" w:rsidP="00D32E01">
      <w:pPr>
        <w:spacing w:line="360" w:lineRule="auto"/>
        <w:rPr>
          <w:rFonts w:ascii="Arial" w:hAnsi="Arial" w:cs="Arial"/>
        </w:rPr>
      </w:pPr>
    </w:p>
    <w:p w:rsidR="00D32E01" w:rsidRPr="00A75B7C" w:rsidRDefault="00D32E01" w:rsidP="00D32E01">
      <w:pPr>
        <w:spacing w:line="480" w:lineRule="auto"/>
        <w:jc w:val="center"/>
        <w:rPr>
          <w:rFonts w:ascii="Arial" w:hAnsi="Arial" w:cs="Arial"/>
          <w:b/>
          <w:sz w:val="24"/>
          <w:szCs w:val="24"/>
        </w:rPr>
      </w:pPr>
      <w:r w:rsidRPr="00A75B7C">
        <w:rPr>
          <w:rFonts w:ascii="Arial" w:hAnsi="Arial" w:cs="Arial"/>
          <w:b/>
          <w:sz w:val="24"/>
          <w:szCs w:val="24"/>
        </w:rPr>
        <w:lastRenderedPageBreak/>
        <w:t>LEMBAR PERSETUJUAN MENJADI RESPONDEN</w:t>
      </w:r>
    </w:p>
    <w:p w:rsidR="00D32E01" w:rsidRPr="00A75B7C" w:rsidRDefault="00D32E01" w:rsidP="00D32E01">
      <w:pPr>
        <w:spacing w:line="480" w:lineRule="auto"/>
        <w:jc w:val="center"/>
        <w:rPr>
          <w:rFonts w:ascii="Arial" w:hAnsi="Arial" w:cs="Arial"/>
          <w:b/>
          <w:sz w:val="24"/>
          <w:szCs w:val="24"/>
        </w:rPr>
      </w:pPr>
    </w:p>
    <w:p w:rsidR="00D32E01" w:rsidRPr="00A75B7C" w:rsidRDefault="00D32E01" w:rsidP="00D32E01">
      <w:pPr>
        <w:spacing w:line="480" w:lineRule="auto"/>
        <w:ind w:firstLine="851"/>
        <w:rPr>
          <w:rFonts w:ascii="Arial" w:hAnsi="Arial" w:cs="Arial"/>
          <w:sz w:val="24"/>
          <w:szCs w:val="24"/>
        </w:rPr>
      </w:pPr>
      <w:r w:rsidRPr="00A75B7C">
        <w:rPr>
          <w:rFonts w:ascii="Arial" w:hAnsi="Arial" w:cs="Arial"/>
          <w:sz w:val="24"/>
          <w:szCs w:val="24"/>
        </w:rPr>
        <w:t>Setelah mendapat penjelasan dari peneliti, saya bersedia berpartisipasi sebagai responden penelitian dengan judul “</w:t>
      </w:r>
      <w:r w:rsidRPr="00A75B7C">
        <w:rPr>
          <w:rFonts w:ascii="Arial" w:hAnsi="Arial" w:cs="Arial"/>
          <w:i/>
          <w:iCs/>
          <w:sz w:val="24"/>
          <w:szCs w:val="24"/>
        </w:rPr>
        <w:t xml:space="preserve">Hubungan Status Emosional dengan Tingkat Nyeri pada Pasien Sindroma Dispepsia di Poli Penyakit Dalam Klinik Segiri Medika Samarinda” </w:t>
      </w:r>
      <w:r w:rsidRPr="00A75B7C">
        <w:rPr>
          <w:rFonts w:ascii="Arial" w:hAnsi="Arial" w:cs="Arial"/>
          <w:sz w:val="24"/>
          <w:szCs w:val="24"/>
        </w:rPr>
        <w:t xml:space="preserve">Saya memahami bahwa penelitian ini tidak bersifat negatif dan tidak merugikan bagi saya dan keluarga serta segala informasi yang kami berikan dijamin kerahasiaannya. Saya berharap hasil penelitian ini akan menjadi bahan  masukan bagi semua kalangan kesehatan, karena itu jawaban yang saya berikan adalah yang sebenarnya. </w:t>
      </w:r>
    </w:p>
    <w:p w:rsidR="00D32E01" w:rsidRPr="00A75B7C" w:rsidRDefault="00D32E01" w:rsidP="00D32E01">
      <w:pPr>
        <w:spacing w:line="480" w:lineRule="auto"/>
        <w:ind w:firstLine="851"/>
        <w:rPr>
          <w:rFonts w:ascii="Arial" w:hAnsi="Arial" w:cs="Arial"/>
          <w:sz w:val="24"/>
          <w:szCs w:val="24"/>
        </w:rPr>
      </w:pPr>
    </w:p>
    <w:p w:rsidR="00D32E01" w:rsidRPr="0028724D" w:rsidRDefault="00D32E01" w:rsidP="00D32E01">
      <w:pPr>
        <w:spacing w:line="480" w:lineRule="auto"/>
        <w:ind w:firstLine="851"/>
        <w:jc w:val="right"/>
        <w:rPr>
          <w:rFonts w:ascii="Arial" w:hAnsi="Arial" w:cs="Arial"/>
          <w:sz w:val="24"/>
          <w:szCs w:val="24"/>
        </w:rPr>
      </w:pPr>
      <w:r w:rsidRPr="00A75B7C">
        <w:rPr>
          <w:rFonts w:ascii="Arial" w:hAnsi="Arial" w:cs="Arial"/>
          <w:sz w:val="24"/>
          <w:szCs w:val="24"/>
        </w:rPr>
        <w:t>Samarinda, ... / ... / 2</w:t>
      </w:r>
      <w:r>
        <w:rPr>
          <w:rFonts w:ascii="Arial" w:hAnsi="Arial" w:cs="Arial"/>
          <w:sz w:val="24"/>
          <w:szCs w:val="24"/>
        </w:rPr>
        <w:t>015</w:t>
      </w:r>
    </w:p>
    <w:p w:rsidR="00D32E01" w:rsidRPr="00A75B7C" w:rsidRDefault="00D32E01" w:rsidP="00D32E01">
      <w:pPr>
        <w:spacing w:line="480" w:lineRule="auto"/>
        <w:ind w:firstLine="851"/>
        <w:rPr>
          <w:rFonts w:ascii="Arial" w:hAnsi="Arial" w:cs="Arial"/>
          <w:sz w:val="24"/>
          <w:szCs w:val="24"/>
        </w:rPr>
      </w:pP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Pr="00A75B7C">
        <w:rPr>
          <w:rFonts w:ascii="Arial" w:hAnsi="Arial" w:cs="Arial"/>
          <w:sz w:val="24"/>
          <w:szCs w:val="24"/>
        </w:rPr>
        <w:t xml:space="preserve"> Responden</w:t>
      </w:r>
    </w:p>
    <w:p w:rsidR="00D32E01" w:rsidRPr="00A75B7C" w:rsidRDefault="00D32E01" w:rsidP="00D32E01">
      <w:pPr>
        <w:spacing w:line="480" w:lineRule="auto"/>
        <w:ind w:firstLine="851"/>
        <w:jc w:val="right"/>
        <w:rPr>
          <w:rFonts w:ascii="Arial" w:hAnsi="Arial" w:cs="Arial"/>
          <w:sz w:val="24"/>
          <w:szCs w:val="24"/>
        </w:rPr>
      </w:pP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r>
      <w:r w:rsidRPr="00A75B7C">
        <w:rPr>
          <w:rFonts w:ascii="Arial" w:hAnsi="Arial" w:cs="Arial"/>
          <w:sz w:val="24"/>
          <w:szCs w:val="24"/>
        </w:rPr>
        <w:tab/>
        <w:t>( ........................................)</w:t>
      </w:r>
    </w:p>
    <w:p w:rsidR="00D32E01" w:rsidRPr="00A75B7C" w:rsidRDefault="00D32E01" w:rsidP="00D32E01">
      <w:pPr>
        <w:rPr>
          <w:rFonts w:ascii="Arial" w:hAnsi="Arial" w:cs="Arial"/>
        </w:rPr>
      </w:pPr>
    </w:p>
    <w:p w:rsidR="00CF4103" w:rsidRDefault="00CF4103"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D32E01">
      <w:pPr>
        <w:spacing w:after="0"/>
        <w:jc w:val="center"/>
        <w:rPr>
          <w:rFonts w:ascii="Arial" w:hAnsi="Arial" w:cs="Arial"/>
          <w:b/>
          <w:sz w:val="24"/>
          <w:szCs w:val="24"/>
        </w:rPr>
      </w:pPr>
      <w:r>
        <w:rPr>
          <w:rFonts w:ascii="Arial" w:hAnsi="Arial" w:cs="Arial"/>
          <w:b/>
          <w:sz w:val="24"/>
          <w:szCs w:val="24"/>
        </w:rPr>
        <w:lastRenderedPageBreak/>
        <w:t>HUBUNGAN STATUS EMOSIONAL DENGAN TINGKAT NYERI PADA PASIEN SINDROMA DISPEPSIA DI POLI PENYAKIT DALAM KLINIK SEGIRI MEDIKA SAMARINDA</w:t>
      </w:r>
    </w:p>
    <w:p w:rsidR="00D32E01" w:rsidRDefault="00D32E01" w:rsidP="00D32E01">
      <w:pPr>
        <w:spacing w:after="0"/>
        <w:rPr>
          <w:rFonts w:ascii="Arial" w:hAnsi="Arial" w:cs="Arial"/>
          <w:b/>
          <w:sz w:val="24"/>
          <w:szCs w:val="24"/>
        </w:rPr>
      </w:pPr>
    </w:p>
    <w:p w:rsidR="00D32E01" w:rsidRDefault="00D32E01" w:rsidP="00B774F8">
      <w:pPr>
        <w:pStyle w:val="ListParagraph"/>
        <w:numPr>
          <w:ilvl w:val="0"/>
          <w:numId w:val="119"/>
        </w:numPr>
        <w:spacing w:after="0"/>
        <w:rPr>
          <w:rFonts w:ascii="Arial" w:hAnsi="Arial" w:cs="Arial"/>
          <w:sz w:val="24"/>
          <w:szCs w:val="24"/>
        </w:rPr>
      </w:pPr>
      <w:r w:rsidRPr="00AC556E">
        <w:rPr>
          <w:rFonts w:ascii="Arial" w:hAnsi="Arial" w:cs="Arial"/>
          <w:sz w:val="24"/>
          <w:szCs w:val="24"/>
        </w:rPr>
        <w:t xml:space="preserve">KARAKTERISTIK </w:t>
      </w:r>
      <w:r>
        <w:rPr>
          <w:rFonts w:ascii="Arial" w:hAnsi="Arial" w:cs="Arial"/>
          <w:sz w:val="24"/>
          <w:szCs w:val="24"/>
        </w:rPr>
        <w:t>RESPONDEN</w:t>
      </w:r>
    </w:p>
    <w:p w:rsidR="00D32E01" w:rsidRDefault="00D32E01" w:rsidP="00D32E01">
      <w:pPr>
        <w:pStyle w:val="ListParagraph"/>
        <w:spacing w:after="0"/>
        <w:rPr>
          <w:rFonts w:ascii="Arial" w:hAnsi="Arial" w:cs="Arial"/>
          <w:sz w:val="24"/>
          <w:szCs w:val="24"/>
        </w:rPr>
      </w:pPr>
    </w:p>
    <w:p w:rsidR="00D32E01" w:rsidRDefault="00D32E01" w:rsidP="00B774F8">
      <w:pPr>
        <w:pStyle w:val="ListParagraph"/>
        <w:numPr>
          <w:ilvl w:val="0"/>
          <w:numId w:val="120"/>
        </w:numPr>
        <w:spacing w:line="480" w:lineRule="auto"/>
        <w:rPr>
          <w:rFonts w:ascii="Arial" w:hAnsi="Arial" w:cs="Arial"/>
          <w:sz w:val="24"/>
          <w:szCs w:val="24"/>
        </w:rPr>
      </w:pPr>
      <w:r>
        <w:rPr>
          <w:rFonts w:ascii="Arial" w:hAnsi="Arial" w:cs="Arial"/>
          <w:sz w:val="24"/>
          <w:szCs w:val="24"/>
        </w:rPr>
        <w:t>No. Responden</w:t>
      </w:r>
      <w:r>
        <w:rPr>
          <w:rFonts w:ascii="Arial" w:hAnsi="Arial" w:cs="Arial"/>
          <w:sz w:val="24"/>
          <w:szCs w:val="24"/>
        </w:rPr>
        <w:tab/>
      </w:r>
      <w:r>
        <w:rPr>
          <w:rFonts w:ascii="Arial" w:hAnsi="Arial" w:cs="Arial"/>
          <w:sz w:val="24"/>
          <w:szCs w:val="24"/>
        </w:rPr>
        <w:tab/>
        <w:t>:</w:t>
      </w:r>
      <w:r>
        <w:rPr>
          <w:rFonts w:ascii="Arial" w:hAnsi="Arial" w:cs="Arial"/>
          <w:sz w:val="24"/>
          <w:szCs w:val="24"/>
        </w:rPr>
        <w:tab/>
      </w:r>
      <w:r>
        <w:rPr>
          <w:rFonts w:ascii="Arial" w:hAnsi="Arial" w:cs="Arial"/>
          <w:sz w:val="24"/>
          <w:szCs w:val="24"/>
        </w:rPr>
        <w:tab/>
        <w:t>(diisi oleh peneliti)</w:t>
      </w:r>
    </w:p>
    <w:p w:rsidR="00D32E01" w:rsidRDefault="00D32E01" w:rsidP="00B774F8">
      <w:pPr>
        <w:pStyle w:val="ListParagraph"/>
        <w:numPr>
          <w:ilvl w:val="0"/>
          <w:numId w:val="120"/>
        </w:numPr>
        <w:spacing w:line="480" w:lineRule="auto"/>
        <w:rPr>
          <w:rFonts w:ascii="Arial" w:hAnsi="Arial" w:cs="Arial"/>
          <w:sz w:val="24"/>
          <w:szCs w:val="24"/>
        </w:rPr>
      </w:pPr>
      <w:r>
        <w:rPr>
          <w:rFonts w:ascii="Arial" w:hAnsi="Arial" w:cs="Arial"/>
          <w:sz w:val="24"/>
          <w:szCs w:val="24"/>
        </w:rPr>
        <w:t>Umur</w:t>
      </w:r>
      <w:r>
        <w:rPr>
          <w:rFonts w:ascii="Arial" w:hAnsi="Arial" w:cs="Arial"/>
          <w:sz w:val="24"/>
          <w:szCs w:val="24"/>
        </w:rPr>
        <w:tab/>
      </w:r>
      <w:r>
        <w:rPr>
          <w:rFonts w:ascii="Arial" w:hAnsi="Arial" w:cs="Arial"/>
          <w:sz w:val="24"/>
          <w:szCs w:val="24"/>
        </w:rPr>
        <w:tab/>
      </w:r>
      <w:r>
        <w:rPr>
          <w:rFonts w:ascii="Arial" w:hAnsi="Arial" w:cs="Arial"/>
          <w:sz w:val="24"/>
          <w:szCs w:val="24"/>
        </w:rPr>
        <w:tab/>
        <w:t>:</w:t>
      </w:r>
    </w:p>
    <w:p w:rsidR="00D32E01" w:rsidRDefault="00D32E01" w:rsidP="00B774F8">
      <w:pPr>
        <w:pStyle w:val="ListParagraph"/>
        <w:numPr>
          <w:ilvl w:val="0"/>
          <w:numId w:val="120"/>
        </w:numPr>
        <w:spacing w:line="480" w:lineRule="auto"/>
        <w:rPr>
          <w:rFonts w:ascii="Arial" w:hAnsi="Arial" w:cs="Arial"/>
          <w:sz w:val="24"/>
          <w:szCs w:val="24"/>
        </w:rPr>
      </w:pPr>
      <w:r>
        <w:rPr>
          <w:rFonts w:ascii="Arial" w:hAnsi="Arial" w:cs="Arial"/>
          <w:sz w:val="24"/>
          <w:szCs w:val="24"/>
        </w:rPr>
        <w:t>Jenis Kelamin</w:t>
      </w:r>
      <w:r>
        <w:rPr>
          <w:rFonts w:ascii="Arial" w:hAnsi="Arial" w:cs="Arial"/>
          <w:sz w:val="24"/>
          <w:szCs w:val="24"/>
        </w:rPr>
        <w:tab/>
      </w:r>
      <w:r>
        <w:rPr>
          <w:rFonts w:ascii="Arial" w:hAnsi="Arial" w:cs="Arial"/>
          <w:sz w:val="24"/>
          <w:szCs w:val="24"/>
        </w:rPr>
        <w:tab/>
        <w:t>:</w:t>
      </w:r>
    </w:p>
    <w:p w:rsidR="00D32E01" w:rsidRDefault="00D32E01" w:rsidP="00B774F8">
      <w:pPr>
        <w:pStyle w:val="ListParagraph"/>
        <w:numPr>
          <w:ilvl w:val="0"/>
          <w:numId w:val="120"/>
        </w:numPr>
        <w:spacing w:line="480" w:lineRule="auto"/>
        <w:rPr>
          <w:rFonts w:ascii="Arial" w:hAnsi="Arial" w:cs="Arial"/>
          <w:sz w:val="24"/>
          <w:szCs w:val="24"/>
        </w:rPr>
      </w:pPr>
      <w:r>
        <w:rPr>
          <w:rFonts w:ascii="Arial" w:hAnsi="Arial" w:cs="Arial"/>
          <w:sz w:val="24"/>
          <w:szCs w:val="24"/>
        </w:rPr>
        <w:t>Status Perkawinan</w:t>
      </w:r>
      <w:r>
        <w:rPr>
          <w:rFonts w:ascii="Arial" w:hAnsi="Arial" w:cs="Arial"/>
          <w:sz w:val="24"/>
          <w:szCs w:val="24"/>
        </w:rPr>
        <w:tab/>
        <w:t>:</w:t>
      </w:r>
    </w:p>
    <w:p w:rsidR="00D32E01" w:rsidRDefault="00D32E01" w:rsidP="00B774F8">
      <w:pPr>
        <w:pStyle w:val="ListParagraph"/>
        <w:numPr>
          <w:ilvl w:val="0"/>
          <w:numId w:val="120"/>
        </w:numPr>
        <w:spacing w:line="480" w:lineRule="auto"/>
        <w:rPr>
          <w:rFonts w:ascii="Arial" w:hAnsi="Arial" w:cs="Arial"/>
          <w:sz w:val="24"/>
          <w:szCs w:val="24"/>
        </w:rPr>
      </w:pPr>
      <w:r>
        <w:rPr>
          <w:rFonts w:ascii="Arial" w:hAnsi="Arial" w:cs="Arial"/>
          <w:sz w:val="24"/>
          <w:szCs w:val="24"/>
        </w:rPr>
        <w:t>Pekerjaan</w:t>
      </w:r>
      <w:r>
        <w:rPr>
          <w:rFonts w:ascii="Arial" w:hAnsi="Arial" w:cs="Arial"/>
          <w:sz w:val="24"/>
          <w:szCs w:val="24"/>
        </w:rPr>
        <w:tab/>
      </w:r>
      <w:r>
        <w:rPr>
          <w:rFonts w:ascii="Arial" w:hAnsi="Arial" w:cs="Arial"/>
          <w:sz w:val="24"/>
          <w:szCs w:val="24"/>
        </w:rPr>
        <w:tab/>
        <w:t>:</w:t>
      </w:r>
    </w:p>
    <w:p w:rsidR="00D32E01" w:rsidRDefault="00D32E01" w:rsidP="00B774F8">
      <w:pPr>
        <w:pStyle w:val="ListParagraph"/>
        <w:numPr>
          <w:ilvl w:val="0"/>
          <w:numId w:val="120"/>
        </w:numPr>
        <w:spacing w:line="480" w:lineRule="auto"/>
        <w:rPr>
          <w:rFonts w:ascii="Arial" w:hAnsi="Arial" w:cs="Arial"/>
          <w:sz w:val="24"/>
          <w:szCs w:val="24"/>
        </w:rPr>
      </w:pPr>
      <w:r>
        <w:rPr>
          <w:rFonts w:ascii="Arial" w:hAnsi="Arial" w:cs="Arial"/>
          <w:sz w:val="24"/>
          <w:szCs w:val="24"/>
        </w:rPr>
        <w:t>Pendidikan Terakhir</w:t>
      </w:r>
      <w:r>
        <w:rPr>
          <w:rFonts w:ascii="Arial" w:hAnsi="Arial" w:cs="Arial"/>
          <w:sz w:val="24"/>
          <w:szCs w:val="24"/>
        </w:rPr>
        <w:tab/>
        <w:t>:</w:t>
      </w:r>
    </w:p>
    <w:p w:rsidR="00D32E01" w:rsidRDefault="00D32E01" w:rsidP="00D32E01">
      <w:pPr>
        <w:pStyle w:val="ListParagraph"/>
        <w:spacing w:after="0"/>
        <w:ind w:left="1080"/>
        <w:rPr>
          <w:rFonts w:ascii="Arial" w:hAnsi="Arial" w:cs="Arial"/>
          <w:sz w:val="24"/>
          <w:szCs w:val="24"/>
        </w:rPr>
      </w:pPr>
    </w:p>
    <w:p w:rsidR="00D32E01" w:rsidRDefault="00D32E01" w:rsidP="00B774F8">
      <w:pPr>
        <w:pStyle w:val="ListParagraph"/>
        <w:numPr>
          <w:ilvl w:val="0"/>
          <w:numId w:val="119"/>
        </w:numPr>
        <w:spacing w:after="0"/>
        <w:rPr>
          <w:rFonts w:ascii="Arial" w:hAnsi="Arial" w:cs="Arial"/>
          <w:sz w:val="24"/>
          <w:szCs w:val="24"/>
        </w:rPr>
      </w:pPr>
      <w:r>
        <w:rPr>
          <w:rFonts w:ascii="Arial" w:hAnsi="Arial" w:cs="Arial"/>
          <w:sz w:val="24"/>
          <w:szCs w:val="24"/>
        </w:rPr>
        <w:t>KUESIONER DASS</w:t>
      </w:r>
    </w:p>
    <w:p w:rsidR="00D32E01" w:rsidRPr="001342F2" w:rsidRDefault="00D32E01" w:rsidP="00D32E01">
      <w:pPr>
        <w:pStyle w:val="ListParagraph"/>
        <w:spacing w:after="0"/>
        <w:rPr>
          <w:rFonts w:ascii="Arial" w:hAnsi="Arial" w:cs="Arial"/>
          <w:sz w:val="24"/>
          <w:szCs w:val="24"/>
        </w:rPr>
      </w:pPr>
    </w:p>
    <w:p w:rsidR="00D32E01" w:rsidRPr="00D66CA8" w:rsidRDefault="00D32E01" w:rsidP="00D32E01">
      <w:pPr>
        <w:spacing w:after="0"/>
        <w:ind w:left="709"/>
        <w:jc w:val="both"/>
        <w:rPr>
          <w:rFonts w:ascii="Arial" w:hAnsi="Arial" w:cs="Arial"/>
          <w:sz w:val="24"/>
          <w:szCs w:val="24"/>
        </w:rPr>
      </w:pPr>
      <w:r w:rsidRPr="00D66CA8">
        <w:rPr>
          <w:rFonts w:ascii="Arial" w:hAnsi="Arial" w:cs="Arial"/>
          <w:sz w:val="24"/>
          <w:szCs w:val="24"/>
        </w:rPr>
        <w:t>Petunjuk pengisian</w:t>
      </w:r>
      <w:r>
        <w:rPr>
          <w:rFonts w:ascii="Arial" w:hAnsi="Arial" w:cs="Arial"/>
          <w:sz w:val="24"/>
          <w:szCs w:val="24"/>
        </w:rPr>
        <w:t xml:space="preserve"> :</w:t>
      </w:r>
    </w:p>
    <w:p w:rsidR="00D32E01" w:rsidRPr="00D66CA8" w:rsidRDefault="00D32E01" w:rsidP="00D32E01">
      <w:pPr>
        <w:spacing w:after="0"/>
        <w:ind w:left="709"/>
        <w:jc w:val="both"/>
        <w:rPr>
          <w:rFonts w:ascii="Arial" w:hAnsi="Arial" w:cs="Arial"/>
          <w:sz w:val="24"/>
          <w:szCs w:val="24"/>
        </w:rPr>
      </w:pPr>
      <w:r w:rsidRPr="00D66CA8">
        <w:rPr>
          <w:rFonts w:ascii="Arial" w:hAnsi="Arial" w:cs="Arial"/>
          <w:sz w:val="24"/>
          <w:szCs w:val="24"/>
        </w:rPr>
        <w:t xml:space="preserve">Kuesioner ini berisi dari berbagai pernyataan yang mungkin Bapak/ Ibu/ Saudara </w:t>
      </w:r>
      <w:r>
        <w:rPr>
          <w:rFonts w:ascii="Arial" w:hAnsi="Arial" w:cs="Arial"/>
          <w:sz w:val="24"/>
          <w:szCs w:val="24"/>
        </w:rPr>
        <w:t xml:space="preserve">rasakan </w:t>
      </w:r>
      <w:r w:rsidRPr="00D66CA8">
        <w:rPr>
          <w:rFonts w:ascii="Arial" w:hAnsi="Arial" w:cs="Arial"/>
          <w:sz w:val="24"/>
          <w:szCs w:val="24"/>
        </w:rPr>
        <w:t>dalam menghadapi situasi hidup sehari-hari. Terdapat empat pilihan jawaban yang telah disediakan untuk setiap pernyataan yaitu:</w:t>
      </w:r>
    </w:p>
    <w:p w:rsidR="00D32E01" w:rsidRPr="00AC7F15" w:rsidRDefault="00D32E01" w:rsidP="00B774F8">
      <w:pPr>
        <w:pStyle w:val="ListParagraph"/>
        <w:numPr>
          <w:ilvl w:val="0"/>
          <w:numId w:val="118"/>
        </w:numPr>
        <w:spacing w:after="0"/>
        <w:ind w:left="1134" w:hanging="425"/>
        <w:jc w:val="both"/>
        <w:rPr>
          <w:rFonts w:ascii="Arial" w:hAnsi="Arial" w:cs="Arial"/>
          <w:sz w:val="24"/>
          <w:szCs w:val="24"/>
        </w:rPr>
      </w:pPr>
      <w:r w:rsidRPr="00AC7F15">
        <w:rPr>
          <w:rFonts w:ascii="Arial" w:hAnsi="Arial" w:cs="Arial"/>
          <w:sz w:val="24"/>
          <w:szCs w:val="24"/>
        </w:rPr>
        <w:t>: tidak sesuai dengan saya sama sekali atau tidak pernah.</w:t>
      </w:r>
    </w:p>
    <w:p w:rsidR="00D32E01" w:rsidRDefault="00D32E01" w:rsidP="00B774F8">
      <w:pPr>
        <w:pStyle w:val="ListParagraph"/>
        <w:numPr>
          <w:ilvl w:val="0"/>
          <w:numId w:val="118"/>
        </w:numPr>
        <w:spacing w:after="0"/>
        <w:ind w:left="1134" w:hanging="425"/>
        <w:jc w:val="both"/>
        <w:rPr>
          <w:rFonts w:ascii="Arial" w:hAnsi="Arial" w:cs="Arial"/>
          <w:sz w:val="24"/>
          <w:szCs w:val="24"/>
        </w:rPr>
      </w:pPr>
      <w:r>
        <w:rPr>
          <w:rFonts w:ascii="Arial" w:hAnsi="Arial" w:cs="Arial"/>
          <w:sz w:val="24"/>
          <w:szCs w:val="24"/>
        </w:rPr>
        <w:t>: sesuai dengan saya sampai tingkat tertentu atau kadang-</w:t>
      </w:r>
    </w:p>
    <w:p w:rsidR="00D32E01" w:rsidRDefault="00D32E01" w:rsidP="00D32E01">
      <w:pPr>
        <w:pStyle w:val="ListParagraph"/>
        <w:spacing w:after="0"/>
        <w:ind w:left="1134"/>
        <w:jc w:val="both"/>
        <w:rPr>
          <w:rFonts w:ascii="Arial" w:hAnsi="Arial" w:cs="Arial"/>
          <w:sz w:val="24"/>
          <w:szCs w:val="24"/>
        </w:rPr>
      </w:pPr>
      <w:r>
        <w:rPr>
          <w:rFonts w:ascii="Arial" w:hAnsi="Arial" w:cs="Arial"/>
          <w:sz w:val="24"/>
          <w:szCs w:val="24"/>
        </w:rPr>
        <w:t xml:space="preserve">  kadang.  </w:t>
      </w:r>
    </w:p>
    <w:p w:rsidR="00D32E01" w:rsidRDefault="00D32E01" w:rsidP="00B774F8">
      <w:pPr>
        <w:pStyle w:val="ListParagraph"/>
        <w:numPr>
          <w:ilvl w:val="0"/>
          <w:numId w:val="118"/>
        </w:numPr>
        <w:spacing w:after="0"/>
        <w:ind w:left="1134" w:hanging="425"/>
        <w:jc w:val="both"/>
        <w:rPr>
          <w:rFonts w:ascii="Arial" w:hAnsi="Arial" w:cs="Arial"/>
          <w:sz w:val="24"/>
          <w:szCs w:val="24"/>
        </w:rPr>
      </w:pPr>
      <w:r>
        <w:rPr>
          <w:rFonts w:ascii="Arial" w:hAnsi="Arial" w:cs="Arial"/>
          <w:sz w:val="24"/>
          <w:szCs w:val="24"/>
        </w:rPr>
        <w:t>: sesuai dengan saya sampai batas yang dapat dipertimbang</w:t>
      </w:r>
    </w:p>
    <w:p w:rsidR="00D32E01" w:rsidRPr="001342F2" w:rsidRDefault="00D32E01" w:rsidP="00D32E01">
      <w:pPr>
        <w:pStyle w:val="ListParagraph"/>
        <w:spacing w:after="0"/>
        <w:ind w:left="1134"/>
        <w:jc w:val="both"/>
        <w:rPr>
          <w:rFonts w:ascii="Arial" w:hAnsi="Arial" w:cs="Arial"/>
          <w:sz w:val="24"/>
          <w:szCs w:val="24"/>
        </w:rPr>
      </w:pPr>
      <w:r>
        <w:rPr>
          <w:rFonts w:ascii="Arial" w:hAnsi="Arial" w:cs="Arial"/>
          <w:sz w:val="24"/>
          <w:szCs w:val="24"/>
        </w:rPr>
        <w:t xml:space="preserve">  kan atau lumayan sering.</w:t>
      </w:r>
    </w:p>
    <w:p w:rsidR="00D32E01" w:rsidRPr="00AC7F15" w:rsidRDefault="00D32E01" w:rsidP="00B774F8">
      <w:pPr>
        <w:pStyle w:val="ListParagraph"/>
        <w:numPr>
          <w:ilvl w:val="0"/>
          <w:numId w:val="118"/>
        </w:numPr>
        <w:spacing w:after="0"/>
        <w:ind w:left="1134" w:hanging="425"/>
        <w:jc w:val="both"/>
        <w:rPr>
          <w:rFonts w:ascii="Arial" w:hAnsi="Arial" w:cs="Arial"/>
          <w:sz w:val="24"/>
          <w:szCs w:val="24"/>
        </w:rPr>
      </w:pPr>
      <w:r>
        <w:rPr>
          <w:rFonts w:ascii="Arial" w:hAnsi="Arial" w:cs="Arial"/>
          <w:sz w:val="24"/>
          <w:szCs w:val="24"/>
        </w:rPr>
        <w:t>: sangat sesuai dengan saya atau sering sekali.</w:t>
      </w:r>
    </w:p>
    <w:p w:rsidR="00D32E01" w:rsidRDefault="00D32E01" w:rsidP="00D32E01">
      <w:pPr>
        <w:spacing w:after="0"/>
        <w:ind w:left="709"/>
        <w:jc w:val="both"/>
        <w:rPr>
          <w:rFonts w:ascii="Arial" w:hAnsi="Arial" w:cs="Arial"/>
          <w:sz w:val="24"/>
          <w:szCs w:val="24"/>
        </w:rPr>
      </w:pPr>
      <w:r w:rsidRPr="00D66CA8">
        <w:rPr>
          <w:rFonts w:ascii="Arial" w:hAnsi="Arial" w:cs="Arial"/>
          <w:sz w:val="24"/>
          <w:szCs w:val="24"/>
        </w:rPr>
        <w:t>Selanjutnya, Bapak/ Ibu/ Saudara diminta untuk menjawab dengan cara memberi check list (</w:t>
      </w:r>
      <w:r w:rsidRPr="00D66CA8">
        <w:rPr>
          <w:rFonts w:ascii="Arial" w:hAnsi="Arial" w:cs="Arial"/>
          <w:sz w:val="24"/>
          <w:szCs w:val="24"/>
        </w:rPr>
        <w:sym w:font="Wingdings" w:char="F0FC"/>
      </w:r>
      <w:r w:rsidRPr="00D66CA8">
        <w:rPr>
          <w:rFonts w:ascii="Arial" w:hAnsi="Arial" w:cs="Arial"/>
          <w:sz w:val="24"/>
          <w:szCs w:val="24"/>
        </w:rPr>
        <w:t>) pada salah satu kolom yang paling sesuai dengan pengalaman Bapak/ Ibu/ saudara selam</w:t>
      </w:r>
      <w:r>
        <w:rPr>
          <w:rFonts w:ascii="Arial" w:hAnsi="Arial" w:cs="Arial"/>
          <w:sz w:val="24"/>
          <w:szCs w:val="24"/>
        </w:rPr>
        <w:t>a</w:t>
      </w:r>
      <w:r w:rsidRPr="00D66CA8">
        <w:rPr>
          <w:rFonts w:ascii="Arial" w:hAnsi="Arial" w:cs="Arial"/>
          <w:sz w:val="24"/>
          <w:szCs w:val="24"/>
        </w:rPr>
        <w:t xml:space="preserve"> satu minggu belakangan ini. Tidak ada jawaban yang benar ataupun salah, karena itu isilah sesuai dengan keadaan Bapak/ Ibu/ Saudara yang sesungguhnya, yaitu berdasarkan jawaban pertama yang terlintas dalam pikiran Bapak/ Ibu/ Saudara.</w:t>
      </w:r>
    </w:p>
    <w:p w:rsidR="00D32E01" w:rsidRDefault="00D32E01" w:rsidP="00D32E01">
      <w:pPr>
        <w:spacing w:after="0"/>
        <w:ind w:left="709"/>
        <w:jc w:val="both"/>
        <w:rPr>
          <w:rFonts w:ascii="Arial" w:hAnsi="Arial" w:cs="Arial"/>
          <w:sz w:val="24"/>
          <w:szCs w:val="24"/>
        </w:rPr>
      </w:pPr>
    </w:p>
    <w:p w:rsidR="00D32E01" w:rsidRDefault="00D32E01" w:rsidP="00D32E01">
      <w:pPr>
        <w:spacing w:after="0"/>
        <w:ind w:left="709"/>
        <w:jc w:val="both"/>
        <w:rPr>
          <w:rFonts w:ascii="Arial" w:hAnsi="Arial" w:cs="Arial"/>
          <w:sz w:val="24"/>
          <w:szCs w:val="24"/>
        </w:rPr>
      </w:pPr>
    </w:p>
    <w:p w:rsidR="00D32E01" w:rsidRPr="00D66CA8" w:rsidRDefault="00D32E01" w:rsidP="00D32E01">
      <w:pPr>
        <w:spacing w:after="0"/>
        <w:ind w:left="709"/>
        <w:jc w:val="both"/>
        <w:rPr>
          <w:rFonts w:ascii="Arial" w:hAnsi="Arial" w:cs="Arial"/>
          <w:sz w:val="24"/>
          <w:szCs w:val="24"/>
        </w:rPr>
      </w:pPr>
    </w:p>
    <w:tbl>
      <w:tblPr>
        <w:tblStyle w:val="TableGrid"/>
        <w:tblW w:w="0" w:type="auto"/>
        <w:tblLook w:val="04A0" w:firstRow="1" w:lastRow="0" w:firstColumn="1" w:lastColumn="0" w:noHBand="0" w:noVBand="1"/>
      </w:tblPr>
      <w:tblGrid>
        <w:gridCol w:w="625"/>
        <w:gridCol w:w="4978"/>
        <w:gridCol w:w="647"/>
        <w:gridCol w:w="647"/>
        <w:gridCol w:w="647"/>
        <w:gridCol w:w="609"/>
      </w:tblGrid>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lastRenderedPageBreak/>
              <w:t>No.</w:t>
            </w:r>
          </w:p>
        </w:tc>
        <w:tc>
          <w:tcPr>
            <w:tcW w:w="5760"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PERNYATAAN</w:t>
            </w:r>
          </w:p>
        </w:tc>
        <w:tc>
          <w:tcPr>
            <w:tcW w:w="720"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0</w:t>
            </w:r>
          </w:p>
        </w:tc>
        <w:tc>
          <w:tcPr>
            <w:tcW w:w="720"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w:t>
            </w:r>
          </w:p>
        </w:tc>
        <w:tc>
          <w:tcPr>
            <w:tcW w:w="720"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w:t>
            </w:r>
          </w:p>
        </w:tc>
        <w:tc>
          <w:tcPr>
            <w:tcW w:w="674"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w:t>
            </w: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merasa bahwa diri saya menjadi lebih marah karena hal-hal sepele.</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bibir saya sering kering.</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sama sekali tidak dap</w:t>
            </w:r>
            <w:r>
              <w:rPr>
                <w:rFonts w:ascii="Arial" w:hAnsi="Arial" w:cs="Arial"/>
                <w:sz w:val="20"/>
                <w:szCs w:val="20"/>
              </w:rPr>
              <w:t>at</w:t>
            </w:r>
            <w:r w:rsidRPr="00D66CA8">
              <w:rPr>
                <w:rFonts w:ascii="Arial" w:hAnsi="Arial" w:cs="Arial"/>
                <w:sz w:val="20"/>
                <w:szCs w:val="20"/>
              </w:rPr>
              <w:t xml:space="preserve"> merasakan perasaan positif. </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4.</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mengalami kesulitan bernafas (misalnya: seringkali terengah-engah atau tidak dapat bernafas padahal tidak melakukan aktivitas fisik sebelumnya).</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5.</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sepertinya tidak kuat lagi untuk melakukan suatu kegiatan.</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6.</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cenderung bereaksi berlebihan terhadap suatu situasi.</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7.</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goyah (misalnya: kaki terasa mau ‘copot’).</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8.</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sulit untuk bersantai.</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9.</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menemukan diri saya berada dalam situasi yang membuat saya merasa sangat cemas dan saya akan merasa sangat lega jika semua ini berakhir.</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10.</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merasa tidak ada hal yang dapat diharapkan di masa depan.</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11.</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menemukan diri saya mudah merasa kesal.</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12.</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merasa telah menghabiskan banyak energi untuk merasa cemas.</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rPr>
          <w:trHeight w:val="287"/>
        </w:trPr>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13.</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merasa sedih dan tertekan.</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14.</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menemukan diri saya menjadi tidak sabar ketika mengalami penundaan (misalnya: kemacetan lalu lintas, menunggu sesuatu).</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15.</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lemas seperti mau pingsan.</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Default="00D32E01" w:rsidP="0039163D">
            <w:pPr>
              <w:jc w:val="center"/>
              <w:rPr>
                <w:rFonts w:ascii="Arial" w:hAnsi="Arial" w:cs="Arial"/>
                <w:sz w:val="20"/>
                <w:szCs w:val="20"/>
              </w:rPr>
            </w:pPr>
          </w:p>
          <w:p w:rsidR="00D32E01" w:rsidRPr="00D66CA8" w:rsidRDefault="00D32E01" w:rsidP="0039163D">
            <w:pPr>
              <w:jc w:val="center"/>
              <w:rPr>
                <w:rFonts w:ascii="Arial" w:hAnsi="Arial" w:cs="Arial"/>
                <w:sz w:val="20"/>
                <w:szCs w:val="20"/>
              </w:rPr>
            </w:pPr>
            <w:r w:rsidRPr="00D66CA8">
              <w:rPr>
                <w:rFonts w:ascii="Arial" w:hAnsi="Arial" w:cs="Arial"/>
                <w:sz w:val="20"/>
                <w:szCs w:val="20"/>
              </w:rPr>
              <w:t>16.</w:t>
            </w:r>
          </w:p>
        </w:tc>
        <w:tc>
          <w:tcPr>
            <w:tcW w:w="5760" w:type="dxa"/>
          </w:tcPr>
          <w:p w:rsidR="00D32E01" w:rsidRDefault="00D32E01" w:rsidP="0039163D">
            <w:pPr>
              <w:rPr>
                <w:rFonts w:ascii="Arial" w:hAnsi="Arial" w:cs="Arial"/>
                <w:sz w:val="20"/>
                <w:szCs w:val="20"/>
              </w:rPr>
            </w:pPr>
          </w:p>
          <w:p w:rsidR="00D32E01" w:rsidRPr="00D66CA8" w:rsidRDefault="00D32E01" w:rsidP="0039163D">
            <w:pPr>
              <w:rPr>
                <w:rFonts w:ascii="Arial" w:hAnsi="Arial" w:cs="Arial"/>
                <w:sz w:val="20"/>
                <w:szCs w:val="20"/>
              </w:rPr>
            </w:pPr>
            <w:r w:rsidRPr="00D66CA8">
              <w:rPr>
                <w:rFonts w:ascii="Arial" w:hAnsi="Arial" w:cs="Arial"/>
                <w:sz w:val="20"/>
                <w:szCs w:val="20"/>
              </w:rPr>
              <w:t>Saya merasa saya kehilangan minat akan segala hal.</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17.</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merasa bahwa saya tidak berharga sebagai seorang manusia.</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18.</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bahwa saya mudah tersinggung.</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19.</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berkeringat secara berlebihan (misalnya: tangan berkeringat), padahal temperatur tidak panas atau tidak melakukan aktivitas fisik sebelumnya.</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20.</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takut tanpa alsan yang jelas.</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21.</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bahwa hidup tidak bermanfaat.</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22.</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sulit untuk beristirahat.</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23.</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mengalami kesulitan dalam menelan.</w:t>
            </w:r>
          </w:p>
          <w:p w:rsidR="00D32E01" w:rsidRDefault="00D32E01" w:rsidP="0039163D">
            <w:pPr>
              <w:rPr>
                <w:rFonts w:ascii="Arial" w:hAnsi="Arial" w:cs="Arial"/>
                <w:sz w:val="20"/>
                <w:szCs w:val="20"/>
              </w:rPr>
            </w:pP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lastRenderedPageBreak/>
              <w:t>24.</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tidak dapat merasakan kenikmatan dari berbagai hal yang saya lakukan.</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25.</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menyadari kegiatan jantung, walaupun saya tidak sehabis melakukan aktivitas fisik (misalnya: merasa detak jantung meningkat atau melemah).</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26.</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putus asa dan sedih.</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27.</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bahwa saya sangat mudah marah.</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28.</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hampir panik.</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29.</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merasa sulit untuk tenang setelah sesuatu membuat saya kesal.</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30.</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takut bahwa saya akan ‘terhambat’ oleh tugas-tugas sepele yang tidak biasa saya lakukan.</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31.</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tidak merasa antusias dalam hal apapun.</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32.</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sulit untuk sabar dalam menghadapi gangguan terhadap hal yang sedang saya lakukan.</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33.</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sedang merasa gelisah.</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34.</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bahwa saya tidak berharga.</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35.</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tidak dapat memaklumi hal apapun yang menghalangi saya untuk menyelesaikan hal yang sedang saya lakukan.</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36.</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sangat ketakutan.</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37.</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melihat tidak ada harapan untuk masa depan.</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38.</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bahwa hidup tidak berarti.</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39.</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menemukan diri saya mudah gelisah.</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40.</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merasa khawatir dengan situasi dimana saya mungkin menjadi panikdan memperlukan diri sendiri.</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41.</w:t>
            </w:r>
          </w:p>
        </w:tc>
        <w:tc>
          <w:tcPr>
            <w:tcW w:w="5760" w:type="dxa"/>
          </w:tcPr>
          <w:p w:rsidR="00D32E01" w:rsidRDefault="00D32E01" w:rsidP="0039163D">
            <w:pPr>
              <w:rPr>
                <w:rFonts w:ascii="Arial" w:hAnsi="Arial" w:cs="Arial"/>
                <w:sz w:val="20"/>
                <w:szCs w:val="20"/>
              </w:rPr>
            </w:pPr>
            <w:r w:rsidRPr="00D66CA8">
              <w:rPr>
                <w:rFonts w:ascii="Arial" w:hAnsi="Arial" w:cs="Arial"/>
                <w:sz w:val="20"/>
                <w:szCs w:val="20"/>
              </w:rPr>
              <w:t>Saya merasa gemetar (misalnya: pada tangan).</w:t>
            </w:r>
          </w:p>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r w:rsidR="00D32E01" w:rsidRPr="00D66CA8" w:rsidTr="0039163D">
        <w:tc>
          <w:tcPr>
            <w:tcW w:w="648" w:type="dxa"/>
          </w:tcPr>
          <w:p w:rsidR="00D32E01" w:rsidRPr="00D66CA8" w:rsidRDefault="00D32E01" w:rsidP="0039163D">
            <w:pPr>
              <w:jc w:val="center"/>
              <w:rPr>
                <w:rFonts w:ascii="Arial" w:hAnsi="Arial" w:cs="Arial"/>
                <w:sz w:val="20"/>
                <w:szCs w:val="20"/>
              </w:rPr>
            </w:pPr>
            <w:r w:rsidRPr="00D66CA8">
              <w:rPr>
                <w:rFonts w:ascii="Arial" w:hAnsi="Arial" w:cs="Arial"/>
                <w:sz w:val="20"/>
                <w:szCs w:val="20"/>
              </w:rPr>
              <w:t>42.</w:t>
            </w:r>
          </w:p>
        </w:tc>
        <w:tc>
          <w:tcPr>
            <w:tcW w:w="5760" w:type="dxa"/>
          </w:tcPr>
          <w:p w:rsidR="00D32E01" w:rsidRPr="00D66CA8" w:rsidRDefault="00D32E01" w:rsidP="0039163D">
            <w:pPr>
              <w:rPr>
                <w:rFonts w:ascii="Arial" w:hAnsi="Arial" w:cs="Arial"/>
                <w:sz w:val="20"/>
                <w:szCs w:val="20"/>
              </w:rPr>
            </w:pPr>
            <w:r w:rsidRPr="00D66CA8">
              <w:rPr>
                <w:rFonts w:ascii="Arial" w:hAnsi="Arial" w:cs="Arial"/>
                <w:sz w:val="20"/>
                <w:szCs w:val="20"/>
              </w:rPr>
              <w:t>Saya merasa sulit untuk meningkatkan inisiatif dalam melakukan sesuatu.</w:t>
            </w: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720" w:type="dxa"/>
          </w:tcPr>
          <w:p w:rsidR="00D32E01" w:rsidRPr="00D66CA8" w:rsidRDefault="00D32E01" w:rsidP="0039163D">
            <w:pPr>
              <w:rPr>
                <w:rFonts w:ascii="Arial" w:hAnsi="Arial" w:cs="Arial"/>
                <w:sz w:val="20"/>
                <w:szCs w:val="20"/>
              </w:rPr>
            </w:pPr>
          </w:p>
        </w:tc>
        <w:tc>
          <w:tcPr>
            <w:tcW w:w="674" w:type="dxa"/>
          </w:tcPr>
          <w:p w:rsidR="00D32E01" w:rsidRPr="00D66CA8" w:rsidRDefault="00D32E01" w:rsidP="0039163D">
            <w:pPr>
              <w:rPr>
                <w:rFonts w:ascii="Arial" w:hAnsi="Arial" w:cs="Arial"/>
                <w:sz w:val="20"/>
                <w:szCs w:val="20"/>
              </w:rPr>
            </w:pPr>
          </w:p>
        </w:tc>
      </w:tr>
    </w:tbl>
    <w:p w:rsidR="00D32E01" w:rsidRPr="00D66CA8" w:rsidRDefault="00D32E01" w:rsidP="00D32E01">
      <w:pPr>
        <w:spacing w:after="0"/>
        <w:rPr>
          <w:rFonts w:ascii="Arial" w:hAnsi="Arial" w:cs="Arial"/>
          <w:sz w:val="24"/>
          <w:szCs w:val="24"/>
        </w:rPr>
      </w:pPr>
    </w:p>
    <w:p w:rsidR="00D32E01" w:rsidRDefault="00D32E01" w:rsidP="00D32E01">
      <w:pPr>
        <w:spacing w:after="0"/>
        <w:jc w:val="center"/>
        <w:rPr>
          <w:rFonts w:ascii="Arial" w:hAnsi="Arial" w:cs="Arial"/>
          <w:sz w:val="24"/>
          <w:szCs w:val="24"/>
        </w:rPr>
      </w:pPr>
      <w:r w:rsidRPr="00D66CA8">
        <w:rPr>
          <w:rFonts w:ascii="Arial" w:hAnsi="Arial" w:cs="Arial"/>
          <w:sz w:val="24"/>
          <w:szCs w:val="24"/>
        </w:rPr>
        <w:t xml:space="preserve">Harap periksa kembali, jangan sampai ada yang terlewatkan. </w:t>
      </w:r>
    </w:p>
    <w:p w:rsidR="00D32E01" w:rsidRPr="00D66CA8" w:rsidRDefault="00D32E01" w:rsidP="00D32E01">
      <w:pPr>
        <w:spacing w:after="0"/>
        <w:jc w:val="center"/>
        <w:rPr>
          <w:rFonts w:ascii="Arial" w:hAnsi="Arial" w:cs="Arial"/>
          <w:sz w:val="24"/>
          <w:szCs w:val="24"/>
        </w:rPr>
      </w:pPr>
      <w:r w:rsidRPr="00D66CA8">
        <w:rPr>
          <w:rFonts w:ascii="Arial" w:hAnsi="Arial" w:cs="Arial"/>
          <w:sz w:val="24"/>
          <w:szCs w:val="24"/>
        </w:rPr>
        <w:t>Terima kasih.</w:t>
      </w:r>
    </w:p>
    <w:p w:rsidR="00D32E01" w:rsidRDefault="00D32E01" w:rsidP="00D32E01">
      <w:pPr>
        <w:spacing w:after="0"/>
        <w:rPr>
          <w:rFonts w:ascii="Arial" w:hAnsi="Arial" w:cs="Arial"/>
          <w:sz w:val="24"/>
          <w:szCs w:val="24"/>
        </w:rPr>
      </w:pPr>
    </w:p>
    <w:p w:rsidR="00D32E01" w:rsidRDefault="00D32E01" w:rsidP="00D32E01">
      <w:pPr>
        <w:spacing w:after="0"/>
        <w:rPr>
          <w:rFonts w:ascii="Arial" w:hAnsi="Arial" w:cs="Arial"/>
          <w:sz w:val="24"/>
          <w:szCs w:val="24"/>
        </w:rPr>
      </w:pPr>
    </w:p>
    <w:p w:rsidR="00D32E01" w:rsidRDefault="00D32E01" w:rsidP="00D32E01">
      <w:pPr>
        <w:spacing w:after="0"/>
        <w:rPr>
          <w:rFonts w:ascii="Arial" w:hAnsi="Arial" w:cs="Arial"/>
          <w:sz w:val="24"/>
          <w:szCs w:val="24"/>
        </w:rPr>
      </w:pPr>
    </w:p>
    <w:p w:rsidR="00D32E01" w:rsidRDefault="00D32E01" w:rsidP="00D32E01">
      <w:pPr>
        <w:spacing w:after="0"/>
        <w:rPr>
          <w:rFonts w:ascii="Arial" w:hAnsi="Arial" w:cs="Arial"/>
          <w:sz w:val="24"/>
          <w:szCs w:val="24"/>
        </w:rPr>
      </w:pPr>
    </w:p>
    <w:p w:rsidR="00D32E01" w:rsidRDefault="00D32E01" w:rsidP="00D32E01">
      <w:pPr>
        <w:spacing w:after="0"/>
        <w:rPr>
          <w:rFonts w:ascii="Arial" w:hAnsi="Arial" w:cs="Arial"/>
          <w:sz w:val="24"/>
          <w:szCs w:val="24"/>
        </w:rPr>
      </w:pPr>
    </w:p>
    <w:p w:rsidR="00D32E01" w:rsidRDefault="00D32E01" w:rsidP="00D32E01">
      <w:pPr>
        <w:spacing w:after="0"/>
        <w:rPr>
          <w:rFonts w:ascii="Arial" w:hAnsi="Arial" w:cs="Arial"/>
          <w:sz w:val="24"/>
          <w:szCs w:val="24"/>
        </w:rPr>
      </w:pPr>
    </w:p>
    <w:p w:rsidR="00D32E01" w:rsidRDefault="00D32E01" w:rsidP="00D32E01">
      <w:pPr>
        <w:spacing w:after="0"/>
        <w:rPr>
          <w:rFonts w:ascii="Arial" w:hAnsi="Arial" w:cs="Arial"/>
          <w:sz w:val="24"/>
          <w:szCs w:val="24"/>
        </w:rPr>
      </w:pPr>
    </w:p>
    <w:p w:rsidR="00D32E01" w:rsidRDefault="00D32E01" w:rsidP="00D32E01">
      <w:pPr>
        <w:spacing w:after="0"/>
        <w:rPr>
          <w:rFonts w:ascii="Arial" w:hAnsi="Arial" w:cs="Arial"/>
          <w:sz w:val="24"/>
          <w:szCs w:val="24"/>
        </w:rPr>
      </w:pPr>
    </w:p>
    <w:p w:rsidR="00D32E01" w:rsidRDefault="00D32E01" w:rsidP="00B774F8">
      <w:pPr>
        <w:pStyle w:val="ListParagraph"/>
        <w:numPr>
          <w:ilvl w:val="0"/>
          <w:numId w:val="119"/>
        </w:numPr>
        <w:spacing w:after="0"/>
        <w:rPr>
          <w:rFonts w:ascii="Arial" w:hAnsi="Arial" w:cs="Arial"/>
          <w:sz w:val="24"/>
          <w:szCs w:val="24"/>
        </w:rPr>
      </w:pPr>
      <w:r>
        <w:rPr>
          <w:rFonts w:ascii="Arial" w:hAnsi="Arial" w:cs="Arial"/>
          <w:sz w:val="24"/>
          <w:szCs w:val="24"/>
        </w:rPr>
        <w:lastRenderedPageBreak/>
        <w:t xml:space="preserve">SKALA NYERI </w:t>
      </w:r>
    </w:p>
    <w:p w:rsidR="00D32E01" w:rsidRDefault="00D32E01" w:rsidP="00D32E01">
      <w:pPr>
        <w:pStyle w:val="ListParagraph"/>
        <w:spacing w:after="0"/>
        <w:rPr>
          <w:rFonts w:ascii="Arial" w:hAnsi="Arial" w:cs="Arial"/>
          <w:sz w:val="24"/>
          <w:szCs w:val="24"/>
        </w:rPr>
      </w:pPr>
    </w:p>
    <w:p w:rsidR="00D32E01" w:rsidRDefault="00D32E01" w:rsidP="00D32E01">
      <w:pPr>
        <w:spacing w:after="0"/>
        <w:ind w:left="709"/>
        <w:jc w:val="both"/>
        <w:rPr>
          <w:rFonts w:ascii="Arial" w:hAnsi="Arial" w:cs="Arial"/>
          <w:sz w:val="24"/>
          <w:szCs w:val="24"/>
        </w:rPr>
      </w:pPr>
      <w:r w:rsidRPr="00783AF7">
        <w:rPr>
          <w:rFonts w:ascii="Arial" w:hAnsi="Arial" w:cs="Arial"/>
          <w:sz w:val="24"/>
          <w:szCs w:val="24"/>
        </w:rPr>
        <w:t xml:space="preserve">Petunjuk pengisian: </w:t>
      </w:r>
    </w:p>
    <w:p w:rsidR="00D32E01" w:rsidRDefault="00D32E01" w:rsidP="00B774F8">
      <w:pPr>
        <w:pStyle w:val="ListParagraph"/>
        <w:numPr>
          <w:ilvl w:val="0"/>
          <w:numId w:val="122"/>
        </w:numPr>
        <w:spacing w:after="0"/>
        <w:jc w:val="both"/>
        <w:rPr>
          <w:rFonts w:ascii="Arial" w:hAnsi="Arial" w:cs="Arial"/>
          <w:sz w:val="24"/>
          <w:szCs w:val="24"/>
        </w:rPr>
      </w:pPr>
      <w:r w:rsidRPr="004B339E">
        <w:rPr>
          <w:rFonts w:ascii="Arial" w:hAnsi="Arial" w:cs="Arial"/>
          <w:sz w:val="24"/>
          <w:szCs w:val="24"/>
        </w:rPr>
        <w:t>Bacalah setiap pertanyaan dengan teliti sebelum menjawabnya</w:t>
      </w:r>
      <w:r>
        <w:rPr>
          <w:rFonts w:ascii="Arial" w:hAnsi="Arial" w:cs="Arial"/>
          <w:sz w:val="24"/>
          <w:szCs w:val="24"/>
        </w:rPr>
        <w:t>.</w:t>
      </w:r>
    </w:p>
    <w:p w:rsidR="00D32E01" w:rsidRPr="004B339E" w:rsidRDefault="00D32E01" w:rsidP="00B774F8">
      <w:pPr>
        <w:pStyle w:val="ListParagraph"/>
        <w:numPr>
          <w:ilvl w:val="0"/>
          <w:numId w:val="122"/>
        </w:numPr>
        <w:spacing w:after="0"/>
        <w:jc w:val="both"/>
        <w:rPr>
          <w:rFonts w:ascii="Arial" w:hAnsi="Arial" w:cs="Arial"/>
          <w:sz w:val="24"/>
          <w:szCs w:val="24"/>
        </w:rPr>
      </w:pPr>
      <w:r w:rsidRPr="004B339E">
        <w:rPr>
          <w:rFonts w:ascii="Arial" w:hAnsi="Arial" w:cs="Arial"/>
          <w:sz w:val="24"/>
          <w:szCs w:val="24"/>
        </w:rPr>
        <w:t>Berilah tanda check list (</w:t>
      </w:r>
      <w:r w:rsidRPr="00783AF7">
        <w:sym w:font="Wingdings" w:char="F0FC"/>
      </w:r>
      <w:r w:rsidRPr="004B339E">
        <w:rPr>
          <w:rFonts w:ascii="Arial" w:hAnsi="Arial" w:cs="Arial"/>
          <w:sz w:val="24"/>
          <w:szCs w:val="24"/>
        </w:rPr>
        <w:t>) pada kotak yang tersedia dibawah pertanyaan dengan jawaban yang dianggap paling sesuai dengan keadaan anda.</w:t>
      </w:r>
    </w:p>
    <w:p w:rsidR="00D32E01" w:rsidRPr="00783AF7" w:rsidRDefault="00D32E01" w:rsidP="00D32E01">
      <w:pPr>
        <w:pStyle w:val="ListParagraph"/>
        <w:spacing w:after="0"/>
        <w:ind w:left="709"/>
        <w:jc w:val="both"/>
        <w:rPr>
          <w:rFonts w:ascii="Arial" w:hAnsi="Arial" w:cs="Arial"/>
          <w:sz w:val="24"/>
          <w:szCs w:val="24"/>
        </w:rPr>
      </w:pPr>
    </w:p>
    <w:p w:rsidR="00D32E01" w:rsidRPr="00783AF7" w:rsidRDefault="00D32E01" w:rsidP="00D32E01">
      <w:pPr>
        <w:pStyle w:val="ListParagraph"/>
        <w:spacing w:after="0"/>
        <w:ind w:left="709"/>
        <w:jc w:val="both"/>
        <w:rPr>
          <w:rFonts w:ascii="Arial" w:hAnsi="Arial" w:cs="Arial"/>
          <w:sz w:val="24"/>
          <w:szCs w:val="24"/>
        </w:rPr>
      </w:pPr>
      <w:r w:rsidRPr="00783AF7">
        <w:rPr>
          <w:rFonts w:ascii="Arial" w:hAnsi="Arial" w:cs="Arial"/>
          <w:sz w:val="24"/>
          <w:szCs w:val="24"/>
        </w:rPr>
        <w:t xml:space="preserve">Pada saat kambuh, rasa nyeri yang </w:t>
      </w:r>
      <w:r>
        <w:rPr>
          <w:rFonts w:ascii="Arial" w:hAnsi="Arial" w:cs="Arial"/>
          <w:sz w:val="24"/>
          <w:szCs w:val="24"/>
        </w:rPr>
        <w:t xml:space="preserve">anda rasakan jika di ukur antara </w:t>
      </w:r>
      <w:r w:rsidRPr="00783AF7">
        <w:rPr>
          <w:rFonts w:ascii="Arial" w:hAnsi="Arial" w:cs="Arial"/>
          <w:sz w:val="24"/>
          <w:szCs w:val="24"/>
        </w:rPr>
        <w:t>rentang 0 sampai 10, berapakah nilai nyeri yang anda rasakan ?</w:t>
      </w:r>
    </w:p>
    <w:p w:rsidR="00D32E01" w:rsidRPr="00783AF7" w:rsidRDefault="00D32E01" w:rsidP="00D32E01">
      <w:pPr>
        <w:pStyle w:val="ListParagraph"/>
        <w:spacing w:after="0"/>
        <w:rPr>
          <w:rFonts w:ascii="Arial" w:hAnsi="Arial" w:cs="Arial"/>
          <w:sz w:val="24"/>
          <w:szCs w:val="24"/>
        </w:rPr>
      </w:pPr>
    </w:p>
    <w:p w:rsidR="00D32E01" w:rsidRPr="00783AF7" w:rsidRDefault="00D32E01" w:rsidP="00D32E01">
      <w:pPr>
        <w:tabs>
          <w:tab w:val="left" w:pos="720"/>
          <w:tab w:val="left" w:pos="1440"/>
          <w:tab w:val="left" w:pos="2070"/>
          <w:tab w:val="left" w:pos="2820"/>
          <w:tab w:val="left" w:pos="3510"/>
          <w:tab w:val="left" w:pos="4245"/>
          <w:tab w:val="left" w:pos="4950"/>
          <w:tab w:val="left" w:pos="5700"/>
          <w:tab w:val="left" w:pos="7065"/>
        </w:tabs>
        <w:spacing w:after="0"/>
        <w:rPr>
          <w:rFonts w:ascii="Arial" w:hAnsi="Arial" w:cs="Arial"/>
          <w:sz w:val="24"/>
          <w:szCs w:val="24"/>
        </w:rPr>
      </w:pPr>
      <w:r>
        <w:rPr>
          <w:rFonts w:ascii="Arial" w:hAnsi="Arial" w:cs="Arial"/>
          <w:sz w:val="24"/>
          <w:szCs w:val="24"/>
        </w:rPr>
        <w:t xml:space="preserve">       </w:t>
      </w:r>
      <w:r w:rsidRPr="00783AF7">
        <w:rPr>
          <w:rFonts w:ascii="Arial" w:hAnsi="Arial" w:cs="Arial"/>
          <w:sz w:val="24"/>
          <w:szCs w:val="24"/>
        </w:rPr>
        <w:t>0</w:t>
      </w:r>
      <w:r w:rsidRPr="00783AF7">
        <w:rPr>
          <w:rFonts w:ascii="Arial" w:hAnsi="Arial" w:cs="Arial"/>
          <w:sz w:val="24"/>
          <w:szCs w:val="24"/>
        </w:rPr>
        <w:tab/>
      </w:r>
      <w:r>
        <w:rPr>
          <w:rFonts w:ascii="Arial" w:hAnsi="Arial" w:cs="Arial"/>
          <w:sz w:val="24"/>
          <w:szCs w:val="24"/>
        </w:rPr>
        <w:t xml:space="preserve">       1         2</w:t>
      </w:r>
      <w:r>
        <w:rPr>
          <w:rFonts w:ascii="Arial" w:hAnsi="Arial" w:cs="Arial"/>
          <w:sz w:val="24"/>
          <w:szCs w:val="24"/>
        </w:rPr>
        <w:tab/>
        <w:t xml:space="preserve">        3</w:t>
      </w:r>
      <w:r>
        <w:rPr>
          <w:rFonts w:ascii="Arial" w:hAnsi="Arial" w:cs="Arial"/>
          <w:sz w:val="24"/>
          <w:szCs w:val="24"/>
        </w:rPr>
        <w:tab/>
        <w:t xml:space="preserve">        4</w:t>
      </w:r>
      <w:r>
        <w:rPr>
          <w:rFonts w:ascii="Arial" w:hAnsi="Arial" w:cs="Arial"/>
          <w:sz w:val="24"/>
          <w:szCs w:val="24"/>
        </w:rPr>
        <w:tab/>
        <w:t xml:space="preserve">        5</w:t>
      </w:r>
      <w:r>
        <w:rPr>
          <w:rFonts w:ascii="Arial" w:hAnsi="Arial" w:cs="Arial"/>
          <w:sz w:val="24"/>
          <w:szCs w:val="24"/>
        </w:rPr>
        <w:tab/>
        <w:t xml:space="preserve">        6</w:t>
      </w:r>
      <w:r>
        <w:rPr>
          <w:rFonts w:ascii="Arial" w:hAnsi="Arial" w:cs="Arial"/>
          <w:sz w:val="24"/>
          <w:szCs w:val="24"/>
        </w:rPr>
        <w:tab/>
        <w:t xml:space="preserve">        7</w:t>
      </w:r>
      <w:r>
        <w:rPr>
          <w:rFonts w:ascii="Arial" w:hAnsi="Arial" w:cs="Arial"/>
          <w:sz w:val="24"/>
          <w:szCs w:val="24"/>
        </w:rPr>
        <w:tab/>
        <w:t xml:space="preserve">        8        </w:t>
      </w:r>
      <w:r w:rsidRPr="00783AF7">
        <w:rPr>
          <w:rFonts w:ascii="Arial" w:hAnsi="Arial" w:cs="Arial"/>
          <w:sz w:val="24"/>
          <w:szCs w:val="24"/>
        </w:rPr>
        <w:t xml:space="preserve"> 9</w:t>
      </w:r>
      <w:r w:rsidRPr="00783AF7">
        <w:rPr>
          <w:rFonts w:ascii="Arial" w:hAnsi="Arial" w:cs="Arial"/>
          <w:sz w:val="24"/>
          <w:szCs w:val="24"/>
        </w:rPr>
        <w:tab/>
        <w:t xml:space="preserve"> </w:t>
      </w:r>
      <w:r>
        <w:rPr>
          <w:rFonts w:ascii="Arial" w:hAnsi="Arial" w:cs="Arial"/>
          <w:sz w:val="24"/>
          <w:szCs w:val="24"/>
        </w:rPr>
        <w:t xml:space="preserve">      </w:t>
      </w:r>
      <w:r w:rsidRPr="00783AF7">
        <w:rPr>
          <w:rFonts w:ascii="Arial" w:hAnsi="Arial" w:cs="Arial"/>
          <w:sz w:val="24"/>
          <w:szCs w:val="24"/>
        </w:rPr>
        <w:t>10</w:t>
      </w:r>
    </w:p>
    <w:p w:rsidR="00D32E01" w:rsidRPr="00783AF7" w:rsidRDefault="0016089F" w:rsidP="00D32E01">
      <w:pPr>
        <w:spacing w:after="0"/>
        <w:rPr>
          <w:rFonts w:ascii="Arial" w:hAnsi="Arial" w:cs="Arial"/>
          <w:sz w:val="24"/>
          <w:szCs w:val="24"/>
        </w:rPr>
      </w:pPr>
      <w:r>
        <w:rPr>
          <w:rFonts w:ascii="Arial" w:hAnsi="Arial" w:cs="Arial"/>
          <w:noProof/>
          <w:sz w:val="24"/>
          <w:szCs w:val="24"/>
          <w:lang w:eastAsia="id-ID"/>
        </w:rPr>
        <w:pict>
          <v:shape id="_x0000_s1111" type="#_x0000_t32" style="position:absolute;margin-left:135pt;margin-top:.7pt;width:0;height:20.25pt;z-index:251748352" o:connectortype="straight"/>
        </w:pict>
      </w:r>
      <w:r>
        <w:rPr>
          <w:rFonts w:ascii="Arial" w:hAnsi="Arial" w:cs="Arial"/>
          <w:noProof/>
          <w:sz w:val="24"/>
          <w:szCs w:val="24"/>
          <w:lang w:eastAsia="id-ID"/>
        </w:rPr>
        <w:pict>
          <v:shape id="_x0000_s1091" type="#_x0000_t32" style="position:absolute;margin-left:27pt;margin-top:.7pt;width:0;height:20.25pt;z-index:251727872" o:connectortype="straight"/>
        </w:pict>
      </w:r>
      <w:r>
        <w:rPr>
          <w:rFonts w:ascii="Arial" w:hAnsi="Arial" w:cs="Arial"/>
          <w:noProof/>
          <w:sz w:val="24"/>
          <w:szCs w:val="24"/>
          <w:lang w:eastAsia="id-ID"/>
        </w:rPr>
        <w:pict>
          <v:shape id="_x0000_s1092" type="#_x0000_t32" style="position:absolute;margin-left:63pt;margin-top:2.85pt;width:0;height:20.25pt;z-index:251728896" o:connectortype="straight"/>
        </w:pict>
      </w:r>
      <w:r>
        <w:rPr>
          <w:rFonts w:ascii="Arial" w:hAnsi="Arial" w:cs="Arial"/>
          <w:noProof/>
          <w:sz w:val="24"/>
          <w:szCs w:val="24"/>
          <w:lang w:eastAsia="id-ID"/>
        </w:rPr>
        <w:pict>
          <v:shape id="_x0000_s1090" type="#_x0000_t32" style="position:absolute;margin-left:27pt;margin-top:12.55pt;width:5in;height:0;z-index:251726848" o:connectortype="straight"/>
        </w:pict>
      </w:r>
      <w:r>
        <w:rPr>
          <w:rFonts w:ascii="Arial" w:hAnsi="Arial" w:cs="Arial"/>
          <w:noProof/>
          <w:sz w:val="24"/>
          <w:szCs w:val="24"/>
          <w:lang w:eastAsia="id-ID"/>
        </w:rPr>
        <w:pict>
          <v:shape id="_x0000_s1093" type="#_x0000_t32" style="position:absolute;margin-left:99pt;margin-top:2.85pt;width:0;height:20.25pt;z-index:251729920" o:connectortype="straight"/>
        </w:pict>
      </w:r>
      <w:r>
        <w:rPr>
          <w:rFonts w:ascii="Arial" w:hAnsi="Arial" w:cs="Arial"/>
          <w:noProof/>
          <w:sz w:val="24"/>
          <w:szCs w:val="24"/>
          <w:lang w:eastAsia="id-ID"/>
        </w:rPr>
        <w:pict>
          <v:shape id="_x0000_s1094" type="#_x0000_t32" style="position:absolute;margin-left:171pt;margin-top:2.85pt;width:0;height:20.25pt;z-index:251730944" o:connectortype="straight"/>
        </w:pict>
      </w:r>
      <w:r>
        <w:rPr>
          <w:rFonts w:ascii="Arial" w:hAnsi="Arial" w:cs="Arial"/>
          <w:noProof/>
          <w:sz w:val="24"/>
          <w:szCs w:val="24"/>
          <w:lang w:eastAsia="id-ID"/>
        </w:rPr>
        <w:pict>
          <v:shape id="_x0000_s1095" type="#_x0000_t32" style="position:absolute;margin-left:207pt;margin-top:2.85pt;width:0;height:20.25pt;z-index:251731968" o:connectortype="straight"/>
        </w:pict>
      </w:r>
      <w:r>
        <w:rPr>
          <w:rFonts w:ascii="Arial" w:hAnsi="Arial" w:cs="Arial"/>
          <w:noProof/>
          <w:sz w:val="24"/>
          <w:szCs w:val="24"/>
          <w:lang w:eastAsia="id-ID"/>
        </w:rPr>
        <w:pict>
          <v:shape id="_x0000_s1096" type="#_x0000_t32" style="position:absolute;margin-left:243pt;margin-top:3.55pt;width:0;height:20.25pt;z-index:251732992" o:connectortype="straight"/>
        </w:pict>
      </w:r>
      <w:r>
        <w:rPr>
          <w:rFonts w:ascii="Arial" w:hAnsi="Arial" w:cs="Arial"/>
          <w:noProof/>
          <w:sz w:val="24"/>
          <w:szCs w:val="24"/>
          <w:lang w:eastAsia="id-ID"/>
        </w:rPr>
        <w:pict>
          <v:shape id="_x0000_s1097" type="#_x0000_t32" style="position:absolute;margin-left:279pt;margin-top:3.55pt;width:0;height:20.25pt;z-index:251734016" o:connectortype="straight"/>
        </w:pict>
      </w:r>
      <w:r>
        <w:rPr>
          <w:rFonts w:ascii="Arial" w:hAnsi="Arial" w:cs="Arial"/>
          <w:noProof/>
          <w:sz w:val="24"/>
          <w:szCs w:val="24"/>
          <w:lang w:eastAsia="id-ID"/>
        </w:rPr>
        <w:pict>
          <v:shape id="_x0000_s1098" type="#_x0000_t32" style="position:absolute;margin-left:315pt;margin-top:1.3pt;width:0;height:20.25pt;z-index:251735040" o:connectortype="straight"/>
        </w:pict>
      </w:r>
      <w:r>
        <w:rPr>
          <w:rFonts w:ascii="Arial" w:hAnsi="Arial" w:cs="Arial"/>
          <w:noProof/>
          <w:sz w:val="24"/>
          <w:szCs w:val="24"/>
          <w:lang w:eastAsia="id-ID"/>
        </w:rPr>
        <w:pict>
          <v:shape id="_x0000_s1099" type="#_x0000_t32" style="position:absolute;margin-left:351pt;margin-top:1.3pt;width:0;height:20.25pt;z-index:251736064" o:connectortype="straight"/>
        </w:pict>
      </w:r>
      <w:r>
        <w:rPr>
          <w:rFonts w:ascii="Arial" w:hAnsi="Arial" w:cs="Arial"/>
          <w:noProof/>
          <w:sz w:val="24"/>
          <w:szCs w:val="24"/>
          <w:lang w:eastAsia="id-ID"/>
        </w:rPr>
        <w:pict>
          <v:shape id="_x0000_s1100" type="#_x0000_t32" style="position:absolute;margin-left:387pt;margin-top:1.3pt;width:0;height:20.25pt;z-index:251737088" o:connectortype="straight"/>
        </w:pict>
      </w:r>
    </w:p>
    <w:p w:rsidR="00D32E01" w:rsidRPr="00783AF7" w:rsidRDefault="0016089F" w:rsidP="00D32E01">
      <w:pPr>
        <w:spacing w:after="0"/>
        <w:rPr>
          <w:rFonts w:ascii="Arial" w:hAnsi="Arial" w:cs="Arial"/>
          <w:sz w:val="24"/>
          <w:szCs w:val="24"/>
        </w:rPr>
      </w:pPr>
      <w:r>
        <w:rPr>
          <w:rFonts w:ascii="Arial" w:hAnsi="Arial" w:cs="Arial"/>
          <w:noProof/>
          <w:sz w:val="24"/>
          <w:szCs w:val="24"/>
          <w:lang w:eastAsia="id-ID"/>
        </w:rPr>
        <w:pict>
          <v:rect id="_x0000_s1112" style="position:absolute;margin-left:18pt;margin-top:3.45pt;width:18pt;height:27pt;z-index:251749376"/>
        </w:pict>
      </w:r>
      <w:r>
        <w:rPr>
          <w:rFonts w:ascii="Arial" w:hAnsi="Arial" w:cs="Arial"/>
          <w:noProof/>
          <w:sz w:val="24"/>
          <w:szCs w:val="24"/>
          <w:lang w:eastAsia="id-ID"/>
        </w:rPr>
        <w:pict>
          <v:rect id="_x0000_s1101" style="position:absolute;margin-left:54pt;margin-top:4.45pt;width:18pt;height:27pt;z-index:251738112"/>
        </w:pict>
      </w:r>
      <w:r>
        <w:rPr>
          <w:rFonts w:ascii="Arial" w:hAnsi="Arial" w:cs="Arial"/>
          <w:noProof/>
          <w:sz w:val="24"/>
          <w:szCs w:val="24"/>
          <w:lang w:eastAsia="id-ID"/>
        </w:rPr>
        <w:pict>
          <v:rect id="_x0000_s1102" style="position:absolute;margin-left:90pt;margin-top:4.45pt;width:18pt;height:27pt;z-index:251739136"/>
        </w:pict>
      </w:r>
      <w:r>
        <w:rPr>
          <w:rFonts w:ascii="Arial" w:hAnsi="Arial" w:cs="Arial"/>
          <w:noProof/>
          <w:sz w:val="24"/>
          <w:szCs w:val="24"/>
          <w:lang w:eastAsia="id-ID"/>
        </w:rPr>
        <w:pict>
          <v:rect id="_x0000_s1103" style="position:absolute;margin-left:126pt;margin-top:4.45pt;width:18pt;height:27pt;z-index:251740160"/>
        </w:pict>
      </w:r>
      <w:r>
        <w:rPr>
          <w:rFonts w:ascii="Arial" w:hAnsi="Arial" w:cs="Arial"/>
          <w:noProof/>
          <w:sz w:val="24"/>
          <w:szCs w:val="24"/>
          <w:lang w:eastAsia="id-ID"/>
        </w:rPr>
        <w:pict>
          <v:rect id="_x0000_s1104" style="position:absolute;margin-left:162pt;margin-top:4.45pt;width:18pt;height:27pt;z-index:251741184"/>
        </w:pict>
      </w:r>
      <w:r>
        <w:rPr>
          <w:rFonts w:ascii="Arial" w:hAnsi="Arial" w:cs="Arial"/>
          <w:noProof/>
          <w:sz w:val="24"/>
          <w:szCs w:val="24"/>
          <w:lang w:eastAsia="id-ID"/>
        </w:rPr>
        <w:pict>
          <v:rect id="_x0000_s1105" style="position:absolute;margin-left:198pt;margin-top:4.45pt;width:18pt;height:27pt;z-index:251742208"/>
        </w:pict>
      </w:r>
      <w:r>
        <w:rPr>
          <w:rFonts w:ascii="Arial" w:hAnsi="Arial" w:cs="Arial"/>
          <w:noProof/>
          <w:sz w:val="24"/>
          <w:szCs w:val="24"/>
          <w:lang w:eastAsia="id-ID"/>
        </w:rPr>
        <w:pict>
          <v:rect id="_x0000_s1106" style="position:absolute;margin-left:234pt;margin-top:4.45pt;width:18pt;height:27pt;z-index:251743232"/>
        </w:pict>
      </w:r>
      <w:r>
        <w:rPr>
          <w:rFonts w:ascii="Arial" w:hAnsi="Arial" w:cs="Arial"/>
          <w:noProof/>
          <w:sz w:val="24"/>
          <w:szCs w:val="24"/>
          <w:lang w:eastAsia="id-ID"/>
        </w:rPr>
        <w:pict>
          <v:rect id="_x0000_s1107" style="position:absolute;margin-left:270pt;margin-top:4.45pt;width:18pt;height:27pt;z-index:251744256"/>
        </w:pict>
      </w:r>
      <w:r>
        <w:rPr>
          <w:rFonts w:ascii="Arial" w:hAnsi="Arial" w:cs="Arial"/>
          <w:noProof/>
          <w:sz w:val="24"/>
          <w:szCs w:val="24"/>
          <w:lang w:eastAsia="id-ID"/>
        </w:rPr>
        <w:pict>
          <v:rect id="_x0000_s1108" style="position:absolute;margin-left:306pt;margin-top:4.45pt;width:18pt;height:27pt;z-index:251745280"/>
        </w:pict>
      </w:r>
      <w:r>
        <w:rPr>
          <w:rFonts w:ascii="Arial" w:hAnsi="Arial" w:cs="Arial"/>
          <w:noProof/>
          <w:sz w:val="24"/>
          <w:szCs w:val="24"/>
          <w:lang w:eastAsia="id-ID"/>
        </w:rPr>
        <w:pict>
          <v:rect id="_x0000_s1109" style="position:absolute;margin-left:342pt;margin-top:4.45pt;width:18pt;height:27pt;z-index:251746304"/>
        </w:pict>
      </w:r>
      <w:r>
        <w:rPr>
          <w:rFonts w:ascii="Arial" w:hAnsi="Arial" w:cs="Arial"/>
          <w:noProof/>
          <w:sz w:val="24"/>
          <w:szCs w:val="24"/>
          <w:lang w:eastAsia="id-ID"/>
        </w:rPr>
        <w:pict>
          <v:rect id="_x0000_s1110" style="position:absolute;margin-left:378pt;margin-top:4.45pt;width:18pt;height:27pt;z-index:251747328"/>
        </w:pict>
      </w:r>
    </w:p>
    <w:p w:rsidR="00D32E01" w:rsidRPr="00783AF7" w:rsidRDefault="00D32E01" w:rsidP="00D32E01">
      <w:pPr>
        <w:spacing w:after="0"/>
        <w:rPr>
          <w:rFonts w:ascii="Arial" w:hAnsi="Arial" w:cs="Arial"/>
          <w:sz w:val="24"/>
          <w:szCs w:val="24"/>
        </w:rPr>
      </w:pPr>
    </w:p>
    <w:p w:rsidR="00D32E01" w:rsidRDefault="00D32E01" w:rsidP="00D32E01">
      <w:pPr>
        <w:spacing w:after="0"/>
        <w:rPr>
          <w:rFonts w:ascii="Arial" w:hAnsi="Arial" w:cs="Arial"/>
          <w:sz w:val="24"/>
          <w:szCs w:val="24"/>
        </w:rPr>
      </w:pPr>
    </w:p>
    <w:p w:rsidR="00D32E01" w:rsidRDefault="00D32E01" w:rsidP="00D32E01">
      <w:pPr>
        <w:spacing w:after="0"/>
        <w:rPr>
          <w:rFonts w:ascii="Arial" w:hAnsi="Arial" w:cs="Arial"/>
          <w:sz w:val="24"/>
          <w:szCs w:val="24"/>
        </w:rPr>
      </w:pPr>
      <w:r w:rsidRPr="00783AF7">
        <w:rPr>
          <w:rFonts w:ascii="Arial" w:hAnsi="Arial" w:cs="Arial"/>
          <w:sz w:val="24"/>
          <w:szCs w:val="24"/>
        </w:rPr>
        <w:t>Keterangan :</w:t>
      </w:r>
    </w:p>
    <w:p w:rsidR="00D32E01" w:rsidRDefault="00D32E01" w:rsidP="00D32E01">
      <w:pPr>
        <w:spacing w:after="0"/>
        <w:rPr>
          <w:rFonts w:ascii="Arial" w:hAnsi="Arial" w:cs="Arial"/>
          <w:sz w:val="24"/>
          <w:szCs w:val="24"/>
        </w:rPr>
      </w:pPr>
    </w:p>
    <w:p w:rsidR="00D32E01" w:rsidRPr="003F401C" w:rsidRDefault="00D32E01" w:rsidP="00B774F8">
      <w:pPr>
        <w:pStyle w:val="ListParagraph"/>
        <w:numPr>
          <w:ilvl w:val="0"/>
          <w:numId w:val="121"/>
        </w:numPr>
        <w:spacing w:after="0"/>
        <w:rPr>
          <w:rFonts w:ascii="Arial" w:hAnsi="Arial" w:cs="Arial"/>
          <w:sz w:val="24"/>
          <w:szCs w:val="24"/>
        </w:rPr>
      </w:pPr>
      <w:r w:rsidRPr="003F401C">
        <w:rPr>
          <w:rFonts w:ascii="Arial" w:hAnsi="Arial" w:cs="Arial"/>
          <w:sz w:val="24"/>
          <w:szCs w:val="24"/>
        </w:rPr>
        <w:t xml:space="preserve">      </w:t>
      </w:r>
      <w:r>
        <w:rPr>
          <w:rFonts w:ascii="Arial" w:hAnsi="Arial" w:cs="Arial"/>
          <w:sz w:val="24"/>
          <w:szCs w:val="24"/>
        </w:rPr>
        <w:t xml:space="preserve">: </w:t>
      </w:r>
      <w:r w:rsidRPr="003F401C">
        <w:rPr>
          <w:rFonts w:ascii="Arial" w:hAnsi="Arial" w:cs="Arial"/>
          <w:sz w:val="24"/>
          <w:szCs w:val="24"/>
        </w:rPr>
        <w:t>tidak ada nyeri</w:t>
      </w:r>
    </w:p>
    <w:p w:rsidR="00D32E01" w:rsidRPr="00783AF7" w:rsidRDefault="00D32E01" w:rsidP="00D32E01">
      <w:pPr>
        <w:pStyle w:val="ListParagraph"/>
        <w:spacing w:after="0"/>
        <w:rPr>
          <w:rFonts w:ascii="Arial" w:hAnsi="Arial" w:cs="Arial"/>
          <w:sz w:val="24"/>
          <w:szCs w:val="24"/>
        </w:rPr>
      </w:pPr>
    </w:p>
    <w:p w:rsidR="00D32E01" w:rsidRPr="00783AF7" w:rsidRDefault="00D32E01" w:rsidP="00D32E01">
      <w:pPr>
        <w:spacing w:after="0"/>
        <w:ind w:left="360" w:firstLine="360"/>
        <w:rPr>
          <w:rFonts w:ascii="Arial" w:hAnsi="Arial" w:cs="Arial"/>
          <w:sz w:val="24"/>
          <w:szCs w:val="24"/>
        </w:rPr>
      </w:pPr>
      <w:r>
        <w:rPr>
          <w:rFonts w:ascii="Arial" w:hAnsi="Arial" w:cs="Arial"/>
          <w:sz w:val="24"/>
          <w:szCs w:val="24"/>
        </w:rPr>
        <w:t>10</w:t>
      </w:r>
      <w:r>
        <w:rPr>
          <w:rFonts w:ascii="Arial" w:hAnsi="Arial" w:cs="Arial"/>
          <w:sz w:val="24"/>
          <w:szCs w:val="24"/>
        </w:rPr>
        <w:tab/>
        <w:t xml:space="preserve">: nyeri hebat </w:t>
      </w:r>
      <w:r>
        <w:rPr>
          <w:rFonts w:ascii="Arial" w:hAnsi="Arial" w:cs="Arial"/>
          <w:sz w:val="24"/>
          <w:szCs w:val="24"/>
        </w:rPr>
        <w:tab/>
      </w:r>
    </w:p>
    <w:p w:rsidR="00D32E01" w:rsidRPr="00B40AED" w:rsidRDefault="00D32E01" w:rsidP="00D32E01">
      <w:pPr>
        <w:pStyle w:val="ListParagraph"/>
        <w:spacing w:after="0"/>
        <w:rPr>
          <w:rFonts w:ascii="Arial" w:hAnsi="Arial" w:cs="Arial"/>
          <w:sz w:val="24"/>
          <w:szCs w:val="24"/>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CF4103">
      <w:pPr>
        <w:tabs>
          <w:tab w:val="left" w:pos="4500"/>
        </w:tabs>
        <w:rPr>
          <w:lang w:val="en-US"/>
        </w:rPr>
      </w:pPr>
    </w:p>
    <w:p w:rsidR="00D32E01" w:rsidRDefault="00D32E01" w:rsidP="00D32E01">
      <w:pPr>
        <w:rPr>
          <w:rFonts w:ascii="Arial" w:hAnsi="Arial" w:cs="Arial"/>
          <w:sz w:val="24"/>
          <w:szCs w:val="24"/>
        </w:rPr>
      </w:pPr>
      <w:r>
        <w:rPr>
          <w:rFonts w:ascii="Arial" w:hAnsi="Arial" w:cs="Arial"/>
          <w:sz w:val="24"/>
          <w:szCs w:val="24"/>
        </w:rPr>
        <w:lastRenderedPageBreak/>
        <w:t>Analisa bivariat</w:t>
      </w: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8"/>
        <w:gridCol w:w="1024"/>
        <w:gridCol w:w="1025"/>
        <w:gridCol w:w="1025"/>
        <w:gridCol w:w="1025"/>
        <w:gridCol w:w="1025"/>
        <w:gridCol w:w="1359"/>
      </w:tblGrid>
      <w:tr w:rsidR="00D32E01" w:rsidRPr="0020073A" w:rsidTr="0039163D">
        <w:trPr>
          <w:cantSplit/>
        </w:trPr>
        <w:tc>
          <w:tcPr>
            <w:tcW w:w="8931" w:type="dxa"/>
            <w:gridSpan w:val="7"/>
            <w:tcBorders>
              <w:top w:val="nil"/>
              <w:left w:val="nil"/>
              <w:bottom w:val="nil"/>
              <w:right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b/>
                <w:bCs/>
                <w:color w:val="000000"/>
                <w:sz w:val="18"/>
                <w:szCs w:val="18"/>
              </w:rPr>
              <w:t>Case Processing Summary</w:t>
            </w:r>
          </w:p>
        </w:tc>
      </w:tr>
      <w:tr w:rsidR="00D32E01" w:rsidRPr="0020073A" w:rsidTr="0039163D">
        <w:trPr>
          <w:cantSplit/>
        </w:trPr>
        <w:tc>
          <w:tcPr>
            <w:tcW w:w="2448" w:type="dxa"/>
            <w:vMerge w:val="restart"/>
            <w:tcBorders>
              <w:top w:val="single" w:sz="16" w:space="0" w:color="000000"/>
              <w:left w:val="single" w:sz="16" w:space="0" w:color="000000"/>
              <w:bottom w:val="nil"/>
              <w:right w:val="single" w:sz="16" w:space="0" w:color="000000"/>
            </w:tcBorders>
            <w:shd w:val="clear" w:color="auto" w:fill="FFFFFF"/>
            <w:vAlign w:val="bottom"/>
          </w:tcPr>
          <w:p w:rsidR="00D32E01" w:rsidRPr="0020073A" w:rsidRDefault="00D32E01" w:rsidP="0039163D">
            <w:pPr>
              <w:autoSpaceDE w:val="0"/>
              <w:autoSpaceDN w:val="0"/>
              <w:adjustRightInd w:val="0"/>
              <w:spacing w:after="0" w:line="240" w:lineRule="auto"/>
              <w:rPr>
                <w:rFonts w:ascii="Times New Roman" w:hAnsi="Times New Roman" w:cs="Times New Roman"/>
                <w:sz w:val="24"/>
                <w:szCs w:val="24"/>
              </w:rPr>
            </w:pPr>
          </w:p>
        </w:tc>
        <w:tc>
          <w:tcPr>
            <w:tcW w:w="6483" w:type="dxa"/>
            <w:gridSpan w:val="6"/>
            <w:tcBorders>
              <w:top w:val="single" w:sz="16" w:space="0" w:color="000000"/>
              <w:left w:val="single" w:sz="16" w:space="0" w:color="000000"/>
              <w:right w:val="single" w:sz="16" w:space="0" w:color="000000"/>
            </w:tcBorders>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Cases</w:t>
            </w:r>
          </w:p>
        </w:tc>
      </w:tr>
      <w:tr w:rsidR="00D32E01" w:rsidRPr="0020073A" w:rsidTr="0039163D">
        <w:trPr>
          <w:cantSplit/>
        </w:trPr>
        <w:tc>
          <w:tcPr>
            <w:tcW w:w="2448" w:type="dxa"/>
            <w:vMerge/>
            <w:tcBorders>
              <w:top w:val="single" w:sz="16" w:space="0" w:color="000000"/>
              <w:left w:val="single" w:sz="16" w:space="0" w:color="000000"/>
              <w:bottom w:val="nil"/>
              <w:right w:val="single" w:sz="16" w:space="0" w:color="000000"/>
            </w:tcBorders>
            <w:shd w:val="clear" w:color="auto" w:fill="FFFFFF"/>
            <w:vAlign w:val="bottom"/>
          </w:tcPr>
          <w:p w:rsidR="00D32E01" w:rsidRPr="0020073A" w:rsidRDefault="00D32E01" w:rsidP="0039163D">
            <w:pPr>
              <w:autoSpaceDE w:val="0"/>
              <w:autoSpaceDN w:val="0"/>
              <w:adjustRightInd w:val="0"/>
              <w:spacing w:after="0" w:line="240" w:lineRule="auto"/>
              <w:rPr>
                <w:rFonts w:ascii="Arial" w:hAnsi="Arial" w:cs="Arial"/>
                <w:color w:val="000000"/>
                <w:sz w:val="18"/>
                <w:szCs w:val="18"/>
              </w:rPr>
            </w:pPr>
          </w:p>
        </w:tc>
        <w:tc>
          <w:tcPr>
            <w:tcW w:w="2049" w:type="dxa"/>
            <w:gridSpan w:val="2"/>
            <w:tcBorders>
              <w:left w:val="single" w:sz="16" w:space="0" w:color="000000"/>
            </w:tcBorders>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Valid</w:t>
            </w:r>
          </w:p>
        </w:tc>
        <w:tc>
          <w:tcPr>
            <w:tcW w:w="2050" w:type="dxa"/>
            <w:gridSpan w:val="2"/>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Missing</w:t>
            </w:r>
          </w:p>
        </w:tc>
        <w:tc>
          <w:tcPr>
            <w:tcW w:w="2384" w:type="dxa"/>
            <w:gridSpan w:val="2"/>
            <w:tcBorders>
              <w:right w:val="single" w:sz="16" w:space="0" w:color="000000"/>
            </w:tcBorders>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Total</w:t>
            </w:r>
          </w:p>
        </w:tc>
      </w:tr>
      <w:tr w:rsidR="00D32E01" w:rsidRPr="0020073A" w:rsidTr="0039163D">
        <w:trPr>
          <w:cantSplit/>
        </w:trPr>
        <w:tc>
          <w:tcPr>
            <w:tcW w:w="2448" w:type="dxa"/>
            <w:vMerge/>
            <w:tcBorders>
              <w:top w:val="single" w:sz="16" w:space="0" w:color="000000"/>
              <w:left w:val="single" w:sz="16" w:space="0" w:color="000000"/>
              <w:bottom w:val="nil"/>
              <w:right w:val="single" w:sz="16" w:space="0" w:color="000000"/>
            </w:tcBorders>
            <w:shd w:val="clear" w:color="auto" w:fill="FFFFFF"/>
            <w:vAlign w:val="bottom"/>
          </w:tcPr>
          <w:p w:rsidR="00D32E01" w:rsidRPr="0020073A" w:rsidRDefault="00D32E01" w:rsidP="0039163D">
            <w:pPr>
              <w:autoSpaceDE w:val="0"/>
              <w:autoSpaceDN w:val="0"/>
              <w:adjustRightInd w:val="0"/>
              <w:spacing w:after="0" w:line="240" w:lineRule="auto"/>
              <w:rPr>
                <w:rFonts w:ascii="Arial" w:hAnsi="Arial" w:cs="Arial"/>
                <w:color w:val="000000"/>
                <w:sz w:val="18"/>
                <w:szCs w:val="18"/>
              </w:rPr>
            </w:pPr>
          </w:p>
        </w:tc>
        <w:tc>
          <w:tcPr>
            <w:tcW w:w="1024" w:type="dxa"/>
            <w:tcBorders>
              <w:left w:val="single" w:sz="16" w:space="0" w:color="000000"/>
              <w:bottom w:val="single" w:sz="16" w:space="0" w:color="000000"/>
            </w:tcBorders>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N</w:t>
            </w:r>
          </w:p>
        </w:tc>
        <w:tc>
          <w:tcPr>
            <w:tcW w:w="1025" w:type="dxa"/>
            <w:tcBorders>
              <w:bottom w:val="single" w:sz="16" w:space="0" w:color="000000"/>
            </w:tcBorders>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Percent</w:t>
            </w:r>
          </w:p>
        </w:tc>
        <w:tc>
          <w:tcPr>
            <w:tcW w:w="1025" w:type="dxa"/>
            <w:tcBorders>
              <w:bottom w:val="single" w:sz="16" w:space="0" w:color="000000"/>
            </w:tcBorders>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N</w:t>
            </w:r>
          </w:p>
        </w:tc>
        <w:tc>
          <w:tcPr>
            <w:tcW w:w="1025" w:type="dxa"/>
            <w:tcBorders>
              <w:bottom w:val="single" w:sz="16" w:space="0" w:color="000000"/>
            </w:tcBorders>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Percent</w:t>
            </w:r>
          </w:p>
        </w:tc>
        <w:tc>
          <w:tcPr>
            <w:tcW w:w="1025" w:type="dxa"/>
            <w:tcBorders>
              <w:bottom w:val="single" w:sz="16" w:space="0" w:color="000000"/>
            </w:tcBorders>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N</w:t>
            </w:r>
          </w:p>
        </w:tc>
        <w:tc>
          <w:tcPr>
            <w:tcW w:w="1359" w:type="dxa"/>
            <w:tcBorders>
              <w:bottom w:val="single" w:sz="16" w:space="0" w:color="000000"/>
              <w:right w:val="single" w:sz="16" w:space="0" w:color="000000"/>
            </w:tcBorders>
            <w:shd w:val="clear" w:color="auto" w:fill="FFFFFF"/>
            <w:vAlign w:val="bottom"/>
          </w:tcPr>
          <w:p w:rsidR="00D32E01" w:rsidRPr="0020073A"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20073A">
              <w:rPr>
                <w:rFonts w:ascii="Arial" w:hAnsi="Arial" w:cs="Arial"/>
                <w:color w:val="000000"/>
                <w:sz w:val="18"/>
                <w:szCs w:val="18"/>
              </w:rPr>
              <w:t>Percent</w:t>
            </w:r>
          </w:p>
        </w:tc>
      </w:tr>
      <w:tr w:rsidR="00D32E01" w:rsidRPr="0020073A" w:rsidTr="0039163D">
        <w:trPr>
          <w:cantSplit/>
        </w:trPr>
        <w:tc>
          <w:tcPr>
            <w:tcW w:w="2448" w:type="dxa"/>
            <w:tcBorders>
              <w:top w:val="single" w:sz="16" w:space="0" w:color="000000"/>
              <w:left w:val="single" w:sz="16" w:space="0" w:color="000000"/>
              <w:bottom w:val="nil"/>
              <w:right w:val="single" w:sz="16" w:space="0" w:color="000000"/>
            </w:tcBorders>
            <w:shd w:val="clear" w:color="auto" w:fill="FFFFFF"/>
          </w:tcPr>
          <w:p w:rsidR="00D32E01" w:rsidRPr="0020073A" w:rsidRDefault="00D32E01" w:rsidP="0039163D">
            <w:pPr>
              <w:autoSpaceDE w:val="0"/>
              <w:autoSpaceDN w:val="0"/>
              <w:adjustRightInd w:val="0"/>
              <w:spacing w:after="0" w:line="320" w:lineRule="atLeast"/>
              <w:ind w:left="60" w:right="60"/>
              <w:rPr>
                <w:rFonts w:ascii="Arial" w:hAnsi="Arial" w:cs="Arial"/>
                <w:color w:val="000000"/>
                <w:sz w:val="18"/>
                <w:szCs w:val="18"/>
              </w:rPr>
            </w:pPr>
            <w:r w:rsidRPr="0020073A">
              <w:rPr>
                <w:rFonts w:ascii="Arial" w:hAnsi="Arial" w:cs="Arial"/>
                <w:color w:val="000000"/>
                <w:sz w:val="18"/>
                <w:szCs w:val="18"/>
              </w:rPr>
              <w:t>tingkat depresi * tingkat nyeri</w:t>
            </w:r>
          </w:p>
        </w:tc>
        <w:tc>
          <w:tcPr>
            <w:tcW w:w="1024" w:type="dxa"/>
            <w:tcBorders>
              <w:top w:val="single" w:sz="16" w:space="0" w:color="000000"/>
              <w:left w:val="single" w:sz="16" w:space="0" w:color="000000"/>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43</w:t>
            </w:r>
          </w:p>
        </w:tc>
        <w:tc>
          <w:tcPr>
            <w:tcW w:w="1025" w:type="dxa"/>
            <w:tcBorders>
              <w:top w:val="single" w:sz="16" w:space="0" w:color="000000"/>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100.0%</w:t>
            </w:r>
          </w:p>
        </w:tc>
        <w:tc>
          <w:tcPr>
            <w:tcW w:w="1025" w:type="dxa"/>
            <w:tcBorders>
              <w:top w:val="single" w:sz="16" w:space="0" w:color="000000"/>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0</w:t>
            </w:r>
          </w:p>
        </w:tc>
        <w:tc>
          <w:tcPr>
            <w:tcW w:w="1025" w:type="dxa"/>
            <w:tcBorders>
              <w:top w:val="single" w:sz="16" w:space="0" w:color="000000"/>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0.0%</w:t>
            </w:r>
          </w:p>
        </w:tc>
        <w:tc>
          <w:tcPr>
            <w:tcW w:w="1025" w:type="dxa"/>
            <w:tcBorders>
              <w:top w:val="single" w:sz="16" w:space="0" w:color="000000"/>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43</w:t>
            </w:r>
          </w:p>
        </w:tc>
        <w:tc>
          <w:tcPr>
            <w:tcW w:w="1359" w:type="dxa"/>
            <w:tcBorders>
              <w:top w:val="single" w:sz="16" w:space="0" w:color="000000"/>
              <w:bottom w:val="nil"/>
              <w:right w:val="single" w:sz="16" w:space="0" w:color="000000"/>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100.0%</w:t>
            </w:r>
          </w:p>
        </w:tc>
      </w:tr>
      <w:tr w:rsidR="00D32E01" w:rsidRPr="0020073A" w:rsidTr="0039163D">
        <w:trPr>
          <w:cantSplit/>
        </w:trPr>
        <w:tc>
          <w:tcPr>
            <w:tcW w:w="2448" w:type="dxa"/>
            <w:tcBorders>
              <w:top w:val="nil"/>
              <w:left w:val="single" w:sz="16" w:space="0" w:color="000000"/>
              <w:bottom w:val="nil"/>
              <w:right w:val="single" w:sz="16" w:space="0" w:color="000000"/>
            </w:tcBorders>
            <w:shd w:val="clear" w:color="auto" w:fill="FFFFFF"/>
          </w:tcPr>
          <w:p w:rsidR="00D32E01" w:rsidRPr="0020073A" w:rsidRDefault="00D32E01" w:rsidP="0039163D">
            <w:pPr>
              <w:autoSpaceDE w:val="0"/>
              <w:autoSpaceDN w:val="0"/>
              <w:adjustRightInd w:val="0"/>
              <w:spacing w:after="0" w:line="320" w:lineRule="atLeast"/>
              <w:ind w:left="60" w:right="60"/>
              <w:rPr>
                <w:rFonts w:ascii="Arial" w:hAnsi="Arial" w:cs="Arial"/>
                <w:color w:val="000000"/>
                <w:sz w:val="18"/>
                <w:szCs w:val="18"/>
              </w:rPr>
            </w:pPr>
            <w:r w:rsidRPr="0020073A">
              <w:rPr>
                <w:rFonts w:ascii="Arial" w:hAnsi="Arial" w:cs="Arial"/>
                <w:color w:val="000000"/>
                <w:sz w:val="18"/>
                <w:szCs w:val="18"/>
              </w:rPr>
              <w:t>tingkat cemas * tingkat nyeri</w:t>
            </w:r>
          </w:p>
        </w:tc>
        <w:tc>
          <w:tcPr>
            <w:tcW w:w="1024" w:type="dxa"/>
            <w:tcBorders>
              <w:top w:val="nil"/>
              <w:left w:val="single" w:sz="16" w:space="0" w:color="000000"/>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43</w:t>
            </w:r>
          </w:p>
        </w:tc>
        <w:tc>
          <w:tcPr>
            <w:tcW w:w="1025" w:type="dxa"/>
            <w:tcBorders>
              <w:top w:val="nil"/>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100.0%</w:t>
            </w:r>
          </w:p>
        </w:tc>
        <w:tc>
          <w:tcPr>
            <w:tcW w:w="1025" w:type="dxa"/>
            <w:tcBorders>
              <w:top w:val="nil"/>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0</w:t>
            </w:r>
          </w:p>
        </w:tc>
        <w:tc>
          <w:tcPr>
            <w:tcW w:w="1025" w:type="dxa"/>
            <w:tcBorders>
              <w:top w:val="nil"/>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0.0%</w:t>
            </w:r>
          </w:p>
        </w:tc>
        <w:tc>
          <w:tcPr>
            <w:tcW w:w="1025" w:type="dxa"/>
            <w:tcBorders>
              <w:top w:val="nil"/>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43</w:t>
            </w:r>
          </w:p>
        </w:tc>
        <w:tc>
          <w:tcPr>
            <w:tcW w:w="1359" w:type="dxa"/>
            <w:tcBorders>
              <w:top w:val="nil"/>
              <w:bottom w:val="nil"/>
              <w:right w:val="single" w:sz="16" w:space="0" w:color="000000"/>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100.0%</w:t>
            </w:r>
          </w:p>
        </w:tc>
      </w:tr>
      <w:tr w:rsidR="00D32E01" w:rsidRPr="0020073A" w:rsidTr="0039163D">
        <w:trPr>
          <w:cantSplit/>
        </w:trPr>
        <w:tc>
          <w:tcPr>
            <w:tcW w:w="2448" w:type="dxa"/>
            <w:tcBorders>
              <w:top w:val="nil"/>
              <w:left w:val="single" w:sz="16" w:space="0" w:color="000000"/>
              <w:bottom w:val="nil"/>
              <w:right w:val="single" w:sz="16" w:space="0" w:color="000000"/>
            </w:tcBorders>
            <w:shd w:val="clear" w:color="auto" w:fill="FFFFFF"/>
          </w:tcPr>
          <w:p w:rsidR="00D32E01" w:rsidRPr="0020073A" w:rsidRDefault="00D32E01" w:rsidP="0039163D">
            <w:pPr>
              <w:autoSpaceDE w:val="0"/>
              <w:autoSpaceDN w:val="0"/>
              <w:adjustRightInd w:val="0"/>
              <w:spacing w:after="0" w:line="320" w:lineRule="atLeast"/>
              <w:ind w:left="60" w:right="60"/>
              <w:rPr>
                <w:rFonts w:ascii="Arial" w:hAnsi="Arial" w:cs="Arial"/>
                <w:color w:val="000000"/>
                <w:sz w:val="18"/>
                <w:szCs w:val="18"/>
              </w:rPr>
            </w:pPr>
            <w:r w:rsidRPr="0020073A">
              <w:rPr>
                <w:rFonts w:ascii="Arial" w:hAnsi="Arial" w:cs="Arial"/>
                <w:color w:val="000000"/>
                <w:sz w:val="18"/>
                <w:szCs w:val="18"/>
              </w:rPr>
              <w:t>tingkat stres * tingkat nyeri</w:t>
            </w:r>
          </w:p>
        </w:tc>
        <w:tc>
          <w:tcPr>
            <w:tcW w:w="1024" w:type="dxa"/>
            <w:tcBorders>
              <w:top w:val="nil"/>
              <w:left w:val="single" w:sz="16" w:space="0" w:color="000000"/>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43</w:t>
            </w:r>
          </w:p>
        </w:tc>
        <w:tc>
          <w:tcPr>
            <w:tcW w:w="1025" w:type="dxa"/>
            <w:tcBorders>
              <w:top w:val="nil"/>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100.0%</w:t>
            </w:r>
          </w:p>
        </w:tc>
        <w:tc>
          <w:tcPr>
            <w:tcW w:w="1025" w:type="dxa"/>
            <w:tcBorders>
              <w:top w:val="nil"/>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0</w:t>
            </w:r>
          </w:p>
        </w:tc>
        <w:tc>
          <w:tcPr>
            <w:tcW w:w="1025" w:type="dxa"/>
            <w:tcBorders>
              <w:top w:val="nil"/>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0.0%</w:t>
            </w:r>
          </w:p>
        </w:tc>
        <w:tc>
          <w:tcPr>
            <w:tcW w:w="1025" w:type="dxa"/>
            <w:tcBorders>
              <w:top w:val="nil"/>
              <w:bottom w:val="nil"/>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43</w:t>
            </w:r>
          </w:p>
        </w:tc>
        <w:tc>
          <w:tcPr>
            <w:tcW w:w="1359" w:type="dxa"/>
            <w:tcBorders>
              <w:top w:val="nil"/>
              <w:bottom w:val="nil"/>
              <w:right w:val="single" w:sz="16" w:space="0" w:color="000000"/>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100.0%</w:t>
            </w:r>
          </w:p>
        </w:tc>
      </w:tr>
      <w:tr w:rsidR="00D32E01" w:rsidRPr="0020073A" w:rsidTr="0039163D">
        <w:trPr>
          <w:cantSplit/>
        </w:trPr>
        <w:tc>
          <w:tcPr>
            <w:tcW w:w="2448" w:type="dxa"/>
            <w:tcBorders>
              <w:top w:val="nil"/>
              <w:left w:val="single" w:sz="16" w:space="0" w:color="000000"/>
              <w:bottom w:val="single" w:sz="16" w:space="0" w:color="000000"/>
              <w:right w:val="single" w:sz="16" w:space="0" w:color="000000"/>
            </w:tcBorders>
            <w:shd w:val="clear" w:color="auto" w:fill="FFFFFF"/>
          </w:tcPr>
          <w:p w:rsidR="00D32E01" w:rsidRPr="0020073A" w:rsidRDefault="00D32E01" w:rsidP="0039163D">
            <w:pPr>
              <w:autoSpaceDE w:val="0"/>
              <w:autoSpaceDN w:val="0"/>
              <w:adjustRightInd w:val="0"/>
              <w:spacing w:after="0" w:line="320" w:lineRule="atLeast"/>
              <w:ind w:left="60" w:right="60"/>
              <w:rPr>
                <w:rFonts w:ascii="Arial" w:hAnsi="Arial" w:cs="Arial"/>
                <w:color w:val="000000"/>
                <w:sz w:val="18"/>
                <w:szCs w:val="18"/>
              </w:rPr>
            </w:pPr>
            <w:r w:rsidRPr="0020073A">
              <w:rPr>
                <w:rFonts w:ascii="Arial" w:hAnsi="Arial" w:cs="Arial"/>
                <w:color w:val="000000"/>
                <w:sz w:val="18"/>
                <w:szCs w:val="18"/>
              </w:rPr>
              <w:t>status emosional responden * tingkat nyeri</w:t>
            </w:r>
          </w:p>
        </w:tc>
        <w:tc>
          <w:tcPr>
            <w:tcW w:w="1024" w:type="dxa"/>
            <w:tcBorders>
              <w:top w:val="nil"/>
              <w:left w:val="single" w:sz="16" w:space="0" w:color="000000"/>
              <w:bottom w:val="single" w:sz="16" w:space="0" w:color="000000"/>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43</w:t>
            </w:r>
          </w:p>
        </w:tc>
        <w:tc>
          <w:tcPr>
            <w:tcW w:w="1025" w:type="dxa"/>
            <w:tcBorders>
              <w:top w:val="nil"/>
              <w:bottom w:val="single" w:sz="16" w:space="0" w:color="000000"/>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100.0%</w:t>
            </w:r>
          </w:p>
        </w:tc>
        <w:tc>
          <w:tcPr>
            <w:tcW w:w="1025" w:type="dxa"/>
            <w:tcBorders>
              <w:top w:val="nil"/>
              <w:bottom w:val="single" w:sz="16" w:space="0" w:color="000000"/>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0</w:t>
            </w:r>
          </w:p>
        </w:tc>
        <w:tc>
          <w:tcPr>
            <w:tcW w:w="1025" w:type="dxa"/>
            <w:tcBorders>
              <w:top w:val="nil"/>
              <w:bottom w:val="single" w:sz="16" w:space="0" w:color="000000"/>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0.0%</w:t>
            </w:r>
          </w:p>
        </w:tc>
        <w:tc>
          <w:tcPr>
            <w:tcW w:w="1025" w:type="dxa"/>
            <w:tcBorders>
              <w:top w:val="nil"/>
              <w:bottom w:val="single" w:sz="16" w:space="0" w:color="000000"/>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43</w:t>
            </w:r>
          </w:p>
        </w:tc>
        <w:tc>
          <w:tcPr>
            <w:tcW w:w="1359" w:type="dxa"/>
            <w:tcBorders>
              <w:top w:val="nil"/>
              <w:bottom w:val="single" w:sz="16" w:space="0" w:color="000000"/>
              <w:right w:val="single" w:sz="16" w:space="0" w:color="000000"/>
            </w:tcBorders>
            <w:shd w:val="clear" w:color="auto" w:fill="FFFFFF"/>
            <w:vAlign w:val="center"/>
          </w:tcPr>
          <w:p w:rsidR="00D32E01" w:rsidRPr="0020073A"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20073A">
              <w:rPr>
                <w:rFonts w:ascii="Arial" w:hAnsi="Arial" w:cs="Arial"/>
                <w:color w:val="000000"/>
                <w:sz w:val="18"/>
                <w:szCs w:val="18"/>
              </w:rPr>
              <w:t>100.0%</w:t>
            </w:r>
          </w:p>
        </w:tc>
      </w:tr>
    </w:tbl>
    <w:p w:rsidR="00D32E01" w:rsidRDefault="00D32E01" w:rsidP="00D32E01">
      <w:pPr>
        <w:autoSpaceDE w:val="0"/>
        <w:autoSpaceDN w:val="0"/>
        <w:adjustRightInd w:val="0"/>
        <w:spacing w:after="0" w:line="400" w:lineRule="atLeast"/>
        <w:rPr>
          <w:rFonts w:ascii="Arial" w:hAnsi="Arial" w:cs="Arial"/>
          <w:sz w:val="24"/>
          <w:szCs w:val="24"/>
        </w:rPr>
      </w:pPr>
    </w:p>
    <w:p w:rsidR="00D32E01" w:rsidRPr="00121622" w:rsidRDefault="00D32E01" w:rsidP="00B774F8">
      <w:pPr>
        <w:pStyle w:val="ListParagraph"/>
        <w:numPr>
          <w:ilvl w:val="0"/>
          <w:numId w:val="123"/>
        </w:numPr>
        <w:autoSpaceDE w:val="0"/>
        <w:autoSpaceDN w:val="0"/>
        <w:adjustRightInd w:val="0"/>
        <w:spacing w:after="0" w:line="400" w:lineRule="atLeast"/>
        <w:rPr>
          <w:rFonts w:ascii="Arial" w:hAnsi="Arial" w:cs="Arial"/>
          <w:sz w:val="24"/>
          <w:szCs w:val="24"/>
        </w:rPr>
      </w:pPr>
      <w:r w:rsidRPr="00121622">
        <w:rPr>
          <w:rFonts w:ascii="Arial" w:hAnsi="Arial" w:cs="Arial"/>
          <w:sz w:val="24"/>
          <w:szCs w:val="24"/>
        </w:rPr>
        <w:t>Tingkat depresi dengan tingkat nyeri</w:t>
      </w:r>
    </w:p>
    <w:p w:rsidR="00D32E01" w:rsidRPr="00121622" w:rsidRDefault="00D32E01" w:rsidP="00D32E01">
      <w:pPr>
        <w:autoSpaceDE w:val="0"/>
        <w:autoSpaceDN w:val="0"/>
        <w:adjustRightInd w:val="0"/>
        <w:spacing w:after="0" w:line="240" w:lineRule="auto"/>
        <w:rPr>
          <w:rFonts w:ascii="Arial" w:hAnsi="Arial" w:cs="Arial"/>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34"/>
        <w:gridCol w:w="1378"/>
        <w:gridCol w:w="2284"/>
        <w:gridCol w:w="1455"/>
        <w:gridCol w:w="1118"/>
        <w:gridCol w:w="1141"/>
      </w:tblGrid>
      <w:tr w:rsidR="00D32E01" w:rsidRPr="00BF3D66" w:rsidTr="0039163D">
        <w:trPr>
          <w:cantSplit/>
          <w:trHeight w:val="287"/>
        </w:trPr>
        <w:tc>
          <w:tcPr>
            <w:tcW w:w="8910" w:type="dxa"/>
            <w:gridSpan w:val="6"/>
            <w:tcBorders>
              <w:top w:val="nil"/>
              <w:left w:val="nil"/>
              <w:bottom w:val="nil"/>
              <w:right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t>Crosstab</w:t>
            </w:r>
          </w:p>
        </w:tc>
      </w:tr>
      <w:tr w:rsidR="00D32E01" w:rsidRPr="00BF3D66" w:rsidTr="0039163D">
        <w:trPr>
          <w:cantSplit/>
          <w:trHeight w:val="287"/>
        </w:trPr>
        <w:tc>
          <w:tcPr>
            <w:tcW w:w="5196" w:type="dxa"/>
            <w:gridSpan w:val="3"/>
            <w:vMerge w:val="restart"/>
            <w:tcBorders>
              <w:top w:val="single" w:sz="16" w:space="0" w:color="000000"/>
              <w:left w:val="single" w:sz="16" w:space="0" w:color="000000"/>
              <w:bottom w:val="nil"/>
              <w:right w:val="nil"/>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2573" w:type="dxa"/>
            <w:gridSpan w:val="2"/>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tingkat nyeri</w:t>
            </w:r>
          </w:p>
        </w:tc>
        <w:tc>
          <w:tcPr>
            <w:tcW w:w="1141" w:type="dxa"/>
            <w:vMerge w:val="restart"/>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Total</w:t>
            </w:r>
          </w:p>
        </w:tc>
      </w:tr>
      <w:tr w:rsidR="00D32E01" w:rsidRPr="00BF3D66" w:rsidTr="0039163D">
        <w:trPr>
          <w:cantSplit/>
          <w:trHeight w:val="131"/>
        </w:trPr>
        <w:tc>
          <w:tcPr>
            <w:tcW w:w="5196" w:type="dxa"/>
            <w:gridSpan w:val="3"/>
            <w:vMerge/>
            <w:tcBorders>
              <w:top w:val="single" w:sz="16" w:space="0" w:color="000000"/>
              <w:left w:val="single" w:sz="16" w:space="0" w:color="000000"/>
              <w:bottom w:val="nil"/>
              <w:right w:val="nil"/>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455" w:type="dxa"/>
            <w:tcBorders>
              <w:left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 xml:space="preserve">tidak nyeri </w:t>
            </w:r>
          </w:p>
        </w:tc>
        <w:tc>
          <w:tcPr>
            <w:tcW w:w="1118" w:type="dxa"/>
            <w:tcBorders>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nyeri</w:t>
            </w:r>
          </w:p>
        </w:tc>
        <w:tc>
          <w:tcPr>
            <w:tcW w:w="1141" w:type="dxa"/>
            <w:vMerge/>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r>
      <w:tr w:rsidR="00D32E01" w:rsidRPr="00BF3D66" w:rsidTr="0039163D">
        <w:trPr>
          <w:cantSplit/>
          <w:trHeight w:val="287"/>
        </w:trPr>
        <w:tc>
          <w:tcPr>
            <w:tcW w:w="1534" w:type="dxa"/>
            <w:vMerge w:val="restart"/>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tingkat depresi</w:t>
            </w:r>
          </w:p>
        </w:tc>
        <w:tc>
          <w:tcPr>
            <w:tcW w:w="1378" w:type="dxa"/>
            <w:vMerge w:val="restart"/>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tidak depresi</w:t>
            </w:r>
          </w:p>
        </w:tc>
        <w:tc>
          <w:tcPr>
            <w:tcW w:w="2284" w:type="dxa"/>
            <w:tcBorders>
              <w:top w:val="single" w:sz="16" w:space="0" w:color="000000"/>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1455"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w:t>
            </w:r>
          </w:p>
        </w:tc>
        <w:tc>
          <w:tcPr>
            <w:tcW w:w="1118"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16</w:t>
            </w:r>
          </w:p>
        </w:tc>
        <w:tc>
          <w:tcPr>
            <w:tcW w:w="1141"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20</w:t>
            </w:r>
          </w:p>
        </w:tc>
      </w:tr>
      <w:tr w:rsidR="00D32E01" w:rsidRPr="00BF3D66" w:rsidTr="0039163D">
        <w:trPr>
          <w:cantSplit/>
          <w:trHeight w:val="328"/>
        </w:trPr>
        <w:tc>
          <w:tcPr>
            <w:tcW w:w="1534"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78"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2.8</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17.2</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20.0</w:t>
            </w:r>
          </w:p>
        </w:tc>
      </w:tr>
      <w:tr w:rsidR="00D32E01" w:rsidRPr="00BF3D66" w:rsidTr="0039163D">
        <w:trPr>
          <w:cantSplit/>
          <w:trHeight w:val="328"/>
        </w:trPr>
        <w:tc>
          <w:tcPr>
            <w:tcW w:w="1534"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78"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depresi</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20.0%</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80.0%</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Height w:val="328"/>
        </w:trPr>
        <w:tc>
          <w:tcPr>
            <w:tcW w:w="1534"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78"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66.7%</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43.2%</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46.5%</w:t>
            </w:r>
          </w:p>
        </w:tc>
      </w:tr>
      <w:tr w:rsidR="00D32E01" w:rsidRPr="00BF3D66" w:rsidTr="0039163D">
        <w:trPr>
          <w:cantSplit/>
          <w:trHeight w:val="328"/>
        </w:trPr>
        <w:tc>
          <w:tcPr>
            <w:tcW w:w="1534"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78"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1455" w:type="dxa"/>
            <w:tcBorders>
              <w:top w:val="nil"/>
              <w:lef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9.3%</w:t>
            </w:r>
          </w:p>
        </w:tc>
        <w:tc>
          <w:tcPr>
            <w:tcW w:w="1118" w:type="dxa"/>
            <w:tcBorders>
              <w:top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37.2%</w:t>
            </w:r>
          </w:p>
        </w:tc>
        <w:tc>
          <w:tcPr>
            <w:tcW w:w="1141" w:type="dxa"/>
            <w:tcBorders>
              <w:top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46.5%</w:t>
            </w:r>
          </w:p>
        </w:tc>
      </w:tr>
      <w:tr w:rsidR="00D32E01" w:rsidRPr="00BF3D66" w:rsidTr="0039163D">
        <w:trPr>
          <w:cantSplit/>
          <w:trHeight w:val="328"/>
        </w:trPr>
        <w:tc>
          <w:tcPr>
            <w:tcW w:w="1534"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78" w:type="dxa"/>
            <w:vMerge w:val="restart"/>
            <w:tcBorders>
              <w:top w:val="nil"/>
              <w:left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depresi</w:t>
            </w: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21</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23</w:t>
            </w:r>
          </w:p>
        </w:tc>
      </w:tr>
      <w:tr w:rsidR="00D32E01" w:rsidRPr="00BF3D66" w:rsidTr="0039163D">
        <w:trPr>
          <w:cantSplit/>
          <w:trHeight w:val="328"/>
        </w:trPr>
        <w:tc>
          <w:tcPr>
            <w:tcW w:w="1534"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78"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3.2</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19.8</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23.0</w:t>
            </w:r>
          </w:p>
        </w:tc>
      </w:tr>
      <w:tr w:rsidR="00D32E01" w:rsidRPr="00BF3D66" w:rsidTr="0039163D">
        <w:trPr>
          <w:cantSplit/>
          <w:trHeight w:val="328"/>
        </w:trPr>
        <w:tc>
          <w:tcPr>
            <w:tcW w:w="1534"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78"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depresi</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8.7%</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91.3%</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Height w:val="328"/>
        </w:trPr>
        <w:tc>
          <w:tcPr>
            <w:tcW w:w="1534"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78"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33.3%</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56.8%</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53.5%</w:t>
            </w:r>
          </w:p>
        </w:tc>
      </w:tr>
      <w:tr w:rsidR="00D32E01" w:rsidRPr="00BF3D66" w:rsidTr="0039163D">
        <w:trPr>
          <w:cantSplit/>
          <w:trHeight w:val="328"/>
        </w:trPr>
        <w:tc>
          <w:tcPr>
            <w:tcW w:w="1534"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78"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1455" w:type="dxa"/>
            <w:tcBorders>
              <w:top w:val="nil"/>
              <w:lef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4.7%</w:t>
            </w:r>
          </w:p>
        </w:tc>
        <w:tc>
          <w:tcPr>
            <w:tcW w:w="1118" w:type="dxa"/>
            <w:tcBorders>
              <w:top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48.8%</w:t>
            </w:r>
          </w:p>
        </w:tc>
        <w:tc>
          <w:tcPr>
            <w:tcW w:w="1141" w:type="dxa"/>
            <w:tcBorders>
              <w:top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53.5%</w:t>
            </w:r>
          </w:p>
        </w:tc>
      </w:tr>
      <w:tr w:rsidR="00D32E01" w:rsidRPr="00BF3D66" w:rsidTr="0039163D">
        <w:trPr>
          <w:cantSplit/>
          <w:trHeight w:val="301"/>
        </w:trPr>
        <w:tc>
          <w:tcPr>
            <w:tcW w:w="2912" w:type="dxa"/>
            <w:gridSpan w:val="2"/>
            <w:vMerge w:val="restart"/>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Total</w:t>
            </w: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r>
      <w:tr w:rsidR="00D32E01" w:rsidRPr="00BF3D66" w:rsidTr="0039163D">
        <w:trPr>
          <w:cantSplit/>
          <w:trHeight w:val="131"/>
        </w:trPr>
        <w:tc>
          <w:tcPr>
            <w:tcW w:w="2912"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6.0</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37.0</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43.0</w:t>
            </w:r>
          </w:p>
        </w:tc>
      </w:tr>
      <w:tr w:rsidR="00D32E01" w:rsidRPr="00BF3D66" w:rsidTr="0039163D">
        <w:trPr>
          <w:cantSplit/>
          <w:trHeight w:val="131"/>
        </w:trPr>
        <w:tc>
          <w:tcPr>
            <w:tcW w:w="2912"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depresi</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Height w:val="131"/>
        </w:trPr>
        <w:tc>
          <w:tcPr>
            <w:tcW w:w="2912"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1455"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111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114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Height w:val="40"/>
        </w:trPr>
        <w:tc>
          <w:tcPr>
            <w:tcW w:w="2912"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84" w:type="dxa"/>
            <w:tcBorders>
              <w:top w:val="nil"/>
              <w:left w:val="nil"/>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1455"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c>
          <w:tcPr>
            <w:tcW w:w="1118"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c>
          <w:tcPr>
            <w:tcW w:w="1141"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bl>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tbl>
      <w:tblPr>
        <w:tblW w:w="88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10"/>
        <w:gridCol w:w="1009"/>
        <w:gridCol w:w="1468"/>
        <w:gridCol w:w="1468"/>
        <w:gridCol w:w="1468"/>
      </w:tblGrid>
      <w:tr w:rsidR="00D32E01" w:rsidRPr="00BF3D66" w:rsidTr="0039163D">
        <w:trPr>
          <w:cantSplit/>
        </w:trPr>
        <w:tc>
          <w:tcPr>
            <w:tcW w:w="8872" w:type="dxa"/>
            <w:gridSpan w:val="6"/>
            <w:tcBorders>
              <w:top w:val="nil"/>
              <w:left w:val="nil"/>
              <w:bottom w:val="nil"/>
              <w:right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lastRenderedPageBreak/>
              <w:t>Chi-Square Tests</w:t>
            </w:r>
          </w:p>
        </w:tc>
      </w:tr>
      <w:tr w:rsidR="00D32E01" w:rsidRPr="00BF3D66" w:rsidTr="0039163D">
        <w:trPr>
          <w:cantSplit/>
        </w:trPr>
        <w:tc>
          <w:tcPr>
            <w:tcW w:w="244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010" w:type="dxa"/>
            <w:tcBorders>
              <w:top w:val="single" w:sz="16" w:space="0" w:color="000000"/>
              <w:left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Value</w:t>
            </w:r>
          </w:p>
        </w:tc>
        <w:tc>
          <w:tcPr>
            <w:tcW w:w="1009" w:type="dxa"/>
            <w:tcBorders>
              <w:top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df</w:t>
            </w:r>
          </w:p>
        </w:tc>
        <w:tc>
          <w:tcPr>
            <w:tcW w:w="1468" w:type="dxa"/>
            <w:tcBorders>
              <w:top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Asymp. Sig. (2-sided)</w:t>
            </w:r>
          </w:p>
        </w:tc>
        <w:tc>
          <w:tcPr>
            <w:tcW w:w="1468" w:type="dxa"/>
            <w:tcBorders>
              <w:top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Exact Sig. (2-sided)</w:t>
            </w:r>
          </w:p>
        </w:tc>
        <w:tc>
          <w:tcPr>
            <w:tcW w:w="1468" w:type="dxa"/>
            <w:tcBorders>
              <w:top w:val="single" w:sz="16" w:space="0" w:color="000000"/>
              <w:bottom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Exact Sig. (1-sided)</w:t>
            </w:r>
          </w:p>
        </w:tc>
      </w:tr>
      <w:tr w:rsidR="00D32E01" w:rsidRPr="00BF3D66" w:rsidTr="0039163D">
        <w:trPr>
          <w:cantSplit/>
        </w:trPr>
        <w:tc>
          <w:tcPr>
            <w:tcW w:w="2449" w:type="dxa"/>
            <w:tcBorders>
              <w:top w:val="single" w:sz="16" w:space="0" w:color="000000"/>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Pearson Chi-Square</w:t>
            </w:r>
          </w:p>
        </w:tc>
        <w:tc>
          <w:tcPr>
            <w:tcW w:w="1010"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1.139</w:t>
            </w:r>
            <w:r w:rsidRPr="00BF3D66">
              <w:rPr>
                <w:rFonts w:ascii="Arial" w:hAnsi="Arial" w:cs="Arial"/>
                <w:color w:val="000000"/>
                <w:sz w:val="18"/>
                <w:szCs w:val="18"/>
                <w:vertAlign w:val="superscript"/>
              </w:rPr>
              <w:t>a</w:t>
            </w:r>
          </w:p>
        </w:tc>
        <w:tc>
          <w:tcPr>
            <w:tcW w:w="1009"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.286</w:t>
            </w:r>
          </w:p>
        </w:tc>
        <w:tc>
          <w:tcPr>
            <w:tcW w:w="1468"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Continuity Correction</w:t>
            </w:r>
            <w:r w:rsidRPr="00BF3D66">
              <w:rPr>
                <w:rFonts w:ascii="Arial" w:hAnsi="Arial" w:cs="Arial"/>
                <w:color w:val="000000"/>
                <w:sz w:val="18"/>
                <w:szCs w:val="18"/>
                <w:vertAlign w:val="superscript"/>
              </w:rPr>
              <w:t>b</w:t>
            </w:r>
          </w:p>
        </w:tc>
        <w:tc>
          <w:tcPr>
            <w:tcW w:w="101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.392</w:t>
            </w: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.531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Likelihood Ratio</w:t>
            </w:r>
          </w:p>
        </w:tc>
        <w:tc>
          <w:tcPr>
            <w:tcW w:w="101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1.148</w:t>
            </w: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.284</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Fisher's Exact Test</w:t>
            </w:r>
          </w:p>
        </w:tc>
        <w:tc>
          <w:tcPr>
            <w:tcW w:w="101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.393</w:t>
            </w:r>
          </w:p>
        </w:tc>
        <w:tc>
          <w:tcPr>
            <w:tcW w:w="146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.266</w:t>
            </w: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Linear-by-Linear Association</w:t>
            </w:r>
          </w:p>
        </w:tc>
        <w:tc>
          <w:tcPr>
            <w:tcW w:w="101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1.112</w:t>
            </w: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.292</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9" w:type="dxa"/>
            <w:tcBorders>
              <w:top w:val="nil"/>
              <w:left w:val="single" w:sz="16" w:space="0" w:color="000000"/>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N of Valid Cases</w:t>
            </w:r>
          </w:p>
        </w:tc>
        <w:tc>
          <w:tcPr>
            <w:tcW w:w="1010"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c>
          <w:tcPr>
            <w:tcW w:w="1009"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8872" w:type="dxa"/>
            <w:gridSpan w:val="6"/>
            <w:tcBorders>
              <w:top w:val="nil"/>
              <w:left w:val="nil"/>
              <w:bottom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a. 2 cells (50.0%) have expected count less than 5. The minimum expected count is 2.79.</w:t>
            </w:r>
          </w:p>
        </w:tc>
      </w:tr>
      <w:tr w:rsidR="00D32E01" w:rsidRPr="00BF3D66" w:rsidTr="0039163D">
        <w:trPr>
          <w:cantSplit/>
        </w:trPr>
        <w:tc>
          <w:tcPr>
            <w:tcW w:w="8872" w:type="dxa"/>
            <w:gridSpan w:val="6"/>
            <w:tcBorders>
              <w:top w:val="nil"/>
              <w:left w:val="nil"/>
              <w:bottom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b. Computed only for a 2x2 table</w:t>
            </w:r>
          </w:p>
        </w:tc>
      </w:tr>
    </w:tbl>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Pr="00BF3D66" w:rsidRDefault="00D32E01" w:rsidP="00D32E01">
      <w:pPr>
        <w:autoSpaceDE w:val="0"/>
        <w:autoSpaceDN w:val="0"/>
        <w:adjustRightInd w:val="0"/>
        <w:spacing w:after="0" w:line="240" w:lineRule="auto"/>
        <w:rPr>
          <w:rFonts w:ascii="Times New Roman" w:hAnsi="Times New Roman" w:cs="Times New Roman"/>
          <w:sz w:val="24"/>
          <w:szCs w:val="24"/>
        </w:rPr>
      </w:pP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511"/>
        <w:gridCol w:w="2340"/>
        <w:gridCol w:w="2631"/>
      </w:tblGrid>
      <w:tr w:rsidR="00D32E01" w:rsidRPr="00BF3D66" w:rsidTr="0039163D">
        <w:trPr>
          <w:cantSplit/>
        </w:trPr>
        <w:tc>
          <w:tcPr>
            <w:tcW w:w="8931" w:type="dxa"/>
            <w:gridSpan w:val="4"/>
            <w:tcBorders>
              <w:top w:val="nil"/>
              <w:left w:val="nil"/>
              <w:bottom w:val="nil"/>
              <w:right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t>Risk Estimate</w:t>
            </w:r>
          </w:p>
        </w:tc>
      </w:tr>
      <w:tr w:rsidR="00D32E01" w:rsidRPr="00BF3D66" w:rsidTr="0039163D">
        <w:trPr>
          <w:cantSplit/>
        </w:trPr>
        <w:tc>
          <w:tcPr>
            <w:tcW w:w="2449" w:type="dxa"/>
            <w:vMerge w:val="restart"/>
            <w:tcBorders>
              <w:top w:val="single" w:sz="16" w:space="0" w:color="000000"/>
              <w:left w:val="single" w:sz="16" w:space="0" w:color="000000"/>
              <w:bottom w:val="nil"/>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511" w:type="dxa"/>
            <w:vMerge w:val="restart"/>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Value</w:t>
            </w:r>
          </w:p>
        </w:tc>
        <w:tc>
          <w:tcPr>
            <w:tcW w:w="4971" w:type="dxa"/>
            <w:gridSpan w:val="2"/>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95% Confidence Interval</w:t>
            </w:r>
          </w:p>
        </w:tc>
      </w:tr>
      <w:tr w:rsidR="00D32E01" w:rsidRPr="00BF3D66" w:rsidTr="0039163D">
        <w:trPr>
          <w:cantSplit/>
        </w:trPr>
        <w:tc>
          <w:tcPr>
            <w:tcW w:w="2449" w:type="dxa"/>
            <w:vMerge/>
            <w:tcBorders>
              <w:top w:val="single" w:sz="16" w:space="0" w:color="000000"/>
              <w:left w:val="single" w:sz="16" w:space="0" w:color="000000"/>
              <w:bottom w:val="nil"/>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511" w:type="dxa"/>
            <w:vMerge/>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340" w:type="dxa"/>
            <w:tcBorders>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Lower</w:t>
            </w:r>
          </w:p>
        </w:tc>
        <w:tc>
          <w:tcPr>
            <w:tcW w:w="2631" w:type="dxa"/>
            <w:tcBorders>
              <w:bottom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Upper</w:t>
            </w:r>
          </w:p>
        </w:tc>
      </w:tr>
      <w:tr w:rsidR="00D32E01" w:rsidRPr="00BF3D66" w:rsidTr="0039163D">
        <w:trPr>
          <w:cantSplit/>
        </w:trPr>
        <w:tc>
          <w:tcPr>
            <w:tcW w:w="2449" w:type="dxa"/>
            <w:tcBorders>
              <w:top w:val="single" w:sz="16" w:space="0" w:color="000000"/>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Odds Ratio for tingkat depresi (tidak depresi / depresi)</w:t>
            </w:r>
          </w:p>
        </w:tc>
        <w:tc>
          <w:tcPr>
            <w:tcW w:w="1511"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2.625</w:t>
            </w:r>
          </w:p>
        </w:tc>
        <w:tc>
          <w:tcPr>
            <w:tcW w:w="2340"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.426</w:t>
            </w:r>
          </w:p>
        </w:tc>
        <w:tc>
          <w:tcPr>
            <w:tcW w:w="2631"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16.164</w:t>
            </w: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For cohort tingkat nyeri = tidak nyeri 0-3</w:t>
            </w:r>
          </w:p>
        </w:tc>
        <w:tc>
          <w:tcPr>
            <w:tcW w:w="1511"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2.300</w:t>
            </w:r>
          </w:p>
        </w:tc>
        <w:tc>
          <w:tcPr>
            <w:tcW w:w="234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.470</w:t>
            </w:r>
          </w:p>
        </w:tc>
        <w:tc>
          <w:tcPr>
            <w:tcW w:w="263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11.257</w:t>
            </w: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For cohort tingkat nyeri = nyeri 4-10</w:t>
            </w:r>
          </w:p>
        </w:tc>
        <w:tc>
          <w:tcPr>
            <w:tcW w:w="1511"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.876</w:t>
            </w:r>
          </w:p>
        </w:tc>
        <w:tc>
          <w:tcPr>
            <w:tcW w:w="234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.680</w:t>
            </w:r>
          </w:p>
        </w:tc>
        <w:tc>
          <w:tcPr>
            <w:tcW w:w="2631"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1.128</w:t>
            </w:r>
          </w:p>
        </w:tc>
      </w:tr>
      <w:tr w:rsidR="00D32E01" w:rsidRPr="00BF3D66" w:rsidTr="0039163D">
        <w:trPr>
          <w:cantSplit/>
        </w:trPr>
        <w:tc>
          <w:tcPr>
            <w:tcW w:w="2449" w:type="dxa"/>
            <w:tcBorders>
              <w:top w:val="nil"/>
              <w:left w:val="single" w:sz="16" w:space="0" w:color="000000"/>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N of Valid Cases</w:t>
            </w:r>
          </w:p>
        </w:tc>
        <w:tc>
          <w:tcPr>
            <w:tcW w:w="1511"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c>
          <w:tcPr>
            <w:tcW w:w="2340"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2631"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bl>
    <w:p w:rsidR="00D32E01" w:rsidRDefault="00D32E01" w:rsidP="00D32E01">
      <w:pPr>
        <w:rPr>
          <w:lang w:val="en-US"/>
        </w:rPr>
      </w:pPr>
    </w:p>
    <w:p w:rsidR="00D32E01" w:rsidRDefault="00D32E01" w:rsidP="00D32E01">
      <w:pPr>
        <w:rPr>
          <w:lang w:val="en-US"/>
        </w:rPr>
      </w:pPr>
    </w:p>
    <w:p w:rsidR="00D32E01" w:rsidRDefault="00D32E01" w:rsidP="00D32E01">
      <w:pPr>
        <w:rPr>
          <w:lang w:val="en-US"/>
        </w:rPr>
      </w:pPr>
    </w:p>
    <w:p w:rsidR="00D32E01" w:rsidRDefault="00D32E01" w:rsidP="00D32E01">
      <w:pPr>
        <w:rPr>
          <w:lang w:val="en-US"/>
        </w:rPr>
      </w:pPr>
    </w:p>
    <w:p w:rsidR="00D32E01" w:rsidRDefault="00D32E01" w:rsidP="00D32E01">
      <w:pPr>
        <w:rPr>
          <w:lang w:val="en-US"/>
        </w:rPr>
      </w:pPr>
    </w:p>
    <w:p w:rsidR="00D32E01" w:rsidRDefault="00D32E01" w:rsidP="00D32E01">
      <w:pPr>
        <w:rPr>
          <w:lang w:val="en-US"/>
        </w:rPr>
      </w:pPr>
    </w:p>
    <w:p w:rsidR="00D32E01" w:rsidRDefault="00D32E01" w:rsidP="00D32E01">
      <w:pPr>
        <w:rPr>
          <w:lang w:val="en-US"/>
        </w:rPr>
      </w:pPr>
    </w:p>
    <w:p w:rsidR="00D32E01" w:rsidRPr="00D32E01" w:rsidRDefault="00D32E01" w:rsidP="00D32E01">
      <w:pPr>
        <w:rPr>
          <w:lang w:val="en-US"/>
        </w:rPr>
      </w:pPr>
    </w:p>
    <w:p w:rsidR="00D32E01" w:rsidRDefault="00D32E01" w:rsidP="00D32E01"/>
    <w:p w:rsidR="00D32E01" w:rsidRDefault="00D32E01" w:rsidP="00D32E01"/>
    <w:p w:rsidR="00D32E01" w:rsidRPr="00121622" w:rsidRDefault="00D32E01" w:rsidP="00B774F8">
      <w:pPr>
        <w:pStyle w:val="ListParagraph"/>
        <w:numPr>
          <w:ilvl w:val="0"/>
          <w:numId w:val="123"/>
        </w:numPr>
        <w:rPr>
          <w:rFonts w:ascii="Arial" w:hAnsi="Arial" w:cs="Arial"/>
          <w:sz w:val="24"/>
          <w:szCs w:val="24"/>
        </w:rPr>
      </w:pPr>
      <w:r w:rsidRPr="00121622">
        <w:rPr>
          <w:rFonts w:ascii="Arial" w:hAnsi="Arial" w:cs="Arial"/>
          <w:sz w:val="24"/>
          <w:szCs w:val="24"/>
        </w:rPr>
        <w:lastRenderedPageBreak/>
        <w:t>Tingkat cemas dengan tingkat nyeri</w:t>
      </w: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69"/>
        <w:gridCol w:w="1315"/>
        <w:gridCol w:w="2218"/>
        <w:gridCol w:w="1454"/>
        <w:gridCol w:w="1116"/>
        <w:gridCol w:w="1338"/>
      </w:tblGrid>
      <w:tr w:rsidR="00D32E01" w:rsidRPr="00BF3D66" w:rsidTr="0039163D">
        <w:trPr>
          <w:cantSplit/>
        </w:trPr>
        <w:tc>
          <w:tcPr>
            <w:tcW w:w="8910" w:type="dxa"/>
            <w:gridSpan w:val="6"/>
            <w:tcBorders>
              <w:top w:val="nil"/>
              <w:left w:val="nil"/>
              <w:bottom w:val="nil"/>
              <w:right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t>Crosstab</w:t>
            </w:r>
          </w:p>
        </w:tc>
      </w:tr>
      <w:tr w:rsidR="00D32E01" w:rsidRPr="00BF3D66" w:rsidTr="0039163D">
        <w:trPr>
          <w:cantSplit/>
        </w:trPr>
        <w:tc>
          <w:tcPr>
            <w:tcW w:w="5002" w:type="dxa"/>
            <w:gridSpan w:val="3"/>
            <w:vMerge w:val="restart"/>
            <w:tcBorders>
              <w:top w:val="single" w:sz="16" w:space="0" w:color="000000"/>
              <w:left w:val="single" w:sz="16" w:space="0" w:color="000000"/>
              <w:bottom w:val="nil"/>
              <w:right w:val="nil"/>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2570" w:type="dxa"/>
            <w:gridSpan w:val="2"/>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tingkat nyeri</w:t>
            </w:r>
          </w:p>
        </w:tc>
        <w:tc>
          <w:tcPr>
            <w:tcW w:w="1338" w:type="dxa"/>
            <w:vMerge w:val="restart"/>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Total</w:t>
            </w:r>
          </w:p>
        </w:tc>
      </w:tr>
      <w:tr w:rsidR="00D32E01" w:rsidRPr="00BF3D66" w:rsidTr="0039163D">
        <w:trPr>
          <w:cantSplit/>
        </w:trPr>
        <w:tc>
          <w:tcPr>
            <w:tcW w:w="5002" w:type="dxa"/>
            <w:gridSpan w:val="3"/>
            <w:vMerge/>
            <w:tcBorders>
              <w:top w:val="single" w:sz="16" w:space="0" w:color="000000"/>
              <w:left w:val="single" w:sz="16" w:space="0" w:color="000000"/>
              <w:bottom w:val="nil"/>
              <w:right w:val="nil"/>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454" w:type="dxa"/>
            <w:tcBorders>
              <w:left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 xml:space="preserve">tidak nyeri </w:t>
            </w:r>
          </w:p>
        </w:tc>
        <w:tc>
          <w:tcPr>
            <w:tcW w:w="1116" w:type="dxa"/>
            <w:tcBorders>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nyeri</w:t>
            </w:r>
          </w:p>
        </w:tc>
        <w:tc>
          <w:tcPr>
            <w:tcW w:w="1338" w:type="dxa"/>
            <w:vMerge/>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r>
      <w:tr w:rsidR="00D32E01" w:rsidRPr="00BF3D66" w:rsidTr="0039163D">
        <w:trPr>
          <w:cantSplit/>
        </w:trPr>
        <w:tc>
          <w:tcPr>
            <w:tcW w:w="1469" w:type="dxa"/>
            <w:vMerge w:val="restart"/>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tingkat cemas</w:t>
            </w:r>
          </w:p>
        </w:tc>
        <w:tc>
          <w:tcPr>
            <w:tcW w:w="1315" w:type="dxa"/>
            <w:vMerge w:val="restart"/>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tidak cemas</w:t>
            </w:r>
          </w:p>
        </w:tc>
        <w:tc>
          <w:tcPr>
            <w:tcW w:w="2218" w:type="dxa"/>
            <w:tcBorders>
              <w:top w:val="single" w:sz="16" w:space="0" w:color="000000"/>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1454"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w:t>
            </w:r>
          </w:p>
        </w:tc>
        <w:tc>
          <w:tcPr>
            <w:tcW w:w="1116"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w:t>
            </w:r>
          </w:p>
        </w:tc>
        <w:tc>
          <w:tcPr>
            <w:tcW w:w="1338"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w:t>
            </w:r>
          </w:p>
        </w:tc>
      </w:tr>
      <w:tr w:rsidR="00D32E01" w:rsidRPr="00BF3D66" w:rsidTr="0039163D">
        <w:trPr>
          <w:cantSplit/>
        </w:trPr>
        <w:tc>
          <w:tcPr>
            <w:tcW w:w="1469"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5.2</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6.0</w:t>
            </w:r>
          </w:p>
        </w:tc>
      </w:tr>
      <w:tr w:rsidR="00D32E01" w:rsidRPr="00BF3D66" w:rsidTr="0039163D">
        <w:trPr>
          <w:cantSplit/>
        </w:trPr>
        <w:tc>
          <w:tcPr>
            <w:tcW w:w="1469"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cemas</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50.0%</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50.0%</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1469"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50.0%</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8.1%</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r>
      <w:tr w:rsidR="00D32E01" w:rsidRPr="00BF3D66" w:rsidTr="0039163D">
        <w:trPr>
          <w:cantSplit/>
        </w:trPr>
        <w:tc>
          <w:tcPr>
            <w:tcW w:w="1469"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1454" w:type="dxa"/>
            <w:tcBorders>
              <w:top w:val="nil"/>
              <w:lef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7.0%</w:t>
            </w:r>
          </w:p>
        </w:tc>
        <w:tc>
          <w:tcPr>
            <w:tcW w:w="1116" w:type="dxa"/>
            <w:tcBorders>
              <w:top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7.0%</w:t>
            </w:r>
          </w:p>
        </w:tc>
        <w:tc>
          <w:tcPr>
            <w:tcW w:w="1338" w:type="dxa"/>
            <w:tcBorders>
              <w:top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r>
      <w:tr w:rsidR="00D32E01" w:rsidRPr="00BF3D66" w:rsidTr="0039163D">
        <w:trPr>
          <w:cantSplit/>
        </w:trPr>
        <w:tc>
          <w:tcPr>
            <w:tcW w:w="1469"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vMerge w:val="restart"/>
            <w:tcBorders>
              <w:top w:val="nil"/>
              <w:left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cemas</w:t>
            </w: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34</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w:t>
            </w:r>
          </w:p>
        </w:tc>
      </w:tr>
      <w:tr w:rsidR="00D32E01" w:rsidRPr="00BF3D66" w:rsidTr="0039163D">
        <w:trPr>
          <w:cantSplit/>
        </w:trPr>
        <w:tc>
          <w:tcPr>
            <w:tcW w:w="1469"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5.2</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31.8</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37.0</w:t>
            </w:r>
          </w:p>
        </w:tc>
      </w:tr>
      <w:tr w:rsidR="00D32E01" w:rsidRPr="00BF3D66" w:rsidTr="0039163D">
        <w:trPr>
          <w:cantSplit/>
        </w:trPr>
        <w:tc>
          <w:tcPr>
            <w:tcW w:w="1469"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cemas</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8.1%</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91.9%</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1469"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50.0%</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91.9%</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r>
      <w:tr w:rsidR="00D32E01" w:rsidRPr="00BF3D66" w:rsidTr="0039163D">
        <w:trPr>
          <w:cantSplit/>
        </w:trPr>
        <w:tc>
          <w:tcPr>
            <w:tcW w:w="1469"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1454" w:type="dxa"/>
            <w:tcBorders>
              <w:top w:val="nil"/>
              <w:lef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7.0%</w:t>
            </w:r>
          </w:p>
        </w:tc>
        <w:tc>
          <w:tcPr>
            <w:tcW w:w="1116" w:type="dxa"/>
            <w:tcBorders>
              <w:top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79.1%</w:t>
            </w:r>
          </w:p>
        </w:tc>
        <w:tc>
          <w:tcPr>
            <w:tcW w:w="1338" w:type="dxa"/>
            <w:tcBorders>
              <w:top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r>
      <w:tr w:rsidR="00D32E01" w:rsidRPr="00BF3D66" w:rsidTr="0039163D">
        <w:trPr>
          <w:cantSplit/>
        </w:trPr>
        <w:tc>
          <w:tcPr>
            <w:tcW w:w="2784" w:type="dxa"/>
            <w:gridSpan w:val="2"/>
            <w:vMerge w:val="restart"/>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Total</w:t>
            </w: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r>
      <w:tr w:rsidR="00D32E01" w:rsidRPr="00BF3D66" w:rsidTr="0039163D">
        <w:trPr>
          <w:cantSplit/>
        </w:trPr>
        <w:tc>
          <w:tcPr>
            <w:tcW w:w="2784"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6.0</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37.0</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43.0</w:t>
            </w:r>
          </w:p>
        </w:tc>
      </w:tr>
      <w:tr w:rsidR="00D32E01" w:rsidRPr="00BF3D66" w:rsidTr="0039163D">
        <w:trPr>
          <w:cantSplit/>
        </w:trPr>
        <w:tc>
          <w:tcPr>
            <w:tcW w:w="2784"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cemas</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2784"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133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2784"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218" w:type="dxa"/>
            <w:tcBorders>
              <w:top w:val="nil"/>
              <w:left w:val="nil"/>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1454"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c>
          <w:tcPr>
            <w:tcW w:w="1116"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c>
          <w:tcPr>
            <w:tcW w:w="1338"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bl>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Pr="00BF3D66" w:rsidRDefault="00D32E01" w:rsidP="00D32E01">
      <w:pPr>
        <w:autoSpaceDE w:val="0"/>
        <w:autoSpaceDN w:val="0"/>
        <w:adjustRightInd w:val="0"/>
        <w:spacing w:after="0" w:line="240" w:lineRule="auto"/>
        <w:rPr>
          <w:rFonts w:ascii="Times New Roman" w:hAnsi="Times New Roman" w:cs="Times New Roman"/>
          <w:sz w:val="24"/>
          <w:szCs w:val="24"/>
        </w:rPr>
      </w:pPr>
    </w:p>
    <w:tbl>
      <w:tblPr>
        <w:tblW w:w="88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10"/>
        <w:gridCol w:w="1009"/>
        <w:gridCol w:w="1468"/>
        <w:gridCol w:w="1468"/>
        <w:gridCol w:w="1468"/>
      </w:tblGrid>
      <w:tr w:rsidR="00D32E01" w:rsidRPr="00BF3D66" w:rsidTr="0039163D">
        <w:trPr>
          <w:cantSplit/>
        </w:trPr>
        <w:tc>
          <w:tcPr>
            <w:tcW w:w="8869" w:type="dxa"/>
            <w:gridSpan w:val="6"/>
            <w:tcBorders>
              <w:top w:val="nil"/>
              <w:left w:val="nil"/>
              <w:bottom w:val="nil"/>
              <w:right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t>Chi-Square Tests</w:t>
            </w:r>
          </w:p>
        </w:tc>
      </w:tr>
      <w:tr w:rsidR="00D32E01" w:rsidRPr="00BF3D66" w:rsidTr="0039163D">
        <w:trPr>
          <w:cantSplit/>
        </w:trPr>
        <w:tc>
          <w:tcPr>
            <w:tcW w:w="244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009" w:type="dxa"/>
            <w:tcBorders>
              <w:top w:val="single" w:sz="16" w:space="0" w:color="000000"/>
              <w:left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Value</w:t>
            </w:r>
          </w:p>
        </w:tc>
        <w:tc>
          <w:tcPr>
            <w:tcW w:w="1009" w:type="dxa"/>
            <w:tcBorders>
              <w:top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Df</w:t>
            </w:r>
          </w:p>
        </w:tc>
        <w:tc>
          <w:tcPr>
            <w:tcW w:w="1468" w:type="dxa"/>
            <w:tcBorders>
              <w:top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Asymp. Sig. (2-sided)</w:t>
            </w:r>
          </w:p>
        </w:tc>
        <w:tc>
          <w:tcPr>
            <w:tcW w:w="1468" w:type="dxa"/>
            <w:tcBorders>
              <w:top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Exact Sig. (2-sided)</w:t>
            </w:r>
          </w:p>
        </w:tc>
        <w:tc>
          <w:tcPr>
            <w:tcW w:w="1468" w:type="dxa"/>
            <w:tcBorders>
              <w:top w:val="single" w:sz="16" w:space="0" w:color="000000"/>
              <w:bottom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Exact Sig. (1-sided)</w:t>
            </w:r>
          </w:p>
        </w:tc>
      </w:tr>
      <w:tr w:rsidR="00D32E01" w:rsidRPr="00BF3D66" w:rsidTr="0039163D">
        <w:trPr>
          <w:cantSplit/>
        </w:trPr>
        <w:tc>
          <w:tcPr>
            <w:tcW w:w="2447" w:type="dxa"/>
            <w:tcBorders>
              <w:top w:val="single" w:sz="16" w:space="0" w:color="000000"/>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Pearson Chi-Square</w:t>
            </w:r>
          </w:p>
        </w:tc>
        <w:tc>
          <w:tcPr>
            <w:tcW w:w="1009"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7.546</w:t>
            </w:r>
            <w:r w:rsidRPr="00BF3D66">
              <w:rPr>
                <w:rFonts w:ascii="Arial" w:hAnsi="Arial" w:cs="Arial"/>
                <w:color w:val="000000"/>
                <w:sz w:val="18"/>
                <w:szCs w:val="18"/>
                <w:vertAlign w:val="superscript"/>
              </w:rPr>
              <w:t>a</w:t>
            </w:r>
          </w:p>
        </w:tc>
        <w:tc>
          <w:tcPr>
            <w:tcW w:w="1009"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.006</w:t>
            </w:r>
          </w:p>
        </w:tc>
        <w:tc>
          <w:tcPr>
            <w:tcW w:w="1468"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7"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Continuity Correction</w:t>
            </w:r>
            <w:r w:rsidRPr="00BF3D66">
              <w:rPr>
                <w:rFonts w:ascii="Arial" w:hAnsi="Arial" w:cs="Arial"/>
                <w:color w:val="000000"/>
                <w:sz w:val="18"/>
                <w:szCs w:val="18"/>
                <w:vertAlign w:val="superscript"/>
              </w:rPr>
              <w:t>b</w:t>
            </w:r>
          </w:p>
        </w:tc>
        <w:tc>
          <w:tcPr>
            <w:tcW w:w="1009"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4.460</w:t>
            </w: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.035</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7"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Likelihood Ratio</w:t>
            </w:r>
          </w:p>
        </w:tc>
        <w:tc>
          <w:tcPr>
            <w:tcW w:w="1009"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5.613</w:t>
            </w: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.018</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7"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Fisher's Exact Test</w:t>
            </w:r>
          </w:p>
        </w:tc>
        <w:tc>
          <w:tcPr>
            <w:tcW w:w="1009"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.027</w:t>
            </w:r>
          </w:p>
        </w:tc>
        <w:tc>
          <w:tcPr>
            <w:tcW w:w="146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.027</w:t>
            </w:r>
          </w:p>
        </w:tc>
      </w:tr>
      <w:tr w:rsidR="00D32E01" w:rsidRPr="00BF3D66" w:rsidTr="0039163D">
        <w:trPr>
          <w:cantSplit/>
        </w:trPr>
        <w:tc>
          <w:tcPr>
            <w:tcW w:w="2447"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Linear-by-Linear Association</w:t>
            </w:r>
          </w:p>
        </w:tc>
        <w:tc>
          <w:tcPr>
            <w:tcW w:w="1009"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7.371</w:t>
            </w: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.007</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7" w:type="dxa"/>
            <w:tcBorders>
              <w:top w:val="nil"/>
              <w:left w:val="single" w:sz="16" w:space="0" w:color="000000"/>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N of Valid Cases</w:t>
            </w:r>
          </w:p>
        </w:tc>
        <w:tc>
          <w:tcPr>
            <w:tcW w:w="1009"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c>
          <w:tcPr>
            <w:tcW w:w="1009"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8869" w:type="dxa"/>
            <w:gridSpan w:val="6"/>
            <w:tcBorders>
              <w:top w:val="nil"/>
              <w:left w:val="nil"/>
              <w:bottom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a. 1 cells (25.0%) have expected count less than 5. The minimum expected count is .84.</w:t>
            </w:r>
          </w:p>
        </w:tc>
      </w:tr>
      <w:tr w:rsidR="00D32E01" w:rsidRPr="00BF3D66" w:rsidTr="0039163D">
        <w:trPr>
          <w:cantSplit/>
        </w:trPr>
        <w:tc>
          <w:tcPr>
            <w:tcW w:w="8869" w:type="dxa"/>
            <w:gridSpan w:val="6"/>
            <w:tcBorders>
              <w:top w:val="nil"/>
              <w:left w:val="nil"/>
              <w:bottom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b. Computed only for a 2x2 table</w:t>
            </w:r>
          </w:p>
        </w:tc>
      </w:tr>
    </w:tbl>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421"/>
        <w:gridCol w:w="2520"/>
        <w:gridCol w:w="2520"/>
      </w:tblGrid>
      <w:tr w:rsidR="00D32E01" w:rsidRPr="00BF3D66" w:rsidTr="0039163D">
        <w:trPr>
          <w:cantSplit/>
        </w:trPr>
        <w:tc>
          <w:tcPr>
            <w:tcW w:w="8910" w:type="dxa"/>
            <w:gridSpan w:val="4"/>
            <w:tcBorders>
              <w:top w:val="nil"/>
              <w:left w:val="nil"/>
              <w:bottom w:val="nil"/>
              <w:right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lastRenderedPageBreak/>
              <w:t>Risk Estimate</w:t>
            </w:r>
          </w:p>
        </w:tc>
      </w:tr>
      <w:tr w:rsidR="00D32E01" w:rsidRPr="00BF3D66" w:rsidTr="0039163D">
        <w:trPr>
          <w:cantSplit/>
        </w:trPr>
        <w:tc>
          <w:tcPr>
            <w:tcW w:w="2449" w:type="dxa"/>
            <w:vMerge w:val="restart"/>
            <w:tcBorders>
              <w:top w:val="single" w:sz="16" w:space="0" w:color="000000"/>
              <w:left w:val="single" w:sz="16" w:space="0" w:color="000000"/>
              <w:bottom w:val="nil"/>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21" w:type="dxa"/>
            <w:vMerge w:val="restart"/>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Value</w:t>
            </w:r>
          </w:p>
        </w:tc>
        <w:tc>
          <w:tcPr>
            <w:tcW w:w="5040" w:type="dxa"/>
            <w:gridSpan w:val="2"/>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95% Confidence Interval</w:t>
            </w:r>
          </w:p>
        </w:tc>
      </w:tr>
      <w:tr w:rsidR="00D32E01" w:rsidRPr="00BF3D66" w:rsidTr="0039163D">
        <w:trPr>
          <w:cantSplit/>
        </w:trPr>
        <w:tc>
          <w:tcPr>
            <w:tcW w:w="2449" w:type="dxa"/>
            <w:vMerge/>
            <w:tcBorders>
              <w:top w:val="single" w:sz="16" w:space="0" w:color="000000"/>
              <w:left w:val="single" w:sz="16" w:space="0" w:color="000000"/>
              <w:bottom w:val="nil"/>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421" w:type="dxa"/>
            <w:vMerge/>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520" w:type="dxa"/>
            <w:tcBorders>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Lower</w:t>
            </w:r>
          </w:p>
        </w:tc>
        <w:tc>
          <w:tcPr>
            <w:tcW w:w="2520" w:type="dxa"/>
            <w:tcBorders>
              <w:bottom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Upper</w:t>
            </w:r>
          </w:p>
        </w:tc>
      </w:tr>
      <w:tr w:rsidR="00D32E01" w:rsidRPr="00BF3D66" w:rsidTr="0039163D">
        <w:trPr>
          <w:cantSplit/>
        </w:trPr>
        <w:tc>
          <w:tcPr>
            <w:tcW w:w="2449" w:type="dxa"/>
            <w:tcBorders>
              <w:top w:val="single" w:sz="16" w:space="0" w:color="000000"/>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Odds Ratio for tingkat cemas (tidak cemas / cemas)</w:t>
            </w:r>
          </w:p>
        </w:tc>
        <w:tc>
          <w:tcPr>
            <w:tcW w:w="1421"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11.333</w:t>
            </w:r>
          </w:p>
        </w:tc>
        <w:tc>
          <w:tcPr>
            <w:tcW w:w="2520"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1.551</w:t>
            </w:r>
          </w:p>
        </w:tc>
        <w:tc>
          <w:tcPr>
            <w:tcW w:w="2520"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82.792</w:t>
            </w: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For cohort tingkat nyeri = tidak nyeri 0-3</w:t>
            </w:r>
          </w:p>
        </w:tc>
        <w:tc>
          <w:tcPr>
            <w:tcW w:w="1421"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6.167</w:t>
            </w:r>
          </w:p>
        </w:tc>
        <w:tc>
          <w:tcPr>
            <w:tcW w:w="252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1.602</w:t>
            </w:r>
          </w:p>
        </w:tc>
        <w:tc>
          <w:tcPr>
            <w:tcW w:w="252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23.738</w:t>
            </w: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For cohort tingkat nyeri = nyeri 4-10</w:t>
            </w:r>
          </w:p>
        </w:tc>
        <w:tc>
          <w:tcPr>
            <w:tcW w:w="1421"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.544</w:t>
            </w:r>
          </w:p>
        </w:tc>
        <w:tc>
          <w:tcPr>
            <w:tcW w:w="252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.243</w:t>
            </w:r>
          </w:p>
        </w:tc>
        <w:tc>
          <w:tcPr>
            <w:tcW w:w="252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1.218</w:t>
            </w:r>
          </w:p>
        </w:tc>
      </w:tr>
      <w:tr w:rsidR="00D32E01" w:rsidRPr="00BF3D66" w:rsidTr="0039163D">
        <w:trPr>
          <w:cantSplit/>
        </w:trPr>
        <w:tc>
          <w:tcPr>
            <w:tcW w:w="2449" w:type="dxa"/>
            <w:tcBorders>
              <w:top w:val="nil"/>
              <w:left w:val="single" w:sz="16" w:space="0" w:color="000000"/>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N of Valid Cases</w:t>
            </w:r>
          </w:p>
        </w:tc>
        <w:tc>
          <w:tcPr>
            <w:tcW w:w="1421"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c>
          <w:tcPr>
            <w:tcW w:w="2520"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2520"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bl>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Pr="00121622" w:rsidRDefault="00D32E01" w:rsidP="00B774F8">
      <w:pPr>
        <w:pStyle w:val="ListParagraph"/>
        <w:numPr>
          <w:ilvl w:val="0"/>
          <w:numId w:val="123"/>
        </w:numPr>
        <w:autoSpaceDE w:val="0"/>
        <w:autoSpaceDN w:val="0"/>
        <w:adjustRightInd w:val="0"/>
        <w:spacing w:after="0" w:line="240" w:lineRule="auto"/>
        <w:rPr>
          <w:rFonts w:ascii="Arial" w:hAnsi="Arial" w:cs="Arial"/>
          <w:sz w:val="24"/>
          <w:szCs w:val="24"/>
        </w:rPr>
      </w:pPr>
      <w:r w:rsidRPr="00121622">
        <w:rPr>
          <w:rFonts w:ascii="Arial" w:hAnsi="Arial" w:cs="Arial"/>
          <w:sz w:val="24"/>
          <w:szCs w:val="24"/>
        </w:rPr>
        <w:t>Tingkat stress dengan tingkat nyeri</w:t>
      </w: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16"/>
        <w:gridCol w:w="1162"/>
        <w:gridCol w:w="2065"/>
        <w:gridCol w:w="1454"/>
        <w:gridCol w:w="1116"/>
        <w:gridCol w:w="1797"/>
      </w:tblGrid>
      <w:tr w:rsidR="00D32E01" w:rsidRPr="00BF3D66" w:rsidTr="0039163D">
        <w:trPr>
          <w:cantSplit/>
        </w:trPr>
        <w:tc>
          <w:tcPr>
            <w:tcW w:w="8910" w:type="dxa"/>
            <w:gridSpan w:val="6"/>
            <w:tcBorders>
              <w:top w:val="nil"/>
              <w:left w:val="nil"/>
              <w:bottom w:val="nil"/>
              <w:right w:val="nil"/>
            </w:tcBorders>
            <w:shd w:val="clear" w:color="auto" w:fill="FFFFFF"/>
            <w:vAlign w:val="center"/>
          </w:tcPr>
          <w:p w:rsidR="00D32E01" w:rsidRDefault="00D32E01" w:rsidP="0039163D">
            <w:pPr>
              <w:autoSpaceDE w:val="0"/>
              <w:autoSpaceDN w:val="0"/>
              <w:adjustRightInd w:val="0"/>
              <w:spacing w:after="0" w:line="320" w:lineRule="atLeast"/>
              <w:ind w:left="60" w:right="60"/>
              <w:jc w:val="center"/>
              <w:rPr>
                <w:rFonts w:ascii="Arial" w:hAnsi="Arial" w:cs="Arial"/>
                <w:b/>
                <w:bCs/>
                <w:color w:val="000000"/>
                <w:sz w:val="18"/>
                <w:szCs w:val="18"/>
              </w:rPr>
            </w:pPr>
          </w:p>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t>Crosstab</w:t>
            </w:r>
          </w:p>
        </w:tc>
      </w:tr>
      <w:tr w:rsidR="00D32E01" w:rsidRPr="00BF3D66" w:rsidTr="0039163D">
        <w:trPr>
          <w:cantSplit/>
        </w:trPr>
        <w:tc>
          <w:tcPr>
            <w:tcW w:w="4543" w:type="dxa"/>
            <w:gridSpan w:val="3"/>
            <w:vMerge w:val="restart"/>
            <w:tcBorders>
              <w:top w:val="single" w:sz="16" w:space="0" w:color="000000"/>
              <w:left w:val="single" w:sz="16" w:space="0" w:color="000000"/>
              <w:bottom w:val="nil"/>
              <w:right w:val="nil"/>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2570" w:type="dxa"/>
            <w:gridSpan w:val="2"/>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tingkat nyeri</w:t>
            </w:r>
          </w:p>
        </w:tc>
        <w:tc>
          <w:tcPr>
            <w:tcW w:w="1797" w:type="dxa"/>
            <w:vMerge w:val="restart"/>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Total</w:t>
            </w:r>
          </w:p>
        </w:tc>
      </w:tr>
      <w:tr w:rsidR="00D32E01" w:rsidRPr="00BF3D66" w:rsidTr="0039163D">
        <w:trPr>
          <w:cantSplit/>
        </w:trPr>
        <w:tc>
          <w:tcPr>
            <w:tcW w:w="4543" w:type="dxa"/>
            <w:gridSpan w:val="3"/>
            <w:vMerge/>
            <w:tcBorders>
              <w:top w:val="single" w:sz="16" w:space="0" w:color="000000"/>
              <w:left w:val="single" w:sz="16" w:space="0" w:color="000000"/>
              <w:bottom w:val="nil"/>
              <w:right w:val="nil"/>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454" w:type="dxa"/>
            <w:tcBorders>
              <w:left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 xml:space="preserve">tidak nyeri </w:t>
            </w:r>
          </w:p>
        </w:tc>
        <w:tc>
          <w:tcPr>
            <w:tcW w:w="1116" w:type="dxa"/>
            <w:tcBorders>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 xml:space="preserve">nyeri </w:t>
            </w:r>
          </w:p>
        </w:tc>
        <w:tc>
          <w:tcPr>
            <w:tcW w:w="1797" w:type="dxa"/>
            <w:vMerge/>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r>
      <w:tr w:rsidR="00D32E01" w:rsidRPr="00BF3D66" w:rsidTr="0039163D">
        <w:trPr>
          <w:cantSplit/>
        </w:trPr>
        <w:tc>
          <w:tcPr>
            <w:tcW w:w="1316" w:type="dxa"/>
            <w:vMerge w:val="restart"/>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tingkat stres</w:t>
            </w:r>
          </w:p>
        </w:tc>
        <w:tc>
          <w:tcPr>
            <w:tcW w:w="1162" w:type="dxa"/>
            <w:vMerge w:val="restart"/>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tidak stres</w:t>
            </w:r>
          </w:p>
        </w:tc>
        <w:tc>
          <w:tcPr>
            <w:tcW w:w="2065" w:type="dxa"/>
            <w:tcBorders>
              <w:top w:val="single" w:sz="16" w:space="0" w:color="000000"/>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1454"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w:t>
            </w:r>
          </w:p>
        </w:tc>
        <w:tc>
          <w:tcPr>
            <w:tcW w:w="1116"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w:t>
            </w:r>
          </w:p>
        </w:tc>
        <w:tc>
          <w:tcPr>
            <w:tcW w:w="1797"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16</w:t>
            </w:r>
          </w:p>
        </w:tc>
      </w:tr>
      <w:tr w:rsidR="00D32E01" w:rsidRPr="00BF3D66" w:rsidTr="0039163D">
        <w:trPr>
          <w:cantSplit/>
        </w:trPr>
        <w:tc>
          <w:tcPr>
            <w:tcW w:w="1316"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2.2</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13.8</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16.0</w:t>
            </w:r>
          </w:p>
        </w:tc>
      </w:tr>
      <w:tr w:rsidR="00D32E01" w:rsidRPr="00BF3D66" w:rsidTr="0039163D">
        <w:trPr>
          <w:cantSplit/>
        </w:trPr>
        <w:tc>
          <w:tcPr>
            <w:tcW w:w="1316"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stres</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31.3%</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68.8%</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1316"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83.3%</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29.7%</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37.2%</w:t>
            </w:r>
          </w:p>
        </w:tc>
      </w:tr>
      <w:tr w:rsidR="00D32E01" w:rsidRPr="00BF3D66" w:rsidTr="0039163D">
        <w:trPr>
          <w:cantSplit/>
        </w:trPr>
        <w:tc>
          <w:tcPr>
            <w:tcW w:w="1316"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1454" w:type="dxa"/>
            <w:tcBorders>
              <w:top w:val="nil"/>
              <w:lef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11.6%</w:t>
            </w:r>
          </w:p>
        </w:tc>
        <w:tc>
          <w:tcPr>
            <w:tcW w:w="1116" w:type="dxa"/>
            <w:tcBorders>
              <w:top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25.6%</w:t>
            </w:r>
          </w:p>
        </w:tc>
        <w:tc>
          <w:tcPr>
            <w:tcW w:w="1797" w:type="dxa"/>
            <w:tcBorders>
              <w:top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37.2%</w:t>
            </w:r>
          </w:p>
        </w:tc>
      </w:tr>
      <w:tr w:rsidR="00D32E01" w:rsidRPr="00BF3D66" w:rsidTr="0039163D">
        <w:trPr>
          <w:cantSplit/>
        </w:trPr>
        <w:tc>
          <w:tcPr>
            <w:tcW w:w="1316"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vMerge w:val="restart"/>
            <w:tcBorders>
              <w:top w:val="nil"/>
              <w:left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stres</w:t>
            </w: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26</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27</w:t>
            </w:r>
          </w:p>
        </w:tc>
      </w:tr>
      <w:tr w:rsidR="00D32E01" w:rsidRPr="00BF3D66" w:rsidTr="0039163D">
        <w:trPr>
          <w:cantSplit/>
        </w:trPr>
        <w:tc>
          <w:tcPr>
            <w:tcW w:w="1316"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3.8</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23.2</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27.0</w:t>
            </w:r>
          </w:p>
        </w:tc>
      </w:tr>
      <w:tr w:rsidR="00D32E01" w:rsidRPr="00BF3D66" w:rsidTr="0039163D">
        <w:trPr>
          <w:cantSplit/>
        </w:trPr>
        <w:tc>
          <w:tcPr>
            <w:tcW w:w="1316"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stres</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96.3%</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1316"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16.7%</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70.3%</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62.8%</w:t>
            </w:r>
          </w:p>
        </w:tc>
      </w:tr>
      <w:tr w:rsidR="00D32E01" w:rsidRPr="00BF3D66" w:rsidTr="0039163D">
        <w:trPr>
          <w:cantSplit/>
        </w:trPr>
        <w:tc>
          <w:tcPr>
            <w:tcW w:w="1316"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1454" w:type="dxa"/>
            <w:tcBorders>
              <w:top w:val="nil"/>
              <w:lef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2.3%</w:t>
            </w:r>
          </w:p>
        </w:tc>
        <w:tc>
          <w:tcPr>
            <w:tcW w:w="1116" w:type="dxa"/>
            <w:tcBorders>
              <w:top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60.5%</w:t>
            </w:r>
          </w:p>
        </w:tc>
        <w:tc>
          <w:tcPr>
            <w:tcW w:w="1797" w:type="dxa"/>
            <w:tcBorders>
              <w:top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62.8%</w:t>
            </w:r>
          </w:p>
        </w:tc>
      </w:tr>
      <w:tr w:rsidR="00D32E01" w:rsidRPr="00BF3D66" w:rsidTr="0039163D">
        <w:trPr>
          <w:cantSplit/>
        </w:trPr>
        <w:tc>
          <w:tcPr>
            <w:tcW w:w="2478" w:type="dxa"/>
            <w:gridSpan w:val="2"/>
            <w:vMerge w:val="restart"/>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Total</w:t>
            </w: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r>
      <w:tr w:rsidR="00D32E01" w:rsidRPr="00BF3D66" w:rsidTr="0039163D">
        <w:trPr>
          <w:cantSplit/>
        </w:trPr>
        <w:tc>
          <w:tcPr>
            <w:tcW w:w="2478"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6.0</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37.0</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43.0</w:t>
            </w:r>
          </w:p>
        </w:tc>
      </w:tr>
      <w:tr w:rsidR="00D32E01" w:rsidRPr="00BF3D66" w:rsidTr="0039163D">
        <w:trPr>
          <w:cantSplit/>
        </w:trPr>
        <w:tc>
          <w:tcPr>
            <w:tcW w:w="2478"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stres</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2478"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1454"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1116"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1797"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2478"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065" w:type="dxa"/>
            <w:tcBorders>
              <w:top w:val="nil"/>
              <w:left w:val="nil"/>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1454"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c>
          <w:tcPr>
            <w:tcW w:w="1116"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c>
          <w:tcPr>
            <w:tcW w:w="1797"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bl>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BF3D66"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BF3D66"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10"/>
        <w:gridCol w:w="1009"/>
        <w:gridCol w:w="1468"/>
        <w:gridCol w:w="1468"/>
        <w:gridCol w:w="1506"/>
      </w:tblGrid>
      <w:tr w:rsidR="00D32E01" w:rsidRPr="00BF3D66" w:rsidTr="0039163D">
        <w:trPr>
          <w:cantSplit/>
        </w:trPr>
        <w:tc>
          <w:tcPr>
            <w:tcW w:w="8910" w:type="dxa"/>
            <w:gridSpan w:val="6"/>
            <w:tcBorders>
              <w:top w:val="nil"/>
              <w:left w:val="nil"/>
              <w:bottom w:val="nil"/>
              <w:right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t>Chi-Square Tests</w:t>
            </w:r>
          </w:p>
        </w:tc>
      </w:tr>
      <w:tr w:rsidR="00D32E01" w:rsidRPr="00BF3D66" w:rsidTr="0039163D">
        <w:trPr>
          <w:cantSplit/>
        </w:trPr>
        <w:tc>
          <w:tcPr>
            <w:tcW w:w="244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010" w:type="dxa"/>
            <w:tcBorders>
              <w:top w:val="single" w:sz="16" w:space="0" w:color="000000"/>
              <w:left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Value</w:t>
            </w:r>
          </w:p>
        </w:tc>
        <w:tc>
          <w:tcPr>
            <w:tcW w:w="1009" w:type="dxa"/>
            <w:tcBorders>
              <w:top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Df</w:t>
            </w:r>
          </w:p>
        </w:tc>
        <w:tc>
          <w:tcPr>
            <w:tcW w:w="1468" w:type="dxa"/>
            <w:tcBorders>
              <w:top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Asymp. Sig. (2-sided)</w:t>
            </w:r>
          </w:p>
        </w:tc>
        <w:tc>
          <w:tcPr>
            <w:tcW w:w="1468" w:type="dxa"/>
            <w:tcBorders>
              <w:top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Exact Sig. (2-sided)</w:t>
            </w:r>
          </w:p>
        </w:tc>
        <w:tc>
          <w:tcPr>
            <w:tcW w:w="1506" w:type="dxa"/>
            <w:tcBorders>
              <w:top w:val="single" w:sz="16" w:space="0" w:color="000000"/>
              <w:bottom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Exact Sig. (1-sided)</w:t>
            </w:r>
          </w:p>
        </w:tc>
      </w:tr>
      <w:tr w:rsidR="00D32E01" w:rsidRPr="00BF3D66" w:rsidTr="0039163D">
        <w:trPr>
          <w:cantSplit/>
        </w:trPr>
        <w:tc>
          <w:tcPr>
            <w:tcW w:w="2449" w:type="dxa"/>
            <w:tcBorders>
              <w:top w:val="single" w:sz="16" w:space="0" w:color="000000"/>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Pearson Chi-Square</w:t>
            </w:r>
          </w:p>
        </w:tc>
        <w:tc>
          <w:tcPr>
            <w:tcW w:w="1010"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6.349</w:t>
            </w:r>
            <w:r w:rsidRPr="00BF3D66">
              <w:rPr>
                <w:rFonts w:ascii="Arial" w:hAnsi="Arial" w:cs="Arial"/>
                <w:color w:val="000000"/>
                <w:sz w:val="18"/>
                <w:szCs w:val="18"/>
                <w:vertAlign w:val="superscript"/>
              </w:rPr>
              <w:t>a</w:t>
            </w:r>
          </w:p>
        </w:tc>
        <w:tc>
          <w:tcPr>
            <w:tcW w:w="1009"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.012</w:t>
            </w:r>
          </w:p>
        </w:tc>
        <w:tc>
          <w:tcPr>
            <w:tcW w:w="1468"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506"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Continuity Correction</w:t>
            </w:r>
            <w:r w:rsidRPr="00BF3D66">
              <w:rPr>
                <w:rFonts w:ascii="Arial" w:hAnsi="Arial" w:cs="Arial"/>
                <w:color w:val="000000"/>
                <w:sz w:val="18"/>
                <w:szCs w:val="18"/>
                <w:vertAlign w:val="superscript"/>
              </w:rPr>
              <w:t>b</w:t>
            </w:r>
          </w:p>
        </w:tc>
        <w:tc>
          <w:tcPr>
            <w:tcW w:w="101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4.262</w:t>
            </w: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.039</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506"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Likelihood Ratio</w:t>
            </w:r>
          </w:p>
        </w:tc>
        <w:tc>
          <w:tcPr>
            <w:tcW w:w="101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6.325</w:t>
            </w: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.012</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506"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Fisher's Exact Test</w:t>
            </w:r>
          </w:p>
        </w:tc>
        <w:tc>
          <w:tcPr>
            <w:tcW w:w="101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.021</w:t>
            </w:r>
          </w:p>
        </w:tc>
        <w:tc>
          <w:tcPr>
            <w:tcW w:w="1506"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.021</w:t>
            </w: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Linear-by-Linear Association</w:t>
            </w:r>
          </w:p>
        </w:tc>
        <w:tc>
          <w:tcPr>
            <w:tcW w:w="101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6.202</w:t>
            </w:r>
          </w:p>
        </w:tc>
        <w:tc>
          <w:tcPr>
            <w:tcW w:w="1009"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.013</w:t>
            </w:r>
          </w:p>
        </w:tc>
        <w:tc>
          <w:tcPr>
            <w:tcW w:w="1468"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506"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2449" w:type="dxa"/>
            <w:tcBorders>
              <w:top w:val="nil"/>
              <w:left w:val="single" w:sz="16" w:space="0" w:color="000000"/>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N of Valid Cases</w:t>
            </w:r>
          </w:p>
        </w:tc>
        <w:tc>
          <w:tcPr>
            <w:tcW w:w="1010"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c>
          <w:tcPr>
            <w:tcW w:w="1009"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506"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BF3D66" w:rsidTr="0039163D">
        <w:trPr>
          <w:cantSplit/>
        </w:trPr>
        <w:tc>
          <w:tcPr>
            <w:tcW w:w="8910" w:type="dxa"/>
            <w:gridSpan w:val="6"/>
            <w:tcBorders>
              <w:top w:val="nil"/>
              <w:left w:val="nil"/>
              <w:bottom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a. 2 cells (50.0%) have expected count less than 5. The minimum expected count is 2.23.</w:t>
            </w:r>
          </w:p>
        </w:tc>
      </w:tr>
      <w:tr w:rsidR="00D32E01" w:rsidRPr="00BF3D66" w:rsidTr="0039163D">
        <w:trPr>
          <w:cantSplit/>
        </w:trPr>
        <w:tc>
          <w:tcPr>
            <w:tcW w:w="8910" w:type="dxa"/>
            <w:gridSpan w:val="6"/>
            <w:tcBorders>
              <w:top w:val="nil"/>
              <w:left w:val="nil"/>
              <w:bottom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b. Computed only for a 2x2 table</w:t>
            </w:r>
          </w:p>
        </w:tc>
      </w:tr>
    </w:tbl>
    <w:p w:rsidR="00D32E01" w:rsidRPr="00BF3D66"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601"/>
        <w:gridCol w:w="2340"/>
        <w:gridCol w:w="2520"/>
      </w:tblGrid>
      <w:tr w:rsidR="00D32E01" w:rsidRPr="00BF3D66" w:rsidTr="0039163D">
        <w:trPr>
          <w:cantSplit/>
        </w:trPr>
        <w:tc>
          <w:tcPr>
            <w:tcW w:w="8910" w:type="dxa"/>
            <w:gridSpan w:val="4"/>
            <w:tcBorders>
              <w:top w:val="nil"/>
              <w:left w:val="nil"/>
              <w:bottom w:val="nil"/>
              <w:right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t>Risk Estimate</w:t>
            </w:r>
          </w:p>
        </w:tc>
      </w:tr>
      <w:tr w:rsidR="00D32E01" w:rsidRPr="00BF3D66" w:rsidTr="0039163D">
        <w:trPr>
          <w:cantSplit/>
        </w:trPr>
        <w:tc>
          <w:tcPr>
            <w:tcW w:w="2449" w:type="dxa"/>
            <w:vMerge w:val="restart"/>
            <w:tcBorders>
              <w:top w:val="single" w:sz="16" w:space="0" w:color="000000"/>
              <w:left w:val="single" w:sz="16" w:space="0" w:color="000000"/>
              <w:bottom w:val="nil"/>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601" w:type="dxa"/>
            <w:vMerge w:val="restart"/>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Value</w:t>
            </w:r>
          </w:p>
        </w:tc>
        <w:tc>
          <w:tcPr>
            <w:tcW w:w="4860" w:type="dxa"/>
            <w:gridSpan w:val="2"/>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95% Confidence Interval</w:t>
            </w:r>
          </w:p>
        </w:tc>
      </w:tr>
      <w:tr w:rsidR="00D32E01" w:rsidRPr="00BF3D66" w:rsidTr="0039163D">
        <w:trPr>
          <w:cantSplit/>
        </w:trPr>
        <w:tc>
          <w:tcPr>
            <w:tcW w:w="2449" w:type="dxa"/>
            <w:vMerge/>
            <w:tcBorders>
              <w:top w:val="single" w:sz="16" w:space="0" w:color="000000"/>
              <w:left w:val="single" w:sz="16" w:space="0" w:color="000000"/>
              <w:bottom w:val="nil"/>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1601" w:type="dxa"/>
            <w:vMerge/>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2340" w:type="dxa"/>
            <w:tcBorders>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Lower</w:t>
            </w:r>
          </w:p>
        </w:tc>
        <w:tc>
          <w:tcPr>
            <w:tcW w:w="2520" w:type="dxa"/>
            <w:tcBorders>
              <w:bottom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Upper</w:t>
            </w:r>
          </w:p>
        </w:tc>
      </w:tr>
      <w:tr w:rsidR="00D32E01" w:rsidRPr="00BF3D66" w:rsidTr="0039163D">
        <w:trPr>
          <w:cantSplit/>
        </w:trPr>
        <w:tc>
          <w:tcPr>
            <w:tcW w:w="2449" w:type="dxa"/>
            <w:tcBorders>
              <w:top w:val="single" w:sz="16" w:space="0" w:color="000000"/>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Odds Ratio for tingkat stres (tidak stres / stres)</w:t>
            </w:r>
          </w:p>
        </w:tc>
        <w:tc>
          <w:tcPr>
            <w:tcW w:w="1601"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11.818</w:t>
            </w:r>
          </w:p>
        </w:tc>
        <w:tc>
          <w:tcPr>
            <w:tcW w:w="2340"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1.233</w:t>
            </w:r>
          </w:p>
        </w:tc>
        <w:tc>
          <w:tcPr>
            <w:tcW w:w="2520"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113.233</w:t>
            </w: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For cohort tingkat nyeri = tidak nyeri 0-3</w:t>
            </w:r>
          </w:p>
        </w:tc>
        <w:tc>
          <w:tcPr>
            <w:tcW w:w="1601"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8.438</w:t>
            </w:r>
          </w:p>
        </w:tc>
        <w:tc>
          <w:tcPr>
            <w:tcW w:w="234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1.080</w:t>
            </w:r>
          </w:p>
        </w:tc>
        <w:tc>
          <w:tcPr>
            <w:tcW w:w="252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65.940</w:t>
            </w:r>
          </w:p>
        </w:tc>
      </w:tr>
      <w:tr w:rsidR="00D32E01" w:rsidRPr="00BF3D66"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For cohort tingkat nyeri = nyeri 4-10</w:t>
            </w:r>
          </w:p>
        </w:tc>
        <w:tc>
          <w:tcPr>
            <w:tcW w:w="1601"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.714</w:t>
            </w:r>
          </w:p>
        </w:tc>
        <w:tc>
          <w:tcPr>
            <w:tcW w:w="234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.509</w:t>
            </w:r>
          </w:p>
        </w:tc>
        <w:tc>
          <w:tcPr>
            <w:tcW w:w="252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1.002</w:t>
            </w:r>
          </w:p>
        </w:tc>
      </w:tr>
      <w:tr w:rsidR="00D32E01" w:rsidRPr="00BF3D66" w:rsidTr="0039163D">
        <w:trPr>
          <w:cantSplit/>
        </w:trPr>
        <w:tc>
          <w:tcPr>
            <w:tcW w:w="2449" w:type="dxa"/>
            <w:tcBorders>
              <w:top w:val="nil"/>
              <w:left w:val="single" w:sz="16" w:space="0" w:color="000000"/>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N of Valid Cases</w:t>
            </w:r>
          </w:p>
        </w:tc>
        <w:tc>
          <w:tcPr>
            <w:tcW w:w="1601"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c>
          <w:tcPr>
            <w:tcW w:w="2340"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2520"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r>
    </w:tbl>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Pr="00F33E48"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F33E48"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E62F16" w:rsidRDefault="00D32E01" w:rsidP="00B774F8">
      <w:pPr>
        <w:pStyle w:val="ListParagraph"/>
        <w:numPr>
          <w:ilvl w:val="0"/>
          <w:numId w:val="123"/>
        </w:numPr>
        <w:autoSpaceDE w:val="0"/>
        <w:autoSpaceDN w:val="0"/>
        <w:adjustRightInd w:val="0"/>
        <w:spacing w:after="0" w:line="400" w:lineRule="atLeast"/>
        <w:rPr>
          <w:rFonts w:ascii="Arial" w:hAnsi="Arial" w:cs="Arial"/>
          <w:sz w:val="24"/>
          <w:szCs w:val="24"/>
        </w:rPr>
      </w:pPr>
      <w:r w:rsidRPr="00E62F16">
        <w:rPr>
          <w:rFonts w:ascii="Arial" w:hAnsi="Arial" w:cs="Arial"/>
          <w:sz w:val="24"/>
          <w:szCs w:val="24"/>
        </w:rPr>
        <w:lastRenderedPageBreak/>
        <w:t>Status emosional dengan tingkat nyeri</w:t>
      </w: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70"/>
        <w:gridCol w:w="990"/>
        <w:gridCol w:w="3960"/>
        <w:gridCol w:w="990"/>
        <w:gridCol w:w="900"/>
        <w:gridCol w:w="900"/>
      </w:tblGrid>
      <w:tr w:rsidR="00D32E01" w:rsidRPr="00BF3D66" w:rsidTr="0039163D">
        <w:trPr>
          <w:cantSplit/>
        </w:trPr>
        <w:tc>
          <w:tcPr>
            <w:tcW w:w="8910" w:type="dxa"/>
            <w:gridSpan w:val="6"/>
            <w:tcBorders>
              <w:top w:val="nil"/>
              <w:left w:val="nil"/>
              <w:bottom w:val="nil"/>
              <w:right w:val="nil"/>
            </w:tcBorders>
            <w:shd w:val="clear" w:color="auto" w:fill="FFFFFF"/>
            <w:vAlign w:val="center"/>
          </w:tcPr>
          <w:p w:rsidR="00D32E01" w:rsidRDefault="00D32E01" w:rsidP="0039163D">
            <w:pPr>
              <w:autoSpaceDE w:val="0"/>
              <w:autoSpaceDN w:val="0"/>
              <w:adjustRightInd w:val="0"/>
              <w:spacing w:after="0" w:line="320" w:lineRule="atLeast"/>
              <w:ind w:left="60" w:right="60"/>
              <w:jc w:val="center"/>
              <w:rPr>
                <w:rFonts w:ascii="Arial" w:hAnsi="Arial" w:cs="Arial"/>
                <w:b/>
                <w:bCs/>
                <w:color w:val="000000"/>
                <w:sz w:val="18"/>
                <w:szCs w:val="18"/>
              </w:rPr>
            </w:pPr>
          </w:p>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b/>
                <w:bCs/>
                <w:color w:val="000000"/>
                <w:sz w:val="18"/>
                <w:szCs w:val="18"/>
              </w:rPr>
              <w:t>status emosional responden * tingkat nyeri Crosstabulation</w:t>
            </w:r>
          </w:p>
        </w:tc>
      </w:tr>
      <w:tr w:rsidR="00D32E01" w:rsidRPr="00BF3D66" w:rsidTr="0039163D">
        <w:trPr>
          <w:cantSplit/>
        </w:trPr>
        <w:tc>
          <w:tcPr>
            <w:tcW w:w="6120" w:type="dxa"/>
            <w:gridSpan w:val="3"/>
            <w:vMerge w:val="restart"/>
            <w:tcBorders>
              <w:top w:val="single" w:sz="16" w:space="0" w:color="000000"/>
              <w:left w:val="single" w:sz="16" w:space="0" w:color="000000"/>
              <w:bottom w:val="nil"/>
              <w:right w:val="nil"/>
            </w:tcBorders>
            <w:shd w:val="clear" w:color="auto" w:fill="FFFFFF"/>
            <w:vAlign w:val="bottom"/>
          </w:tcPr>
          <w:p w:rsidR="00D32E01" w:rsidRPr="00BF3D66" w:rsidRDefault="00D32E01" w:rsidP="0039163D">
            <w:pPr>
              <w:autoSpaceDE w:val="0"/>
              <w:autoSpaceDN w:val="0"/>
              <w:adjustRightInd w:val="0"/>
              <w:spacing w:after="0" w:line="240" w:lineRule="auto"/>
              <w:rPr>
                <w:rFonts w:ascii="Times New Roman" w:hAnsi="Times New Roman" w:cs="Times New Roman"/>
                <w:sz w:val="24"/>
                <w:szCs w:val="24"/>
              </w:rPr>
            </w:pPr>
          </w:p>
        </w:tc>
        <w:tc>
          <w:tcPr>
            <w:tcW w:w="1890" w:type="dxa"/>
            <w:gridSpan w:val="2"/>
            <w:tcBorders>
              <w:top w:val="single" w:sz="16" w:space="0" w:color="000000"/>
              <w:lef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tingkat nyeri</w:t>
            </w:r>
          </w:p>
        </w:tc>
        <w:tc>
          <w:tcPr>
            <w:tcW w:w="900" w:type="dxa"/>
            <w:vMerge w:val="restart"/>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Total</w:t>
            </w:r>
          </w:p>
        </w:tc>
      </w:tr>
      <w:tr w:rsidR="00D32E01" w:rsidRPr="00BF3D66" w:rsidTr="0039163D">
        <w:trPr>
          <w:cantSplit/>
        </w:trPr>
        <w:tc>
          <w:tcPr>
            <w:tcW w:w="6120" w:type="dxa"/>
            <w:gridSpan w:val="3"/>
            <w:vMerge/>
            <w:tcBorders>
              <w:top w:val="single" w:sz="16" w:space="0" w:color="000000"/>
              <w:left w:val="single" w:sz="16" w:space="0" w:color="000000"/>
              <w:bottom w:val="nil"/>
              <w:right w:val="nil"/>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tcBorders>
              <w:left w:val="single" w:sz="16" w:space="0" w:color="000000"/>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 xml:space="preserve">tidak nyeri </w:t>
            </w:r>
          </w:p>
        </w:tc>
        <w:tc>
          <w:tcPr>
            <w:tcW w:w="900" w:type="dxa"/>
            <w:tcBorders>
              <w:bottom w:val="single" w:sz="16" w:space="0" w:color="000000"/>
            </w:tcBorders>
            <w:shd w:val="clear" w:color="auto" w:fill="FFFFFF"/>
            <w:vAlign w:val="bottom"/>
          </w:tcPr>
          <w:p w:rsidR="00D32E01" w:rsidRPr="00BF3D66"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BF3D66">
              <w:rPr>
                <w:rFonts w:ascii="Arial" w:hAnsi="Arial" w:cs="Arial"/>
                <w:color w:val="000000"/>
                <w:sz w:val="18"/>
                <w:szCs w:val="18"/>
              </w:rPr>
              <w:t xml:space="preserve">nyeri </w:t>
            </w:r>
          </w:p>
        </w:tc>
        <w:tc>
          <w:tcPr>
            <w:tcW w:w="900" w:type="dxa"/>
            <w:vMerge/>
            <w:tcBorders>
              <w:top w:val="single" w:sz="16" w:space="0" w:color="000000"/>
              <w:right w:val="single" w:sz="16" w:space="0" w:color="000000"/>
            </w:tcBorders>
            <w:shd w:val="clear" w:color="auto" w:fill="FFFFFF"/>
            <w:vAlign w:val="bottom"/>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r>
      <w:tr w:rsidR="00D32E01" w:rsidRPr="00BF3D66" w:rsidTr="0039163D">
        <w:trPr>
          <w:cantSplit/>
        </w:trPr>
        <w:tc>
          <w:tcPr>
            <w:tcW w:w="1170" w:type="dxa"/>
            <w:vMerge w:val="restart"/>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status emosional responden</w:t>
            </w:r>
          </w:p>
        </w:tc>
        <w:tc>
          <w:tcPr>
            <w:tcW w:w="990" w:type="dxa"/>
            <w:vMerge w:val="restart"/>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xml:space="preserve">tidak terganggu </w:t>
            </w:r>
          </w:p>
        </w:tc>
        <w:tc>
          <w:tcPr>
            <w:tcW w:w="3960" w:type="dxa"/>
            <w:tcBorders>
              <w:top w:val="single" w:sz="16" w:space="0" w:color="000000"/>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990" w:type="dxa"/>
            <w:tcBorders>
              <w:top w:val="single" w:sz="16" w:space="0" w:color="000000"/>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w:t>
            </w:r>
          </w:p>
        </w:tc>
        <w:tc>
          <w:tcPr>
            <w:tcW w:w="900" w:type="dxa"/>
            <w:tcBorders>
              <w:top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w:t>
            </w:r>
          </w:p>
        </w:tc>
        <w:tc>
          <w:tcPr>
            <w:tcW w:w="900" w:type="dxa"/>
            <w:tcBorders>
              <w:top w:val="single" w:sz="16" w:space="0" w:color="000000"/>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9</w:t>
            </w:r>
          </w:p>
        </w:tc>
      </w:tr>
      <w:tr w:rsidR="00D32E01" w:rsidRPr="00BF3D66" w:rsidTr="0039163D">
        <w:trPr>
          <w:cantSplit/>
        </w:trPr>
        <w:tc>
          <w:tcPr>
            <w:tcW w:w="1170"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1.3</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7.7</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9.0</w:t>
            </w:r>
          </w:p>
        </w:tc>
      </w:tr>
      <w:tr w:rsidR="00D32E01" w:rsidRPr="00BF3D66" w:rsidTr="0039163D">
        <w:trPr>
          <w:cantSplit/>
        </w:trPr>
        <w:tc>
          <w:tcPr>
            <w:tcW w:w="1170"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status emosional responden</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66.7%</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33.3%</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1170"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8.1%</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20.9%</w:t>
            </w:r>
          </w:p>
        </w:tc>
      </w:tr>
      <w:tr w:rsidR="00D32E01" w:rsidRPr="00BF3D66" w:rsidTr="0039163D">
        <w:trPr>
          <w:cantSplit/>
        </w:trPr>
        <w:tc>
          <w:tcPr>
            <w:tcW w:w="1170"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vMerge/>
            <w:tcBorders>
              <w:top w:val="single" w:sz="16" w:space="0" w:color="000000"/>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990" w:type="dxa"/>
            <w:tcBorders>
              <w:top w:val="nil"/>
              <w:lef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c>
          <w:tcPr>
            <w:tcW w:w="900" w:type="dxa"/>
            <w:tcBorders>
              <w:top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7.0%</w:t>
            </w:r>
          </w:p>
        </w:tc>
        <w:tc>
          <w:tcPr>
            <w:tcW w:w="900" w:type="dxa"/>
            <w:tcBorders>
              <w:top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20.9%</w:t>
            </w:r>
          </w:p>
        </w:tc>
      </w:tr>
      <w:tr w:rsidR="00D32E01" w:rsidRPr="00BF3D66" w:rsidTr="0039163D">
        <w:trPr>
          <w:cantSplit/>
        </w:trPr>
        <w:tc>
          <w:tcPr>
            <w:tcW w:w="1170"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vMerge w:val="restart"/>
            <w:tcBorders>
              <w:top w:val="nil"/>
              <w:left w:val="nil"/>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xml:space="preserve">terganggu </w:t>
            </w: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34</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34</w:t>
            </w:r>
          </w:p>
        </w:tc>
      </w:tr>
      <w:tr w:rsidR="00D32E01" w:rsidRPr="00BF3D66" w:rsidTr="0039163D">
        <w:trPr>
          <w:cantSplit/>
        </w:trPr>
        <w:tc>
          <w:tcPr>
            <w:tcW w:w="1170"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4.7</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29.3</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34.0</w:t>
            </w:r>
          </w:p>
        </w:tc>
      </w:tr>
      <w:tr w:rsidR="00D32E01" w:rsidRPr="00BF3D66" w:rsidTr="0039163D">
        <w:trPr>
          <w:cantSplit/>
        </w:trPr>
        <w:tc>
          <w:tcPr>
            <w:tcW w:w="1170"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status emosional responden</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0.0%</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1170"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0.0%</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91.9%</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79.1%</w:t>
            </w:r>
          </w:p>
        </w:tc>
      </w:tr>
      <w:tr w:rsidR="00D32E01" w:rsidRPr="00BF3D66" w:rsidTr="0039163D">
        <w:trPr>
          <w:cantSplit/>
        </w:trPr>
        <w:tc>
          <w:tcPr>
            <w:tcW w:w="1170" w:type="dxa"/>
            <w:vMerge/>
            <w:tcBorders>
              <w:top w:val="single" w:sz="16" w:space="0" w:color="000000"/>
              <w:left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990" w:type="dxa"/>
            <w:vMerge/>
            <w:tcBorders>
              <w:top w:val="nil"/>
              <w:left w:val="nil"/>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990" w:type="dxa"/>
            <w:tcBorders>
              <w:top w:val="nil"/>
              <w:lef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0.0%</w:t>
            </w:r>
          </w:p>
        </w:tc>
        <w:tc>
          <w:tcPr>
            <w:tcW w:w="900" w:type="dxa"/>
            <w:tcBorders>
              <w:top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79.1%</w:t>
            </w:r>
          </w:p>
        </w:tc>
        <w:tc>
          <w:tcPr>
            <w:tcW w:w="900" w:type="dxa"/>
            <w:tcBorders>
              <w:top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79.1%</w:t>
            </w:r>
          </w:p>
        </w:tc>
      </w:tr>
      <w:tr w:rsidR="00D32E01" w:rsidRPr="00BF3D66" w:rsidTr="0039163D">
        <w:trPr>
          <w:cantSplit/>
        </w:trPr>
        <w:tc>
          <w:tcPr>
            <w:tcW w:w="2160" w:type="dxa"/>
            <w:gridSpan w:val="2"/>
            <w:vMerge w:val="restart"/>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Total</w:t>
            </w: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Count</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w:t>
            </w:r>
          </w:p>
        </w:tc>
      </w:tr>
      <w:tr w:rsidR="00D32E01" w:rsidRPr="00BF3D66" w:rsidTr="0039163D">
        <w:trPr>
          <w:cantSplit/>
        </w:trPr>
        <w:tc>
          <w:tcPr>
            <w:tcW w:w="2160"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Expected Count</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6.0</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37.0</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43.0</w:t>
            </w:r>
          </w:p>
        </w:tc>
      </w:tr>
      <w:tr w:rsidR="00D32E01" w:rsidRPr="00BF3D66" w:rsidTr="0039163D">
        <w:trPr>
          <w:cantSplit/>
        </w:trPr>
        <w:tc>
          <w:tcPr>
            <w:tcW w:w="2160"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status emosional responden</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2160"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nil"/>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within tingkat nyeri</w:t>
            </w:r>
          </w:p>
        </w:tc>
        <w:tc>
          <w:tcPr>
            <w:tcW w:w="990" w:type="dxa"/>
            <w:tcBorders>
              <w:top w:val="nil"/>
              <w:left w:val="single" w:sz="16" w:space="0" w:color="000000"/>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900" w:type="dxa"/>
            <w:tcBorders>
              <w:top w:val="nil"/>
              <w:bottom w:val="nil"/>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c>
          <w:tcPr>
            <w:tcW w:w="900" w:type="dxa"/>
            <w:tcBorders>
              <w:top w:val="nil"/>
              <w:bottom w:val="nil"/>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r w:rsidR="00D32E01" w:rsidRPr="00BF3D66" w:rsidTr="0039163D">
        <w:trPr>
          <w:cantSplit/>
        </w:trPr>
        <w:tc>
          <w:tcPr>
            <w:tcW w:w="2160" w:type="dxa"/>
            <w:gridSpan w:val="2"/>
            <w:vMerge/>
            <w:tcBorders>
              <w:top w:val="nil"/>
              <w:left w:val="single" w:sz="16" w:space="0" w:color="000000"/>
              <w:bottom w:val="single" w:sz="16" w:space="0" w:color="000000"/>
              <w:right w:val="nil"/>
            </w:tcBorders>
            <w:shd w:val="clear" w:color="auto" w:fill="FFFFFF"/>
          </w:tcPr>
          <w:p w:rsidR="00D32E01" w:rsidRPr="00BF3D66" w:rsidRDefault="00D32E01" w:rsidP="0039163D">
            <w:pPr>
              <w:autoSpaceDE w:val="0"/>
              <w:autoSpaceDN w:val="0"/>
              <w:adjustRightInd w:val="0"/>
              <w:spacing w:after="0" w:line="240" w:lineRule="auto"/>
              <w:rPr>
                <w:rFonts w:ascii="Arial" w:hAnsi="Arial" w:cs="Arial"/>
                <w:color w:val="000000"/>
                <w:sz w:val="18"/>
                <w:szCs w:val="18"/>
              </w:rPr>
            </w:pPr>
          </w:p>
        </w:tc>
        <w:tc>
          <w:tcPr>
            <w:tcW w:w="3960" w:type="dxa"/>
            <w:tcBorders>
              <w:top w:val="nil"/>
              <w:left w:val="nil"/>
              <w:bottom w:val="single" w:sz="16" w:space="0" w:color="000000"/>
              <w:right w:val="single" w:sz="16" w:space="0" w:color="000000"/>
            </w:tcBorders>
            <w:shd w:val="clear" w:color="auto" w:fill="FFFFFF"/>
          </w:tcPr>
          <w:p w:rsidR="00D32E01" w:rsidRPr="00BF3D66" w:rsidRDefault="00D32E01" w:rsidP="0039163D">
            <w:pPr>
              <w:autoSpaceDE w:val="0"/>
              <w:autoSpaceDN w:val="0"/>
              <w:adjustRightInd w:val="0"/>
              <w:spacing w:after="0" w:line="320" w:lineRule="atLeast"/>
              <w:ind w:left="60" w:right="60"/>
              <w:rPr>
                <w:rFonts w:ascii="Arial" w:hAnsi="Arial" w:cs="Arial"/>
                <w:color w:val="000000"/>
                <w:sz w:val="18"/>
                <w:szCs w:val="18"/>
              </w:rPr>
            </w:pPr>
            <w:r w:rsidRPr="00BF3D66">
              <w:rPr>
                <w:rFonts w:ascii="Arial" w:hAnsi="Arial" w:cs="Arial"/>
                <w:color w:val="000000"/>
                <w:sz w:val="18"/>
                <w:szCs w:val="18"/>
              </w:rPr>
              <w:t>% of Total</w:t>
            </w:r>
          </w:p>
        </w:tc>
        <w:tc>
          <w:tcPr>
            <w:tcW w:w="990" w:type="dxa"/>
            <w:tcBorders>
              <w:top w:val="nil"/>
              <w:left w:val="single" w:sz="16" w:space="0" w:color="000000"/>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14.0%</w:t>
            </w:r>
          </w:p>
        </w:tc>
        <w:tc>
          <w:tcPr>
            <w:tcW w:w="900" w:type="dxa"/>
            <w:tcBorders>
              <w:top w:val="nil"/>
              <w:bottom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86.0%</w:t>
            </w:r>
          </w:p>
        </w:tc>
        <w:tc>
          <w:tcPr>
            <w:tcW w:w="900" w:type="dxa"/>
            <w:tcBorders>
              <w:top w:val="nil"/>
              <w:bottom w:val="single" w:sz="16" w:space="0" w:color="000000"/>
              <w:right w:val="single" w:sz="16" w:space="0" w:color="000000"/>
            </w:tcBorders>
            <w:shd w:val="clear" w:color="auto" w:fill="FFFFFF"/>
            <w:vAlign w:val="center"/>
          </w:tcPr>
          <w:p w:rsidR="00D32E01" w:rsidRPr="00BF3D66"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BF3D66">
              <w:rPr>
                <w:rFonts w:ascii="Arial" w:hAnsi="Arial" w:cs="Arial"/>
                <w:color w:val="000000"/>
                <w:sz w:val="18"/>
                <w:szCs w:val="18"/>
              </w:rPr>
              <w:t>100.0%</w:t>
            </w:r>
          </w:p>
        </w:tc>
      </w:tr>
    </w:tbl>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Pr="00F33E48" w:rsidRDefault="00D32E01" w:rsidP="00D32E01">
      <w:pPr>
        <w:autoSpaceDE w:val="0"/>
        <w:autoSpaceDN w:val="0"/>
        <w:adjustRightInd w:val="0"/>
        <w:spacing w:after="0" w:line="240" w:lineRule="auto"/>
        <w:rPr>
          <w:rFonts w:ascii="Times New Roman" w:hAnsi="Times New Roman" w:cs="Times New Roman"/>
          <w:sz w:val="24"/>
          <w:szCs w:val="24"/>
        </w:rPr>
      </w:pP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10"/>
        <w:gridCol w:w="1009"/>
        <w:gridCol w:w="1468"/>
        <w:gridCol w:w="1468"/>
        <w:gridCol w:w="1527"/>
      </w:tblGrid>
      <w:tr w:rsidR="00D32E01" w:rsidRPr="00F33E48" w:rsidTr="0039163D">
        <w:trPr>
          <w:cantSplit/>
        </w:trPr>
        <w:tc>
          <w:tcPr>
            <w:tcW w:w="8931" w:type="dxa"/>
            <w:gridSpan w:val="6"/>
            <w:tcBorders>
              <w:top w:val="nil"/>
              <w:left w:val="nil"/>
              <w:bottom w:val="nil"/>
              <w:right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b/>
                <w:bCs/>
                <w:color w:val="000000"/>
                <w:sz w:val="18"/>
                <w:szCs w:val="18"/>
              </w:rPr>
              <w:t>Chi-Square Tests</w:t>
            </w:r>
          </w:p>
        </w:tc>
      </w:tr>
      <w:tr w:rsidR="00D32E01" w:rsidRPr="00F33E48" w:rsidTr="0039163D">
        <w:trPr>
          <w:cantSplit/>
        </w:trPr>
        <w:tc>
          <w:tcPr>
            <w:tcW w:w="244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010" w:type="dxa"/>
            <w:tcBorders>
              <w:top w:val="single" w:sz="16" w:space="0" w:color="000000"/>
              <w:left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Value</w:t>
            </w:r>
          </w:p>
        </w:tc>
        <w:tc>
          <w:tcPr>
            <w:tcW w:w="1009"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df</w:t>
            </w:r>
          </w:p>
        </w:tc>
        <w:tc>
          <w:tcPr>
            <w:tcW w:w="1468"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Asymp. Sig. (2-sided)</w:t>
            </w:r>
          </w:p>
        </w:tc>
        <w:tc>
          <w:tcPr>
            <w:tcW w:w="1468"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Exact Sig. (2-sided)</w:t>
            </w:r>
          </w:p>
        </w:tc>
        <w:tc>
          <w:tcPr>
            <w:tcW w:w="1527" w:type="dxa"/>
            <w:tcBorders>
              <w:top w:val="single" w:sz="16" w:space="0" w:color="000000"/>
              <w:bottom w:val="single" w:sz="16" w:space="0" w:color="000000"/>
              <w:right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Exact Sig. (1-sided)</w:t>
            </w:r>
          </w:p>
        </w:tc>
      </w:tr>
      <w:tr w:rsidR="00D32E01" w:rsidRPr="00F33E48" w:rsidTr="0039163D">
        <w:trPr>
          <w:cantSplit/>
        </w:trPr>
        <w:tc>
          <w:tcPr>
            <w:tcW w:w="2449" w:type="dxa"/>
            <w:tcBorders>
              <w:top w:val="single" w:sz="16" w:space="0" w:color="000000"/>
              <w:left w:val="single" w:sz="16" w:space="0" w:color="000000"/>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Pearson Chi-Square</w:t>
            </w:r>
          </w:p>
        </w:tc>
        <w:tc>
          <w:tcPr>
            <w:tcW w:w="1010" w:type="dxa"/>
            <w:tcBorders>
              <w:top w:val="single" w:sz="16" w:space="0" w:color="000000"/>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26.342</w:t>
            </w:r>
            <w:r w:rsidRPr="00F33E48">
              <w:rPr>
                <w:rFonts w:ascii="Arial" w:hAnsi="Arial" w:cs="Arial"/>
                <w:color w:val="000000"/>
                <w:sz w:val="18"/>
                <w:szCs w:val="18"/>
                <w:vertAlign w:val="superscript"/>
              </w:rPr>
              <w:t>a</w:t>
            </w:r>
          </w:p>
        </w:tc>
        <w:tc>
          <w:tcPr>
            <w:tcW w:w="1009"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w:t>
            </w:r>
          </w:p>
        </w:tc>
        <w:tc>
          <w:tcPr>
            <w:tcW w:w="1468"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.000</w:t>
            </w:r>
          </w:p>
        </w:tc>
        <w:tc>
          <w:tcPr>
            <w:tcW w:w="1468"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527" w:type="dxa"/>
            <w:tcBorders>
              <w:top w:val="single" w:sz="16" w:space="0" w:color="000000"/>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F33E48"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Continuity Correction</w:t>
            </w:r>
            <w:r w:rsidRPr="00F33E48">
              <w:rPr>
                <w:rFonts w:ascii="Arial" w:hAnsi="Arial" w:cs="Arial"/>
                <w:color w:val="000000"/>
                <w:sz w:val="18"/>
                <w:szCs w:val="18"/>
                <w:vertAlign w:val="superscript"/>
              </w:rPr>
              <w:t>b</w:t>
            </w:r>
          </w:p>
        </w:tc>
        <w:tc>
          <w:tcPr>
            <w:tcW w:w="1010"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21.082</w:t>
            </w:r>
          </w:p>
        </w:tc>
        <w:tc>
          <w:tcPr>
            <w:tcW w:w="1009"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.000</w:t>
            </w:r>
          </w:p>
        </w:tc>
        <w:tc>
          <w:tcPr>
            <w:tcW w:w="1468"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527"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F33E48"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Likelihood Ratio</w:t>
            </w:r>
          </w:p>
        </w:tc>
        <w:tc>
          <w:tcPr>
            <w:tcW w:w="1010"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23.297</w:t>
            </w:r>
          </w:p>
        </w:tc>
        <w:tc>
          <w:tcPr>
            <w:tcW w:w="1009"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.000</w:t>
            </w:r>
          </w:p>
        </w:tc>
        <w:tc>
          <w:tcPr>
            <w:tcW w:w="1468"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527"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F33E48"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Fisher's Exact Test</w:t>
            </w:r>
          </w:p>
        </w:tc>
        <w:tc>
          <w:tcPr>
            <w:tcW w:w="1010"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009"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.000</w:t>
            </w:r>
          </w:p>
        </w:tc>
        <w:tc>
          <w:tcPr>
            <w:tcW w:w="1527"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.000</w:t>
            </w:r>
          </w:p>
        </w:tc>
      </w:tr>
      <w:tr w:rsidR="00D32E01" w:rsidRPr="00F33E48" w:rsidTr="0039163D">
        <w:trPr>
          <w:cantSplit/>
        </w:trPr>
        <w:tc>
          <w:tcPr>
            <w:tcW w:w="2449" w:type="dxa"/>
            <w:tcBorders>
              <w:top w:val="nil"/>
              <w:left w:val="single" w:sz="16" w:space="0" w:color="000000"/>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Linear-by-Linear Association</w:t>
            </w:r>
          </w:p>
        </w:tc>
        <w:tc>
          <w:tcPr>
            <w:tcW w:w="1010"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25.730</w:t>
            </w:r>
          </w:p>
        </w:tc>
        <w:tc>
          <w:tcPr>
            <w:tcW w:w="1009"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w:t>
            </w:r>
          </w:p>
        </w:tc>
        <w:tc>
          <w:tcPr>
            <w:tcW w:w="1468"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.000</w:t>
            </w:r>
          </w:p>
        </w:tc>
        <w:tc>
          <w:tcPr>
            <w:tcW w:w="1468"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527"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F33E48" w:rsidTr="0039163D">
        <w:trPr>
          <w:cantSplit/>
        </w:trPr>
        <w:tc>
          <w:tcPr>
            <w:tcW w:w="2449" w:type="dxa"/>
            <w:tcBorders>
              <w:top w:val="nil"/>
              <w:left w:val="single" w:sz="16" w:space="0" w:color="000000"/>
              <w:bottom w:val="single" w:sz="16" w:space="0" w:color="000000"/>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N of Valid Cases</w:t>
            </w:r>
          </w:p>
        </w:tc>
        <w:tc>
          <w:tcPr>
            <w:tcW w:w="1010" w:type="dxa"/>
            <w:tcBorders>
              <w:top w:val="nil"/>
              <w:left w:val="single" w:sz="16" w:space="0" w:color="000000"/>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43</w:t>
            </w:r>
          </w:p>
        </w:tc>
        <w:tc>
          <w:tcPr>
            <w:tcW w:w="1009"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527" w:type="dxa"/>
            <w:tcBorders>
              <w:top w:val="nil"/>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r>
      <w:tr w:rsidR="00D32E01" w:rsidRPr="00F33E48" w:rsidTr="0039163D">
        <w:trPr>
          <w:cantSplit/>
        </w:trPr>
        <w:tc>
          <w:tcPr>
            <w:tcW w:w="8931" w:type="dxa"/>
            <w:gridSpan w:val="6"/>
            <w:tcBorders>
              <w:top w:val="nil"/>
              <w:left w:val="nil"/>
              <w:bottom w:val="nil"/>
              <w:right w:val="nil"/>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a. 2 cells (50.0%) have expected count less than 5. The minimum expected count is 1.26.</w:t>
            </w:r>
          </w:p>
        </w:tc>
      </w:tr>
      <w:tr w:rsidR="00D32E01" w:rsidRPr="00F33E48" w:rsidTr="0039163D">
        <w:trPr>
          <w:cantSplit/>
        </w:trPr>
        <w:tc>
          <w:tcPr>
            <w:tcW w:w="8931" w:type="dxa"/>
            <w:gridSpan w:val="6"/>
            <w:tcBorders>
              <w:top w:val="nil"/>
              <w:left w:val="nil"/>
              <w:bottom w:val="nil"/>
              <w:right w:val="nil"/>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b. Computed only for a 2x2 table</w:t>
            </w:r>
          </w:p>
        </w:tc>
      </w:tr>
    </w:tbl>
    <w:p w:rsidR="00D32E01" w:rsidRPr="00F33E48"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BF3D66"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BF3D66"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Arial" w:hAnsi="Arial" w:cs="Arial"/>
          <w:sz w:val="24"/>
          <w:szCs w:val="24"/>
        </w:rPr>
      </w:pPr>
      <w:r>
        <w:rPr>
          <w:rFonts w:ascii="Arial" w:hAnsi="Arial" w:cs="Arial"/>
          <w:sz w:val="24"/>
          <w:szCs w:val="24"/>
        </w:rPr>
        <w:lastRenderedPageBreak/>
        <w:t>Analisa univariat</w:t>
      </w:r>
    </w:p>
    <w:p w:rsidR="00D32E01" w:rsidRPr="00F33E48"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Pr="00F33E48"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8"/>
        <w:gridCol w:w="2488"/>
        <w:gridCol w:w="1344"/>
        <w:gridCol w:w="1174"/>
        <w:gridCol w:w="1076"/>
        <w:gridCol w:w="1980"/>
      </w:tblGrid>
      <w:tr w:rsidR="00D32E01" w:rsidRPr="00F33E48" w:rsidTr="0039163D">
        <w:tc>
          <w:tcPr>
            <w:tcW w:w="8910" w:type="dxa"/>
            <w:gridSpan w:val="6"/>
            <w:tcBorders>
              <w:top w:val="nil"/>
              <w:left w:val="nil"/>
              <w:bottom w:val="nil"/>
              <w:right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b/>
                <w:bCs/>
                <w:color w:val="000000"/>
                <w:sz w:val="18"/>
                <w:szCs w:val="18"/>
              </w:rPr>
              <w:t>umur responden</w:t>
            </w:r>
          </w:p>
        </w:tc>
      </w:tr>
      <w:tr w:rsidR="00D32E01" w:rsidRPr="00F33E48" w:rsidTr="0039163D">
        <w:tc>
          <w:tcPr>
            <w:tcW w:w="3336"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c>
          <w:tcPr>
            <w:tcW w:w="1344" w:type="dxa"/>
            <w:tcBorders>
              <w:top w:val="single" w:sz="16" w:space="0" w:color="000000"/>
              <w:left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Frequency</w:t>
            </w:r>
          </w:p>
        </w:tc>
        <w:tc>
          <w:tcPr>
            <w:tcW w:w="1174"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Percent</w:t>
            </w:r>
          </w:p>
        </w:tc>
        <w:tc>
          <w:tcPr>
            <w:tcW w:w="1076"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Valid Percent</w:t>
            </w:r>
          </w:p>
        </w:tc>
        <w:tc>
          <w:tcPr>
            <w:tcW w:w="1980" w:type="dxa"/>
            <w:tcBorders>
              <w:top w:val="single" w:sz="16" w:space="0" w:color="000000"/>
              <w:bottom w:val="single" w:sz="16" w:space="0" w:color="000000"/>
              <w:right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Cumulative Percent</w:t>
            </w:r>
          </w:p>
        </w:tc>
      </w:tr>
      <w:tr w:rsidR="00D32E01" w:rsidRPr="00F33E48" w:rsidTr="0039163D">
        <w:tc>
          <w:tcPr>
            <w:tcW w:w="848" w:type="dxa"/>
            <w:vMerge w:val="restart"/>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Valid</w:t>
            </w:r>
          </w:p>
        </w:tc>
        <w:tc>
          <w:tcPr>
            <w:tcW w:w="2488" w:type="dxa"/>
            <w:tcBorders>
              <w:top w:val="single" w:sz="16" w:space="0" w:color="000000"/>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remaja akhir 17-25 th</w:t>
            </w:r>
          </w:p>
        </w:tc>
        <w:tc>
          <w:tcPr>
            <w:tcW w:w="1344" w:type="dxa"/>
            <w:tcBorders>
              <w:top w:val="single" w:sz="16" w:space="0" w:color="000000"/>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15</w:t>
            </w:r>
          </w:p>
        </w:tc>
        <w:tc>
          <w:tcPr>
            <w:tcW w:w="1174"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34,9</w:t>
            </w:r>
          </w:p>
        </w:tc>
        <w:tc>
          <w:tcPr>
            <w:tcW w:w="1076"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34,9</w:t>
            </w:r>
          </w:p>
        </w:tc>
        <w:tc>
          <w:tcPr>
            <w:tcW w:w="1980" w:type="dxa"/>
            <w:tcBorders>
              <w:top w:val="single" w:sz="16" w:space="0" w:color="000000"/>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34,9</w:t>
            </w:r>
          </w:p>
        </w:tc>
      </w:tr>
      <w:tr w:rsidR="00D32E01" w:rsidRPr="00F33E48" w:rsidTr="0039163D">
        <w:tc>
          <w:tcPr>
            <w:tcW w:w="848"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2488" w:type="dxa"/>
            <w:tcBorders>
              <w:top w:val="nil"/>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dewasa awal 26-35 th</w:t>
            </w:r>
          </w:p>
        </w:tc>
        <w:tc>
          <w:tcPr>
            <w:tcW w:w="1344"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23</w:t>
            </w:r>
          </w:p>
        </w:tc>
        <w:tc>
          <w:tcPr>
            <w:tcW w:w="1174"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53,5</w:t>
            </w:r>
          </w:p>
        </w:tc>
        <w:tc>
          <w:tcPr>
            <w:tcW w:w="1076"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53,5</w:t>
            </w:r>
          </w:p>
        </w:tc>
        <w:tc>
          <w:tcPr>
            <w:tcW w:w="1980"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88,4</w:t>
            </w:r>
          </w:p>
        </w:tc>
      </w:tr>
      <w:tr w:rsidR="00D32E01" w:rsidRPr="00F33E48" w:rsidTr="0039163D">
        <w:tc>
          <w:tcPr>
            <w:tcW w:w="848"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2488" w:type="dxa"/>
            <w:tcBorders>
              <w:top w:val="nil"/>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dewasa akhir 36-45 th</w:t>
            </w:r>
          </w:p>
        </w:tc>
        <w:tc>
          <w:tcPr>
            <w:tcW w:w="1344"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5</w:t>
            </w:r>
          </w:p>
        </w:tc>
        <w:tc>
          <w:tcPr>
            <w:tcW w:w="1174"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11,6</w:t>
            </w:r>
          </w:p>
        </w:tc>
        <w:tc>
          <w:tcPr>
            <w:tcW w:w="1076"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11,6</w:t>
            </w:r>
          </w:p>
        </w:tc>
        <w:tc>
          <w:tcPr>
            <w:tcW w:w="1980"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r>
      <w:tr w:rsidR="00D32E01" w:rsidRPr="00F33E48" w:rsidTr="0039163D">
        <w:tc>
          <w:tcPr>
            <w:tcW w:w="848"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2488" w:type="dxa"/>
            <w:tcBorders>
              <w:top w:val="nil"/>
              <w:left w:val="nil"/>
              <w:bottom w:val="single" w:sz="16" w:space="0" w:color="000000"/>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Total</w:t>
            </w:r>
          </w:p>
        </w:tc>
        <w:tc>
          <w:tcPr>
            <w:tcW w:w="1344" w:type="dxa"/>
            <w:tcBorders>
              <w:top w:val="nil"/>
              <w:left w:val="single" w:sz="16" w:space="0" w:color="000000"/>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43</w:t>
            </w:r>
          </w:p>
        </w:tc>
        <w:tc>
          <w:tcPr>
            <w:tcW w:w="1174"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1076"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1980" w:type="dxa"/>
            <w:tcBorders>
              <w:top w:val="nil"/>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r>
    </w:tbl>
    <w:p w:rsidR="00D32E01" w:rsidRPr="00F33E48"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F33E48"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8"/>
        <w:gridCol w:w="1464"/>
        <w:gridCol w:w="1344"/>
        <w:gridCol w:w="1174"/>
        <w:gridCol w:w="1740"/>
        <w:gridCol w:w="2340"/>
      </w:tblGrid>
      <w:tr w:rsidR="00D32E01" w:rsidRPr="00F33E48" w:rsidTr="0039163D">
        <w:tc>
          <w:tcPr>
            <w:tcW w:w="8910" w:type="dxa"/>
            <w:gridSpan w:val="6"/>
            <w:tcBorders>
              <w:top w:val="nil"/>
              <w:left w:val="nil"/>
              <w:bottom w:val="nil"/>
              <w:right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b/>
                <w:bCs/>
                <w:color w:val="000000"/>
                <w:sz w:val="18"/>
                <w:szCs w:val="18"/>
              </w:rPr>
              <w:t>jenis kelamin responden</w:t>
            </w:r>
          </w:p>
        </w:tc>
      </w:tr>
      <w:tr w:rsidR="00D32E01" w:rsidRPr="00F33E48" w:rsidTr="0039163D">
        <w:tc>
          <w:tcPr>
            <w:tcW w:w="2312"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c>
          <w:tcPr>
            <w:tcW w:w="1344" w:type="dxa"/>
            <w:tcBorders>
              <w:top w:val="single" w:sz="16" w:space="0" w:color="000000"/>
              <w:left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Frequency</w:t>
            </w:r>
          </w:p>
        </w:tc>
        <w:tc>
          <w:tcPr>
            <w:tcW w:w="1174"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Percent</w:t>
            </w:r>
          </w:p>
        </w:tc>
        <w:tc>
          <w:tcPr>
            <w:tcW w:w="1740"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Valid Percent</w:t>
            </w:r>
          </w:p>
        </w:tc>
        <w:tc>
          <w:tcPr>
            <w:tcW w:w="2340" w:type="dxa"/>
            <w:tcBorders>
              <w:top w:val="single" w:sz="16" w:space="0" w:color="000000"/>
              <w:bottom w:val="single" w:sz="16" w:space="0" w:color="000000"/>
              <w:right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Cumulative Percent</w:t>
            </w:r>
          </w:p>
        </w:tc>
      </w:tr>
      <w:tr w:rsidR="00D32E01" w:rsidRPr="00F33E48" w:rsidTr="0039163D">
        <w:tc>
          <w:tcPr>
            <w:tcW w:w="848" w:type="dxa"/>
            <w:vMerge w:val="restart"/>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Valid</w:t>
            </w:r>
          </w:p>
        </w:tc>
        <w:tc>
          <w:tcPr>
            <w:tcW w:w="1464" w:type="dxa"/>
            <w:tcBorders>
              <w:top w:val="single" w:sz="16" w:space="0" w:color="000000"/>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laki-laki</w:t>
            </w:r>
          </w:p>
        </w:tc>
        <w:tc>
          <w:tcPr>
            <w:tcW w:w="1344" w:type="dxa"/>
            <w:tcBorders>
              <w:top w:val="single" w:sz="16" w:space="0" w:color="000000"/>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16</w:t>
            </w:r>
          </w:p>
        </w:tc>
        <w:tc>
          <w:tcPr>
            <w:tcW w:w="1174"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37,2</w:t>
            </w:r>
          </w:p>
        </w:tc>
        <w:tc>
          <w:tcPr>
            <w:tcW w:w="1740"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37,2</w:t>
            </w:r>
          </w:p>
        </w:tc>
        <w:tc>
          <w:tcPr>
            <w:tcW w:w="2340" w:type="dxa"/>
            <w:tcBorders>
              <w:top w:val="single" w:sz="16" w:space="0" w:color="000000"/>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37,2</w:t>
            </w:r>
          </w:p>
        </w:tc>
      </w:tr>
      <w:tr w:rsidR="00D32E01" w:rsidRPr="00F33E48" w:rsidTr="0039163D">
        <w:tc>
          <w:tcPr>
            <w:tcW w:w="848"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1464" w:type="dxa"/>
            <w:tcBorders>
              <w:top w:val="nil"/>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perempuan</w:t>
            </w:r>
          </w:p>
        </w:tc>
        <w:tc>
          <w:tcPr>
            <w:tcW w:w="1344"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27</w:t>
            </w:r>
          </w:p>
        </w:tc>
        <w:tc>
          <w:tcPr>
            <w:tcW w:w="1174"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62,8</w:t>
            </w:r>
          </w:p>
        </w:tc>
        <w:tc>
          <w:tcPr>
            <w:tcW w:w="1740"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62,8</w:t>
            </w:r>
          </w:p>
        </w:tc>
        <w:tc>
          <w:tcPr>
            <w:tcW w:w="2340"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r>
      <w:tr w:rsidR="00D32E01" w:rsidRPr="00F33E48" w:rsidTr="0039163D">
        <w:tc>
          <w:tcPr>
            <w:tcW w:w="848"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1464" w:type="dxa"/>
            <w:tcBorders>
              <w:top w:val="nil"/>
              <w:left w:val="nil"/>
              <w:bottom w:val="single" w:sz="16" w:space="0" w:color="000000"/>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Total</w:t>
            </w:r>
          </w:p>
        </w:tc>
        <w:tc>
          <w:tcPr>
            <w:tcW w:w="1344" w:type="dxa"/>
            <w:tcBorders>
              <w:top w:val="nil"/>
              <w:left w:val="single" w:sz="16" w:space="0" w:color="000000"/>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43</w:t>
            </w:r>
          </w:p>
        </w:tc>
        <w:tc>
          <w:tcPr>
            <w:tcW w:w="1174"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1740"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2340" w:type="dxa"/>
            <w:tcBorders>
              <w:top w:val="nil"/>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r>
    </w:tbl>
    <w:p w:rsidR="00D32E01" w:rsidRPr="00F33E48"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F33E48"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8"/>
        <w:gridCol w:w="1411"/>
        <w:gridCol w:w="1344"/>
        <w:gridCol w:w="1174"/>
        <w:gridCol w:w="1609"/>
        <w:gridCol w:w="2524"/>
      </w:tblGrid>
      <w:tr w:rsidR="00D32E01" w:rsidRPr="00F33E48" w:rsidTr="0039163D">
        <w:tc>
          <w:tcPr>
            <w:tcW w:w="8910" w:type="dxa"/>
            <w:gridSpan w:val="6"/>
            <w:tcBorders>
              <w:top w:val="nil"/>
              <w:left w:val="nil"/>
              <w:bottom w:val="nil"/>
              <w:right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b/>
                <w:bCs/>
                <w:color w:val="000000"/>
                <w:sz w:val="18"/>
                <w:szCs w:val="18"/>
              </w:rPr>
              <w:t>status perkawinan responden</w:t>
            </w:r>
          </w:p>
        </w:tc>
      </w:tr>
      <w:tr w:rsidR="00D32E01" w:rsidRPr="00F33E48" w:rsidTr="0039163D">
        <w:tc>
          <w:tcPr>
            <w:tcW w:w="2259"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c>
          <w:tcPr>
            <w:tcW w:w="1344" w:type="dxa"/>
            <w:tcBorders>
              <w:top w:val="single" w:sz="16" w:space="0" w:color="000000"/>
              <w:left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Frequency</w:t>
            </w:r>
          </w:p>
        </w:tc>
        <w:tc>
          <w:tcPr>
            <w:tcW w:w="1174"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Percent</w:t>
            </w:r>
          </w:p>
        </w:tc>
        <w:tc>
          <w:tcPr>
            <w:tcW w:w="1609"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Valid Percent</w:t>
            </w:r>
          </w:p>
        </w:tc>
        <w:tc>
          <w:tcPr>
            <w:tcW w:w="2524" w:type="dxa"/>
            <w:tcBorders>
              <w:top w:val="single" w:sz="16" w:space="0" w:color="000000"/>
              <w:bottom w:val="single" w:sz="16" w:space="0" w:color="000000"/>
              <w:right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Cumulative Percent</w:t>
            </w:r>
          </w:p>
        </w:tc>
      </w:tr>
      <w:tr w:rsidR="00D32E01" w:rsidRPr="00F33E48" w:rsidTr="0039163D">
        <w:tc>
          <w:tcPr>
            <w:tcW w:w="848" w:type="dxa"/>
            <w:vMerge w:val="restart"/>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Valid</w:t>
            </w:r>
          </w:p>
        </w:tc>
        <w:tc>
          <w:tcPr>
            <w:tcW w:w="1411" w:type="dxa"/>
            <w:tcBorders>
              <w:top w:val="single" w:sz="16" w:space="0" w:color="000000"/>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tidak kawin</w:t>
            </w:r>
          </w:p>
        </w:tc>
        <w:tc>
          <w:tcPr>
            <w:tcW w:w="1344" w:type="dxa"/>
            <w:tcBorders>
              <w:top w:val="single" w:sz="16" w:space="0" w:color="000000"/>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19</w:t>
            </w:r>
          </w:p>
        </w:tc>
        <w:tc>
          <w:tcPr>
            <w:tcW w:w="1174"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44,2</w:t>
            </w:r>
          </w:p>
        </w:tc>
        <w:tc>
          <w:tcPr>
            <w:tcW w:w="1609"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44,2</w:t>
            </w:r>
          </w:p>
        </w:tc>
        <w:tc>
          <w:tcPr>
            <w:tcW w:w="2524" w:type="dxa"/>
            <w:tcBorders>
              <w:top w:val="single" w:sz="16" w:space="0" w:color="000000"/>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44,2</w:t>
            </w:r>
          </w:p>
        </w:tc>
      </w:tr>
      <w:tr w:rsidR="00D32E01" w:rsidRPr="00F33E48" w:rsidTr="0039163D">
        <w:tc>
          <w:tcPr>
            <w:tcW w:w="848"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1411" w:type="dxa"/>
            <w:tcBorders>
              <w:top w:val="nil"/>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kawin</w:t>
            </w:r>
          </w:p>
        </w:tc>
        <w:tc>
          <w:tcPr>
            <w:tcW w:w="1344"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24</w:t>
            </w:r>
          </w:p>
        </w:tc>
        <w:tc>
          <w:tcPr>
            <w:tcW w:w="1174"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55,8</w:t>
            </w:r>
          </w:p>
        </w:tc>
        <w:tc>
          <w:tcPr>
            <w:tcW w:w="1609"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55,8</w:t>
            </w:r>
          </w:p>
        </w:tc>
        <w:tc>
          <w:tcPr>
            <w:tcW w:w="2524"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r>
      <w:tr w:rsidR="00D32E01" w:rsidRPr="00F33E48" w:rsidTr="0039163D">
        <w:tc>
          <w:tcPr>
            <w:tcW w:w="848"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1411" w:type="dxa"/>
            <w:tcBorders>
              <w:top w:val="nil"/>
              <w:left w:val="nil"/>
              <w:bottom w:val="single" w:sz="16" w:space="0" w:color="000000"/>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Total</w:t>
            </w:r>
          </w:p>
        </w:tc>
        <w:tc>
          <w:tcPr>
            <w:tcW w:w="1344" w:type="dxa"/>
            <w:tcBorders>
              <w:top w:val="nil"/>
              <w:left w:val="single" w:sz="16" w:space="0" w:color="000000"/>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43</w:t>
            </w:r>
          </w:p>
        </w:tc>
        <w:tc>
          <w:tcPr>
            <w:tcW w:w="1174"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1609"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2524" w:type="dxa"/>
            <w:tcBorders>
              <w:top w:val="nil"/>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r>
    </w:tbl>
    <w:p w:rsidR="00D32E01" w:rsidRPr="00F33E48"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F33E48"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8"/>
        <w:gridCol w:w="2825"/>
        <w:gridCol w:w="1344"/>
        <w:gridCol w:w="1174"/>
        <w:gridCol w:w="1189"/>
        <w:gridCol w:w="1530"/>
      </w:tblGrid>
      <w:tr w:rsidR="00D32E01" w:rsidRPr="00F33E48" w:rsidTr="0039163D">
        <w:tc>
          <w:tcPr>
            <w:tcW w:w="8910" w:type="dxa"/>
            <w:gridSpan w:val="6"/>
            <w:tcBorders>
              <w:top w:val="nil"/>
              <w:left w:val="nil"/>
              <w:bottom w:val="nil"/>
              <w:right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b/>
                <w:bCs/>
                <w:color w:val="000000"/>
                <w:sz w:val="18"/>
                <w:szCs w:val="18"/>
              </w:rPr>
              <w:t>pekerjaan responden</w:t>
            </w:r>
          </w:p>
        </w:tc>
      </w:tr>
      <w:tr w:rsidR="00D32E01" w:rsidRPr="00F33E48" w:rsidTr="0039163D">
        <w:tc>
          <w:tcPr>
            <w:tcW w:w="3673"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c>
          <w:tcPr>
            <w:tcW w:w="1344" w:type="dxa"/>
            <w:tcBorders>
              <w:top w:val="single" w:sz="16" w:space="0" w:color="000000"/>
              <w:left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Frequency</w:t>
            </w:r>
          </w:p>
        </w:tc>
        <w:tc>
          <w:tcPr>
            <w:tcW w:w="1174"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Percent</w:t>
            </w:r>
          </w:p>
        </w:tc>
        <w:tc>
          <w:tcPr>
            <w:tcW w:w="1189"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Valid Percent</w:t>
            </w:r>
          </w:p>
        </w:tc>
        <w:tc>
          <w:tcPr>
            <w:tcW w:w="1530" w:type="dxa"/>
            <w:tcBorders>
              <w:top w:val="single" w:sz="16" w:space="0" w:color="000000"/>
              <w:bottom w:val="single" w:sz="16" w:space="0" w:color="000000"/>
              <w:right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Cumulative Percent</w:t>
            </w:r>
          </w:p>
        </w:tc>
      </w:tr>
      <w:tr w:rsidR="00D32E01" w:rsidRPr="00F33E48" w:rsidTr="0039163D">
        <w:tc>
          <w:tcPr>
            <w:tcW w:w="848" w:type="dxa"/>
            <w:vMerge w:val="restart"/>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Valid</w:t>
            </w:r>
          </w:p>
        </w:tc>
        <w:tc>
          <w:tcPr>
            <w:tcW w:w="2825" w:type="dxa"/>
            <w:tcBorders>
              <w:top w:val="single" w:sz="16" w:space="0" w:color="000000"/>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tidak bekerja (IRT, pelajar/mahasiswa)</w:t>
            </w:r>
          </w:p>
        </w:tc>
        <w:tc>
          <w:tcPr>
            <w:tcW w:w="1344" w:type="dxa"/>
            <w:tcBorders>
              <w:top w:val="single" w:sz="16" w:space="0" w:color="000000"/>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16</w:t>
            </w:r>
          </w:p>
        </w:tc>
        <w:tc>
          <w:tcPr>
            <w:tcW w:w="1174"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37,2</w:t>
            </w:r>
          </w:p>
        </w:tc>
        <w:tc>
          <w:tcPr>
            <w:tcW w:w="1189"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37,2</w:t>
            </w:r>
          </w:p>
        </w:tc>
        <w:tc>
          <w:tcPr>
            <w:tcW w:w="1530" w:type="dxa"/>
            <w:tcBorders>
              <w:top w:val="single" w:sz="16" w:space="0" w:color="000000"/>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37,2</w:t>
            </w:r>
          </w:p>
        </w:tc>
      </w:tr>
      <w:tr w:rsidR="00D32E01" w:rsidRPr="00F33E48" w:rsidTr="0039163D">
        <w:tc>
          <w:tcPr>
            <w:tcW w:w="848"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2825" w:type="dxa"/>
            <w:tcBorders>
              <w:top w:val="nil"/>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bekerja (guru, pns,  karyawan swasta)</w:t>
            </w:r>
          </w:p>
        </w:tc>
        <w:tc>
          <w:tcPr>
            <w:tcW w:w="1344"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27</w:t>
            </w:r>
          </w:p>
        </w:tc>
        <w:tc>
          <w:tcPr>
            <w:tcW w:w="1174"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62,8</w:t>
            </w:r>
          </w:p>
        </w:tc>
        <w:tc>
          <w:tcPr>
            <w:tcW w:w="1189"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62,8</w:t>
            </w:r>
          </w:p>
        </w:tc>
        <w:tc>
          <w:tcPr>
            <w:tcW w:w="1530"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r>
      <w:tr w:rsidR="00D32E01" w:rsidRPr="00F33E48" w:rsidTr="0039163D">
        <w:tc>
          <w:tcPr>
            <w:tcW w:w="848"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2825" w:type="dxa"/>
            <w:tcBorders>
              <w:top w:val="nil"/>
              <w:left w:val="nil"/>
              <w:bottom w:val="single" w:sz="16" w:space="0" w:color="000000"/>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Total</w:t>
            </w:r>
          </w:p>
        </w:tc>
        <w:tc>
          <w:tcPr>
            <w:tcW w:w="1344" w:type="dxa"/>
            <w:tcBorders>
              <w:top w:val="nil"/>
              <w:left w:val="single" w:sz="16" w:space="0" w:color="000000"/>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43</w:t>
            </w:r>
          </w:p>
        </w:tc>
        <w:tc>
          <w:tcPr>
            <w:tcW w:w="1174"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1189"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1530" w:type="dxa"/>
            <w:tcBorders>
              <w:top w:val="nil"/>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r>
    </w:tbl>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Pr="00F33E48"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13"/>
        <w:gridCol w:w="1263"/>
        <w:gridCol w:w="660"/>
        <w:gridCol w:w="505"/>
        <w:gridCol w:w="839"/>
        <w:gridCol w:w="179"/>
        <w:gridCol w:w="995"/>
        <w:gridCol w:w="1191"/>
        <w:gridCol w:w="418"/>
        <w:gridCol w:w="2012"/>
      </w:tblGrid>
      <w:tr w:rsidR="00D32E01" w:rsidRPr="00F33E48" w:rsidTr="0039163D">
        <w:tc>
          <w:tcPr>
            <w:tcW w:w="8910" w:type="dxa"/>
            <w:gridSpan w:val="11"/>
            <w:tcBorders>
              <w:top w:val="nil"/>
              <w:left w:val="nil"/>
              <w:bottom w:val="nil"/>
              <w:right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b/>
                <w:bCs/>
                <w:color w:val="000000"/>
                <w:sz w:val="18"/>
                <w:szCs w:val="18"/>
              </w:rPr>
              <w:lastRenderedPageBreak/>
              <w:t>tingkat pendidikan</w:t>
            </w:r>
          </w:p>
        </w:tc>
      </w:tr>
      <w:tr w:rsidR="00D32E01" w:rsidRPr="00F33E48" w:rsidTr="0039163D">
        <w:tc>
          <w:tcPr>
            <w:tcW w:w="2771" w:type="dxa"/>
            <w:gridSpan w:val="4"/>
            <w:tcBorders>
              <w:top w:val="single" w:sz="16" w:space="0" w:color="000000"/>
              <w:left w:val="single" w:sz="16" w:space="0" w:color="000000"/>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c>
          <w:tcPr>
            <w:tcW w:w="1344" w:type="dxa"/>
            <w:gridSpan w:val="2"/>
            <w:tcBorders>
              <w:top w:val="single" w:sz="16" w:space="0" w:color="000000"/>
              <w:left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Frequency</w:t>
            </w:r>
          </w:p>
        </w:tc>
        <w:tc>
          <w:tcPr>
            <w:tcW w:w="1174" w:type="dxa"/>
            <w:gridSpan w:val="2"/>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Percent</w:t>
            </w:r>
          </w:p>
        </w:tc>
        <w:tc>
          <w:tcPr>
            <w:tcW w:w="1609" w:type="dxa"/>
            <w:gridSpan w:val="2"/>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Valid Percent</w:t>
            </w:r>
          </w:p>
        </w:tc>
        <w:tc>
          <w:tcPr>
            <w:tcW w:w="2012" w:type="dxa"/>
            <w:tcBorders>
              <w:top w:val="single" w:sz="16" w:space="0" w:color="000000"/>
              <w:bottom w:val="single" w:sz="16" w:space="0" w:color="000000"/>
              <w:right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Cumulative Percent</w:t>
            </w:r>
          </w:p>
        </w:tc>
      </w:tr>
      <w:tr w:rsidR="00D32E01" w:rsidRPr="00F33E48" w:rsidTr="0039163D">
        <w:tc>
          <w:tcPr>
            <w:tcW w:w="848" w:type="dxa"/>
            <w:gridSpan w:val="2"/>
            <w:vMerge w:val="restart"/>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Valid</w:t>
            </w:r>
          </w:p>
        </w:tc>
        <w:tc>
          <w:tcPr>
            <w:tcW w:w="1923" w:type="dxa"/>
            <w:gridSpan w:val="2"/>
            <w:tcBorders>
              <w:top w:val="single" w:sz="16" w:space="0" w:color="000000"/>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SMP</w:t>
            </w:r>
          </w:p>
        </w:tc>
        <w:tc>
          <w:tcPr>
            <w:tcW w:w="1344" w:type="dxa"/>
            <w:gridSpan w:val="2"/>
            <w:tcBorders>
              <w:top w:val="single" w:sz="16" w:space="0" w:color="000000"/>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w:t>
            </w:r>
          </w:p>
        </w:tc>
        <w:tc>
          <w:tcPr>
            <w:tcW w:w="1174" w:type="dxa"/>
            <w:gridSpan w:val="2"/>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4,7</w:t>
            </w:r>
          </w:p>
        </w:tc>
        <w:tc>
          <w:tcPr>
            <w:tcW w:w="1609" w:type="dxa"/>
            <w:gridSpan w:val="2"/>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4,7</w:t>
            </w:r>
          </w:p>
        </w:tc>
        <w:tc>
          <w:tcPr>
            <w:tcW w:w="2012" w:type="dxa"/>
            <w:tcBorders>
              <w:top w:val="single" w:sz="16" w:space="0" w:color="000000"/>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4,7</w:t>
            </w:r>
          </w:p>
        </w:tc>
      </w:tr>
      <w:tr w:rsidR="00D32E01" w:rsidRPr="00F33E48" w:rsidTr="0039163D">
        <w:tc>
          <w:tcPr>
            <w:tcW w:w="848" w:type="dxa"/>
            <w:gridSpan w:val="2"/>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1923" w:type="dxa"/>
            <w:gridSpan w:val="2"/>
            <w:tcBorders>
              <w:top w:val="nil"/>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SMA</w:t>
            </w:r>
          </w:p>
        </w:tc>
        <w:tc>
          <w:tcPr>
            <w:tcW w:w="1344" w:type="dxa"/>
            <w:gridSpan w:val="2"/>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22</w:t>
            </w:r>
          </w:p>
        </w:tc>
        <w:tc>
          <w:tcPr>
            <w:tcW w:w="1174" w:type="dxa"/>
            <w:gridSpan w:val="2"/>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51,2</w:t>
            </w:r>
          </w:p>
        </w:tc>
        <w:tc>
          <w:tcPr>
            <w:tcW w:w="1609" w:type="dxa"/>
            <w:gridSpan w:val="2"/>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51,2</w:t>
            </w:r>
          </w:p>
        </w:tc>
        <w:tc>
          <w:tcPr>
            <w:tcW w:w="2012"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55,8</w:t>
            </w:r>
          </w:p>
        </w:tc>
      </w:tr>
      <w:tr w:rsidR="00D32E01" w:rsidRPr="00F33E48" w:rsidTr="0039163D">
        <w:tc>
          <w:tcPr>
            <w:tcW w:w="848" w:type="dxa"/>
            <w:gridSpan w:val="2"/>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1923" w:type="dxa"/>
            <w:gridSpan w:val="2"/>
            <w:tcBorders>
              <w:top w:val="nil"/>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perguruan tinggi</w:t>
            </w:r>
          </w:p>
        </w:tc>
        <w:tc>
          <w:tcPr>
            <w:tcW w:w="1344" w:type="dxa"/>
            <w:gridSpan w:val="2"/>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19</w:t>
            </w:r>
          </w:p>
        </w:tc>
        <w:tc>
          <w:tcPr>
            <w:tcW w:w="1174" w:type="dxa"/>
            <w:gridSpan w:val="2"/>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44,2</w:t>
            </w:r>
          </w:p>
        </w:tc>
        <w:tc>
          <w:tcPr>
            <w:tcW w:w="1609" w:type="dxa"/>
            <w:gridSpan w:val="2"/>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44,2</w:t>
            </w:r>
          </w:p>
        </w:tc>
        <w:tc>
          <w:tcPr>
            <w:tcW w:w="2012"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r>
      <w:tr w:rsidR="00D32E01" w:rsidRPr="00F33E48" w:rsidTr="0039163D">
        <w:tc>
          <w:tcPr>
            <w:tcW w:w="848" w:type="dxa"/>
            <w:gridSpan w:val="2"/>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1923" w:type="dxa"/>
            <w:gridSpan w:val="2"/>
            <w:tcBorders>
              <w:top w:val="nil"/>
              <w:left w:val="nil"/>
              <w:bottom w:val="single" w:sz="16" w:space="0" w:color="000000"/>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Total</w:t>
            </w:r>
          </w:p>
        </w:tc>
        <w:tc>
          <w:tcPr>
            <w:tcW w:w="1344" w:type="dxa"/>
            <w:gridSpan w:val="2"/>
            <w:tcBorders>
              <w:top w:val="nil"/>
              <w:left w:val="single" w:sz="16" w:space="0" w:color="000000"/>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43</w:t>
            </w:r>
          </w:p>
        </w:tc>
        <w:tc>
          <w:tcPr>
            <w:tcW w:w="1174" w:type="dxa"/>
            <w:gridSpan w:val="2"/>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1609" w:type="dxa"/>
            <w:gridSpan w:val="2"/>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2012" w:type="dxa"/>
            <w:tcBorders>
              <w:top w:val="nil"/>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jc w:val="center"/>
              <w:rPr>
                <w:rFonts w:ascii="Times New Roman" w:hAnsi="Times New Roman" w:cs="Times New Roman"/>
                <w:sz w:val="24"/>
                <w:szCs w:val="24"/>
              </w:rPr>
            </w:pPr>
          </w:p>
        </w:tc>
      </w:tr>
      <w:tr w:rsidR="00D32E01" w:rsidRPr="00F4479E" w:rsidTr="0039163D">
        <w:tc>
          <w:tcPr>
            <w:tcW w:w="8910" w:type="dxa"/>
            <w:gridSpan w:val="11"/>
            <w:tcBorders>
              <w:top w:val="nil"/>
              <w:left w:val="nil"/>
              <w:bottom w:val="nil"/>
              <w:right w:val="nil"/>
            </w:tcBorders>
            <w:shd w:val="clear" w:color="auto" w:fill="FFFFFF"/>
            <w:vAlign w:val="center"/>
          </w:tcPr>
          <w:p w:rsidR="00D32E01" w:rsidRDefault="00D32E01" w:rsidP="0039163D">
            <w:pPr>
              <w:autoSpaceDE w:val="0"/>
              <w:autoSpaceDN w:val="0"/>
              <w:adjustRightInd w:val="0"/>
              <w:spacing w:after="0" w:line="320" w:lineRule="atLeast"/>
              <w:ind w:left="60" w:right="60"/>
              <w:jc w:val="center"/>
              <w:rPr>
                <w:rFonts w:ascii="Arial" w:hAnsi="Arial" w:cs="Arial"/>
                <w:b/>
                <w:bCs/>
                <w:color w:val="000000"/>
                <w:sz w:val="18"/>
                <w:szCs w:val="18"/>
              </w:rPr>
            </w:pPr>
          </w:p>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b/>
                <w:bCs/>
                <w:color w:val="000000"/>
                <w:sz w:val="18"/>
                <w:szCs w:val="18"/>
              </w:rPr>
              <w:t>tingkat depresi</w:t>
            </w:r>
          </w:p>
        </w:tc>
      </w:tr>
      <w:tr w:rsidR="00D32E01" w:rsidRPr="00F4479E" w:rsidTr="0039163D">
        <w:tc>
          <w:tcPr>
            <w:tcW w:w="2111" w:type="dxa"/>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D32E01" w:rsidRPr="00F4479E" w:rsidRDefault="00D32E01" w:rsidP="0039163D">
            <w:pPr>
              <w:autoSpaceDE w:val="0"/>
              <w:autoSpaceDN w:val="0"/>
              <w:adjustRightInd w:val="0"/>
              <w:spacing w:after="0" w:line="240" w:lineRule="auto"/>
              <w:jc w:val="center"/>
              <w:rPr>
                <w:rFonts w:ascii="Times New Roman" w:hAnsi="Times New Roman" w:cs="Times New Roman"/>
                <w:sz w:val="24"/>
                <w:szCs w:val="24"/>
              </w:rPr>
            </w:pPr>
          </w:p>
        </w:tc>
        <w:tc>
          <w:tcPr>
            <w:tcW w:w="1165" w:type="dxa"/>
            <w:gridSpan w:val="2"/>
            <w:tcBorders>
              <w:top w:val="single" w:sz="16" w:space="0" w:color="000000"/>
              <w:left w:val="single" w:sz="16" w:space="0" w:color="000000"/>
              <w:bottom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Frequency</w:t>
            </w:r>
          </w:p>
        </w:tc>
        <w:tc>
          <w:tcPr>
            <w:tcW w:w="1018" w:type="dxa"/>
            <w:gridSpan w:val="2"/>
            <w:tcBorders>
              <w:top w:val="single" w:sz="16" w:space="0" w:color="000000"/>
              <w:bottom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Percent</w:t>
            </w:r>
          </w:p>
        </w:tc>
        <w:tc>
          <w:tcPr>
            <w:tcW w:w="2186" w:type="dxa"/>
            <w:gridSpan w:val="2"/>
            <w:tcBorders>
              <w:top w:val="single" w:sz="16" w:space="0" w:color="000000"/>
              <w:bottom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Valid Percent</w:t>
            </w:r>
          </w:p>
        </w:tc>
        <w:tc>
          <w:tcPr>
            <w:tcW w:w="2430" w:type="dxa"/>
            <w:gridSpan w:val="2"/>
            <w:tcBorders>
              <w:top w:val="single" w:sz="16" w:space="0" w:color="000000"/>
              <w:bottom w:val="single" w:sz="16" w:space="0" w:color="000000"/>
              <w:right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Cumulative Percent</w:t>
            </w:r>
          </w:p>
        </w:tc>
      </w:tr>
      <w:tr w:rsidR="00D32E01" w:rsidRPr="00F4479E" w:rsidTr="0039163D">
        <w:tc>
          <w:tcPr>
            <w:tcW w:w="735" w:type="dxa"/>
            <w:vMerge w:val="restart"/>
            <w:tcBorders>
              <w:top w:val="single" w:sz="16" w:space="0" w:color="000000"/>
              <w:left w:val="single" w:sz="16" w:space="0" w:color="000000"/>
              <w:bottom w:val="single" w:sz="16" w:space="0" w:color="000000"/>
              <w:right w:val="nil"/>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Valid</w:t>
            </w:r>
          </w:p>
        </w:tc>
        <w:tc>
          <w:tcPr>
            <w:tcW w:w="1376" w:type="dxa"/>
            <w:gridSpan w:val="2"/>
            <w:tcBorders>
              <w:top w:val="single" w:sz="16" w:space="0" w:color="000000"/>
              <w:left w:val="nil"/>
              <w:bottom w:val="nil"/>
              <w:right w:val="single" w:sz="16" w:space="0" w:color="000000"/>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tidak depresi</w:t>
            </w:r>
          </w:p>
        </w:tc>
        <w:tc>
          <w:tcPr>
            <w:tcW w:w="1165" w:type="dxa"/>
            <w:gridSpan w:val="2"/>
            <w:tcBorders>
              <w:top w:val="single" w:sz="16" w:space="0" w:color="000000"/>
              <w:left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20</w:t>
            </w:r>
          </w:p>
        </w:tc>
        <w:tc>
          <w:tcPr>
            <w:tcW w:w="1018" w:type="dxa"/>
            <w:gridSpan w:val="2"/>
            <w:tcBorders>
              <w:top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46,5</w:t>
            </w:r>
          </w:p>
        </w:tc>
        <w:tc>
          <w:tcPr>
            <w:tcW w:w="2186" w:type="dxa"/>
            <w:gridSpan w:val="2"/>
            <w:tcBorders>
              <w:top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46,5</w:t>
            </w:r>
          </w:p>
        </w:tc>
        <w:tc>
          <w:tcPr>
            <w:tcW w:w="2430" w:type="dxa"/>
            <w:gridSpan w:val="2"/>
            <w:tcBorders>
              <w:top w:val="single" w:sz="16" w:space="0" w:color="000000"/>
              <w:bottom w:val="nil"/>
              <w:right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46,5</w:t>
            </w:r>
          </w:p>
        </w:tc>
      </w:tr>
      <w:tr w:rsidR="00D32E01" w:rsidRPr="00F4479E" w:rsidTr="0039163D">
        <w:tc>
          <w:tcPr>
            <w:tcW w:w="735" w:type="dxa"/>
            <w:vMerge/>
            <w:tcBorders>
              <w:top w:val="single" w:sz="16" w:space="0" w:color="000000"/>
              <w:left w:val="single" w:sz="16" w:space="0" w:color="000000"/>
              <w:bottom w:val="single" w:sz="16" w:space="0" w:color="000000"/>
              <w:right w:val="nil"/>
            </w:tcBorders>
            <w:shd w:val="clear" w:color="auto" w:fill="FFFFFF"/>
          </w:tcPr>
          <w:p w:rsidR="00D32E01" w:rsidRPr="00F4479E" w:rsidRDefault="00D32E01" w:rsidP="0039163D">
            <w:pPr>
              <w:autoSpaceDE w:val="0"/>
              <w:autoSpaceDN w:val="0"/>
              <w:adjustRightInd w:val="0"/>
              <w:spacing w:after="0" w:line="240" w:lineRule="auto"/>
              <w:rPr>
                <w:rFonts w:ascii="Arial" w:hAnsi="Arial" w:cs="Arial"/>
                <w:color w:val="000000"/>
                <w:sz w:val="18"/>
                <w:szCs w:val="18"/>
              </w:rPr>
            </w:pPr>
          </w:p>
        </w:tc>
        <w:tc>
          <w:tcPr>
            <w:tcW w:w="1376" w:type="dxa"/>
            <w:gridSpan w:val="2"/>
            <w:tcBorders>
              <w:top w:val="nil"/>
              <w:left w:val="nil"/>
              <w:bottom w:val="nil"/>
              <w:right w:val="single" w:sz="16" w:space="0" w:color="000000"/>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depresi</w:t>
            </w:r>
          </w:p>
        </w:tc>
        <w:tc>
          <w:tcPr>
            <w:tcW w:w="1165" w:type="dxa"/>
            <w:gridSpan w:val="2"/>
            <w:tcBorders>
              <w:top w:val="nil"/>
              <w:left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23</w:t>
            </w:r>
          </w:p>
        </w:tc>
        <w:tc>
          <w:tcPr>
            <w:tcW w:w="1018" w:type="dxa"/>
            <w:gridSpan w:val="2"/>
            <w:tcBorders>
              <w:top w:val="nil"/>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53,5</w:t>
            </w:r>
          </w:p>
        </w:tc>
        <w:tc>
          <w:tcPr>
            <w:tcW w:w="2186" w:type="dxa"/>
            <w:gridSpan w:val="2"/>
            <w:tcBorders>
              <w:top w:val="nil"/>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53,5</w:t>
            </w:r>
          </w:p>
        </w:tc>
        <w:tc>
          <w:tcPr>
            <w:tcW w:w="2430" w:type="dxa"/>
            <w:gridSpan w:val="2"/>
            <w:tcBorders>
              <w:top w:val="nil"/>
              <w:bottom w:val="nil"/>
              <w:right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100,0</w:t>
            </w:r>
          </w:p>
        </w:tc>
      </w:tr>
      <w:tr w:rsidR="00D32E01" w:rsidRPr="00F4479E" w:rsidTr="0039163D">
        <w:tc>
          <w:tcPr>
            <w:tcW w:w="735" w:type="dxa"/>
            <w:vMerge/>
            <w:tcBorders>
              <w:top w:val="single" w:sz="16" w:space="0" w:color="000000"/>
              <w:left w:val="single" w:sz="16" w:space="0" w:color="000000"/>
              <w:bottom w:val="single" w:sz="16" w:space="0" w:color="000000"/>
              <w:right w:val="nil"/>
            </w:tcBorders>
            <w:shd w:val="clear" w:color="auto" w:fill="FFFFFF"/>
          </w:tcPr>
          <w:p w:rsidR="00D32E01" w:rsidRPr="00F4479E" w:rsidRDefault="00D32E01" w:rsidP="0039163D">
            <w:pPr>
              <w:autoSpaceDE w:val="0"/>
              <w:autoSpaceDN w:val="0"/>
              <w:adjustRightInd w:val="0"/>
              <w:spacing w:after="0" w:line="240" w:lineRule="auto"/>
              <w:rPr>
                <w:rFonts w:ascii="Arial" w:hAnsi="Arial" w:cs="Arial"/>
                <w:color w:val="000000"/>
                <w:sz w:val="18"/>
                <w:szCs w:val="18"/>
              </w:rPr>
            </w:pPr>
          </w:p>
        </w:tc>
        <w:tc>
          <w:tcPr>
            <w:tcW w:w="1376" w:type="dxa"/>
            <w:gridSpan w:val="2"/>
            <w:tcBorders>
              <w:top w:val="nil"/>
              <w:left w:val="nil"/>
              <w:bottom w:val="single" w:sz="16" w:space="0" w:color="000000"/>
              <w:right w:val="single" w:sz="16" w:space="0" w:color="000000"/>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Total</w:t>
            </w:r>
          </w:p>
        </w:tc>
        <w:tc>
          <w:tcPr>
            <w:tcW w:w="1165" w:type="dxa"/>
            <w:gridSpan w:val="2"/>
            <w:tcBorders>
              <w:top w:val="nil"/>
              <w:left w:val="single" w:sz="16" w:space="0" w:color="000000"/>
              <w:bottom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43</w:t>
            </w:r>
          </w:p>
        </w:tc>
        <w:tc>
          <w:tcPr>
            <w:tcW w:w="1018" w:type="dxa"/>
            <w:gridSpan w:val="2"/>
            <w:tcBorders>
              <w:top w:val="nil"/>
              <w:bottom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100,0</w:t>
            </w:r>
          </w:p>
        </w:tc>
        <w:tc>
          <w:tcPr>
            <w:tcW w:w="2186" w:type="dxa"/>
            <w:gridSpan w:val="2"/>
            <w:tcBorders>
              <w:top w:val="nil"/>
              <w:bottom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100,0</w:t>
            </w:r>
          </w:p>
        </w:tc>
        <w:tc>
          <w:tcPr>
            <w:tcW w:w="2430" w:type="dxa"/>
            <w:gridSpan w:val="2"/>
            <w:tcBorders>
              <w:top w:val="nil"/>
              <w:bottom w:val="single" w:sz="16" w:space="0" w:color="000000"/>
              <w:right w:val="single" w:sz="16" w:space="0" w:color="000000"/>
            </w:tcBorders>
            <w:shd w:val="clear" w:color="auto" w:fill="FFFFFF"/>
            <w:vAlign w:val="center"/>
          </w:tcPr>
          <w:p w:rsidR="00D32E01" w:rsidRPr="00F4479E" w:rsidRDefault="00D32E01" w:rsidP="0039163D">
            <w:pPr>
              <w:autoSpaceDE w:val="0"/>
              <w:autoSpaceDN w:val="0"/>
              <w:adjustRightInd w:val="0"/>
              <w:spacing w:after="0" w:line="240" w:lineRule="auto"/>
              <w:jc w:val="center"/>
              <w:rPr>
                <w:rFonts w:ascii="Times New Roman" w:hAnsi="Times New Roman" w:cs="Times New Roman"/>
                <w:sz w:val="24"/>
                <w:szCs w:val="24"/>
              </w:rPr>
            </w:pPr>
          </w:p>
        </w:tc>
      </w:tr>
    </w:tbl>
    <w:p w:rsidR="00D32E01" w:rsidRPr="00F4479E"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F4479E"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315"/>
        <w:gridCol w:w="1165"/>
        <w:gridCol w:w="1018"/>
        <w:gridCol w:w="2247"/>
        <w:gridCol w:w="2430"/>
      </w:tblGrid>
      <w:tr w:rsidR="00D32E01" w:rsidRPr="00F4479E" w:rsidTr="0039163D">
        <w:tc>
          <w:tcPr>
            <w:tcW w:w="8910" w:type="dxa"/>
            <w:gridSpan w:val="6"/>
            <w:tcBorders>
              <w:top w:val="nil"/>
              <w:left w:val="nil"/>
              <w:bottom w:val="nil"/>
              <w:right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b/>
                <w:bCs/>
                <w:color w:val="000000"/>
                <w:sz w:val="18"/>
                <w:szCs w:val="18"/>
              </w:rPr>
              <w:t>tingkat cemas</w:t>
            </w:r>
          </w:p>
        </w:tc>
      </w:tr>
      <w:tr w:rsidR="00D32E01" w:rsidRPr="00F4479E" w:rsidTr="0039163D">
        <w:tc>
          <w:tcPr>
            <w:tcW w:w="2050"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D32E01" w:rsidRPr="00F4479E" w:rsidRDefault="00D32E01" w:rsidP="0039163D">
            <w:pPr>
              <w:autoSpaceDE w:val="0"/>
              <w:autoSpaceDN w:val="0"/>
              <w:adjustRightInd w:val="0"/>
              <w:spacing w:after="0" w:line="240" w:lineRule="auto"/>
              <w:jc w:val="center"/>
              <w:rPr>
                <w:rFonts w:ascii="Times New Roman"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Frequency</w:t>
            </w:r>
          </w:p>
        </w:tc>
        <w:tc>
          <w:tcPr>
            <w:tcW w:w="1018" w:type="dxa"/>
            <w:tcBorders>
              <w:top w:val="single" w:sz="16" w:space="0" w:color="000000"/>
              <w:bottom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Percent</w:t>
            </w:r>
          </w:p>
        </w:tc>
        <w:tc>
          <w:tcPr>
            <w:tcW w:w="2247" w:type="dxa"/>
            <w:tcBorders>
              <w:top w:val="single" w:sz="16" w:space="0" w:color="000000"/>
              <w:bottom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Valid Percent</w:t>
            </w:r>
          </w:p>
        </w:tc>
        <w:tc>
          <w:tcPr>
            <w:tcW w:w="2430" w:type="dxa"/>
            <w:tcBorders>
              <w:top w:val="single" w:sz="16" w:space="0" w:color="000000"/>
              <w:bottom w:val="single" w:sz="16" w:space="0" w:color="000000"/>
              <w:right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Cumulative Percent</w:t>
            </w:r>
          </w:p>
        </w:tc>
      </w:tr>
      <w:tr w:rsidR="00D32E01" w:rsidRPr="00F4479E" w:rsidTr="0039163D">
        <w:tc>
          <w:tcPr>
            <w:tcW w:w="735" w:type="dxa"/>
            <w:vMerge w:val="restart"/>
            <w:tcBorders>
              <w:top w:val="single" w:sz="16" w:space="0" w:color="000000"/>
              <w:left w:val="single" w:sz="16" w:space="0" w:color="000000"/>
              <w:bottom w:val="single" w:sz="16" w:space="0" w:color="000000"/>
              <w:right w:val="nil"/>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Valid</w:t>
            </w:r>
          </w:p>
        </w:tc>
        <w:tc>
          <w:tcPr>
            <w:tcW w:w="1315" w:type="dxa"/>
            <w:tcBorders>
              <w:top w:val="single" w:sz="16" w:space="0" w:color="000000"/>
              <w:left w:val="nil"/>
              <w:bottom w:val="nil"/>
              <w:right w:val="single" w:sz="16" w:space="0" w:color="000000"/>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tidak cemas</w:t>
            </w:r>
          </w:p>
        </w:tc>
        <w:tc>
          <w:tcPr>
            <w:tcW w:w="1165" w:type="dxa"/>
            <w:tcBorders>
              <w:top w:val="single" w:sz="16" w:space="0" w:color="000000"/>
              <w:left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6</w:t>
            </w:r>
          </w:p>
        </w:tc>
        <w:tc>
          <w:tcPr>
            <w:tcW w:w="1018" w:type="dxa"/>
            <w:tcBorders>
              <w:top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14,0</w:t>
            </w:r>
          </w:p>
        </w:tc>
        <w:tc>
          <w:tcPr>
            <w:tcW w:w="2247" w:type="dxa"/>
            <w:tcBorders>
              <w:top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14,0</w:t>
            </w:r>
          </w:p>
        </w:tc>
        <w:tc>
          <w:tcPr>
            <w:tcW w:w="2430" w:type="dxa"/>
            <w:tcBorders>
              <w:top w:val="single" w:sz="16" w:space="0" w:color="000000"/>
              <w:bottom w:val="nil"/>
              <w:right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14,0</w:t>
            </w:r>
          </w:p>
        </w:tc>
      </w:tr>
      <w:tr w:rsidR="00D32E01" w:rsidRPr="00F4479E" w:rsidTr="0039163D">
        <w:tc>
          <w:tcPr>
            <w:tcW w:w="735" w:type="dxa"/>
            <w:vMerge/>
            <w:tcBorders>
              <w:top w:val="single" w:sz="16" w:space="0" w:color="000000"/>
              <w:left w:val="single" w:sz="16" w:space="0" w:color="000000"/>
              <w:bottom w:val="single" w:sz="16" w:space="0" w:color="000000"/>
              <w:right w:val="nil"/>
            </w:tcBorders>
            <w:shd w:val="clear" w:color="auto" w:fill="FFFFFF"/>
          </w:tcPr>
          <w:p w:rsidR="00D32E01" w:rsidRPr="00F4479E"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tcBorders>
              <w:top w:val="nil"/>
              <w:left w:val="nil"/>
              <w:bottom w:val="nil"/>
              <w:right w:val="single" w:sz="16" w:space="0" w:color="000000"/>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cemas</w:t>
            </w:r>
          </w:p>
        </w:tc>
        <w:tc>
          <w:tcPr>
            <w:tcW w:w="1165" w:type="dxa"/>
            <w:tcBorders>
              <w:top w:val="nil"/>
              <w:left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37</w:t>
            </w:r>
          </w:p>
        </w:tc>
        <w:tc>
          <w:tcPr>
            <w:tcW w:w="1018" w:type="dxa"/>
            <w:tcBorders>
              <w:top w:val="nil"/>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86,0</w:t>
            </w:r>
          </w:p>
        </w:tc>
        <w:tc>
          <w:tcPr>
            <w:tcW w:w="2247" w:type="dxa"/>
            <w:tcBorders>
              <w:top w:val="nil"/>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86,0</w:t>
            </w:r>
          </w:p>
        </w:tc>
        <w:tc>
          <w:tcPr>
            <w:tcW w:w="2430" w:type="dxa"/>
            <w:tcBorders>
              <w:top w:val="nil"/>
              <w:bottom w:val="nil"/>
              <w:right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100,0</w:t>
            </w:r>
          </w:p>
        </w:tc>
      </w:tr>
      <w:tr w:rsidR="00D32E01" w:rsidRPr="00F4479E" w:rsidTr="0039163D">
        <w:tc>
          <w:tcPr>
            <w:tcW w:w="735" w:type="dxa"/>
            <w:vMerge/>
            <w:tcBorders>
              <w:top w:val="single" w:sz="16" w:space="0" w:color="000000"/>
              <w:left w:val="single" w:sz="16" w:space="0" w:color="000000"/>
              <w:bottom w:val="single" w:sz="16" w:space="0" w:color="000000"/>
              <w:right w:val="nil"/>
            </w:tcBorders>
            <w:shd w:val="clear" w:color="auto" w:fill="FFFFFF"/>
          </w:tcPr>
          <w:p w:rsidR="00D32E01" w:rsidRPr="00F4479E" w:rsidRDefault="00D32E01" w:rsidP="0039163D">
            <w:pPr>
              <w:autoSpaceDE w:val="0"/>
              <w:autoSpaceDN w:val="0"/>
              <w:adjustRightInd w:val="0"/>
              <w:spacing w:after="0" w:line="240" w:lineRule="auto"/>
              <w:rPr>
                <w:rFonts w:ascii="Arial" w:hAnsi="Arial" w:cs="Arial"/>
                <w:color w:val="000000"/>
                <w:sz w:val="18"/>
                <w:szCs w:val="18"/>
              </w:rPr>
            </w:pPr>
          </w:p>
        </w:tc>
        <w:tc>
          <w:tcPr>
            <w:tcW w:w="1315" w:type="dxa"/>
            <w:tcBorders>
              <w:top w:val="nil"/>
              <w:left w:val="nil"/>
              <w:bottom w:val="single" w:sz="16" w:space="0" w:color="000000"/>
              <w:right w:val="single" w:sz="16" w:space="0" w:color="000000"/>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43</w:t>
            </w:r>
          </w:p>
        </w:tc>
        <w:tc>
          <w:tcPr>
            <w:tcW w:w="1018" w:type="dxa"/>
            <w:tcBorders>
              <w:top w:val="nil"/>
              <w:bottom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100,0</w:t>
            </w:r>
          </w:p>
        </w:tc>
        <w:tc>
          <w:tcPr>
            <w:tcW w:w="2247" w:type="dxa"/>
            <w:tcBorders>
              <w:top w:val="nil"/>
              <w:bottom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100,0</w:t>
            </w:r>
          </w:p>
        </w:tc>
        <w:tc>
          <w:tcPr>
            <w:tcW w:w="2430" w:type="dxa"/>
            <w:tcBorders>
              <w:top w:val="nil"/>
              <w:bottom w:val="single" w:sz="16" w:space="0" w:color="000000"/>
              <w:right w:val="single" w:sz="16" w:space="0" w:color="000000"/>
            </w:tcBorders>
            <w:shd w:val="clear" w:color="auto" w:fill="FFFFFF"/>
            <w:vAlign w:val="center"/>
          </w:tcPr>
          <w:p w:rsidR="00D32E01" w:rsidRPr="00F4479E" w:rsidRDefault="00D32E01" w:rsidP="0039163D">
            <w:pPr>
              <w:autoSpaceDE w:val="0"/>
              <w:autoSpaceDN w:val="0"/>
              <w:adjustRightInd w:val="0"/>
              <w:spacing w:after="0" w:line="240" w:lineRule="auto"/>
              <w:jc w:val="center"/>
              <w:rPr>
                <w:rFonts w:ascii="Times New Roman" w:hAnsi="Times New Roman" w:cs="Times New Roman"/>
                <w:sz w:val="24"/>
                <w:szCs w:val="24"/>
              </w:rPr>
            </w:pPr>
          </w:p>
        </w:tc>
      </w:tr>
    </w:tbl>
    <w:p w:rsidR="00D32E01" w:rsidRPr="00F4479E"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F4479E"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162"/>
        <w:gridCol w:w="1165"/>
        <w:gridCol w:w="1018"/>
        <w:gridCol w:w="2400"/>
        <w:gridCol w:w="2430"/>
      </w:tblGrid>
      <w:tr w:rsidR="00D32E01" w:rsidRPr="00F4479E" w:rsidTr="0039163D">
        <w:tc>
          <w:tcPr>
            <w:tcW w:w="8910" w:type="dxa"/>
            <w:gridSpan w:val="6"/>
            <w:tcBorders>
              <w:top w:val="nil"/>
              <w:left w:val="nil"/>
              <w:bottom w:val="nil"/>
              <w:right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b/>
                <w:bCs/>
                <w:color w:val="000000"/>
                <w:sz w:val="18"/>
                <w:szCs w:val="18"/>
              </w:rPr>
              <w:t>tingkat stres</w:t>
            </w:r>
          </w:p>
        </w:tc>
      </w:tr>
      <w:tr w:rsidR="00D32E01" w:rsidRPr="00F4479E" w:rsidTr="0039163D">
        <w:tc>
          <w:tcPr>
            <w:tcW w:w="1897"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D32E01" w:rsidRPr="00F4479E" w:rsidRDefault="00D32E01" w:rsidP="0039163D">
            <w:pPr>
              <w:autoSpaceDE w:val="0"/>
              <w:autoSpaceDN w:val="0"/>
              <w:adjustRightInd w:val="0"/>
              <w:spacing w:after="0" w:line="240" w:lineRule="auto"/>
              <w:jc w:val="center"/>
              <w:rPr>
                <w:rFonts w:ascii="Times New Roman"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Frequency</w:t>
            </w:r>
          </w:p>
        </w:tc>
        <w:tc>
          <w:tcPr>
            <w:tcW w:w="1018" w:type="dxa"/>
            <w:tcBorders>
              <w:top w:val="single" w:sz="16" w:space="0" w:color="000000"/>
              <w:bottom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Percent</w:t>
            </w:r>
          </w:p>
        </w:tc>
        <w:tc>
          <w:tcPr>
            <w:tcW w:w="2400" w:type="dxa"/>
            <w:tcBorders>
              <w:top w:val="single" w:sz="16" w:space="0" w:color="000000"/>
              <w:bottom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Valid Percent</w:t>
            </w:r>
          </w:p>
        </w:tc>
        <w:tc>
          <w:tcPr>
            <w:tcW w:w="2430" w:type="dxa"/>
            <w:tcBorders>
              <w:top w:val="single" w:sz="16" w:space="0" w:color="000000"/>
              <w:bottom w:val="single" w:sz="16" w:space="0" w:color="000000"/>
              <w:right w:val="single" w:sz="16" w:space="0" w:color="000000"/>
            </w:tcBorders>
            <w:shd w:val="clear" w:color="auto" w:fill="FFFFFF"/>
            <w:vAlign w:val="bottom"/>
          </w:tcPr>
          <w:p w:rsidR="00D32E01" w:rsidRPr="00F4479E"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4479E">
              <w:rPr>
                <w:rFonts w:ascii="Arial" w:hAnsi="Arial" w:cs="Arial"/>
                <w:color w:val="000000"/>
                <w:sz w:val="18"/>
                <w:szCs w:val="18"/>
              </w:rPr>
              <w:t>Cumulative Percent</w:t>
            </w:r>
          </w:p>
        </w:tc>
      </w:tr>
      <w:tr w:rsidR="00D32E01" w:rsidRPr="00F4479E" w:rsidTr="0039163D">
        <w:tc>
          <w:tcPr>
            <w:tcW w:w="735" w:type="dxa"/>
            <w:vMerge w:val="restart"/>
            <w:tcBorders>
              <w:top w:val="single" w:sz="16" w:space="0" w:color="000000"/>
              <w:left w:val="single" w:sz="16" w:space="0" w:color="000000"/>
              <w:bottom w:val="single" w:sz="16" w:space="0" w:color="000000"/>
              <w:right w:val="nil"/>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Valid</w:t>
            </w:r>
          </w:p>
        </w:tc>
        <w:tc>
          <w:tcPr>
            <w:tcW w:w="1162" w:type="dxa"/>
            <w:tcBorders>
              <w:top w:val="single" w:sz="16" w:space="0" w:color="000000"/>
              <w:left w:val="nil"/>
              <w:bottom w:val="nil"/>
              <w:right w:val="single" w:sz="16" w:space="0" w:color="000000"/>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tidak stres</w:t>
            </w:r>
          </w:p>
        </w:tc>
        <w:tc>
          <w:tcPr>
            <w:tcW w:w="1165" w:type="dxa"/>
            <w:tcBorders>
              <w:top w:val="single" w:sz="16" w:space="0" w:color="000000"/>
              <w:left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16</w:t>
            </w:r>
          </w:p>
        </w:tc>
        <w:tc>
          <w:tcPr>
            <w:tcW w:w="1018" w:type="dxa"/>
            <w:tcBorders>
              <w:top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37,2</w:t>
            </w:r>
          </w:p>
        </w:tc>
        <w:tc>
          <w:tcPr>
            <w:tcW w:w="2400" w:type="dxa"/>
            <w:tcBorders>
              <w:top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37,2</w:t>
            </w:r>
          </w:p>
        </w:tc>
        <w:tc>
          <w:tcPr>
            <w:tcW w:w="2430" w:type="dxa"/>
            <w:tcBorders>
              <w:top w:val="single" w:sz="16" w:space="0" w:color="000000"/>
              <w:bottom w:val="nil"/>
              <w:right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37,2</w:t>
            </w:r>
          </w:p>
        </w:tc>
      </w:tr>
      <w:tr w:rsidR="00D32E01" w:rsidRPr="00F4479E" w:rsidTr="0039163D">
        <w:tc>
          <w:tcPr>
            <w:tcW w:w="735" w:type="dxa"/>
            <w:vMerge/>
            <w:tcBorders>
              <w:top w:val="single" w:sz="16" w:space="0" w:color="000000"/>
              <w:left w:val="single" w:sz="16" w:space="0" w:color="000000"/>
              <w:bottom w:val="single" w:sz="16" w:space="0" w:color="000000"/>
              <w:right w:val="nil"/>
            </w:tcBorders>
            <w:shd w:val="clear" w:color="auto" w:fill="FFFFFF"/>
          </w:tcPr>
          <w:p w:rsidR="00D32E01" w:rsidRPr="00F4479E"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tcBorders>
              <w:top w:val="nil"/>
              <w:left w:val="nil"/>
              <w:bottom w:val="nil"/>
              <w:right w:val="single" w:sz="16" w:space="0" w:color="000000"/>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stres</w:t>
            </w:r>
          </w:p>
        </w:tc>
        <w:tc>
          <w:tcPr>
            <w:tcW w:w="1165" w:type="dxa"/>
            <w:tcBorders>
              <w:top w:val="nil"/>
              <w:left w:val="single" w:sz="16" w:space="0" w:color="000000"/>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27</w:t>
            </w:r>
          </w:p>
        </w:tc>
        <w:tc>
          <w:tcPr>
            <w:tcW w:w="1018" w:type="dxa"/>
            <w:tcBorders>
              <w:top w:val="nil"/>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62,8</w:t>
            </w:r>
          </w:p>
        </w:tc>
        <w:tc>
          <w:tcPr>
            <w:tcW w:w="2400" w:type="dxa"/>
            <w:tcBorders>
              <w:top w:val="nil"/>
              <w:bottom w:val="nil"/>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62,8</w:t>
            </w:r>
          </w:p>
        </w:tc>
        <w:tc>
          <w:tcPr>
            <w:tcW w:w="2430" w:type="dxa"/>
            <w:tcBorders>
              <w:top w:val="nil"/>
              <w:bottom w:val="nil"/>
              <w:right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100,0</w:t>
            </w:r>
          </w:p>
        </w:tc>
      </w:tr>
      <w:tr w:rsidR="00D32E01" w:rsidRPr="00F4479E" w:rsidTr="0039163D">
        <w:tc>
          <w:tcPr>
            <w:tcW w:w="735" w:type="dxa"/>
            <w:vMerge/>
            <w:tcBorders>
              <w:top w:val="single" w:sz="16" w:space="0" w:color="000000"/>
              <w:left w:val="single" w:sz="16" w:space="0" w:color="000000"/>
              <w:bottom w:val="single" w:sz="16" w:space="0" w:color="000000"/>
              <w:right w:val="nil"/>
            </w:tcBorders>
            <w:shd w:val="clear" w:color="auto" w:fill="FFFFFF"/>
          </w:tcPr>
          <w:p w:rsidR="00D32E01" w:rsidRPr="00F4479E" w:rsidRDefault="00D32E01" w:rsidP="0039163D">
            <w:pPr>
              <w:autoSpaceDE w:val="0"/>
              <w:autoSpaceDN w:val="0"/>
              <w:adjustRightInd w:val="0"/>
              <w:spacing w:after="0" w:line="240" w:lineRule="auto"/>
              <w:rPr>
                <w:rFonts w:ascii="Arial" w:hAnsi="Arial" w:cs="Arial"/>
                <w:color w:val="000000"/>
                <w:sz w:val="18"/>
                <w:szCs w:val="18"/>
              </w:rPr>
            </w:pPr>
          </w:p>
        </w:tc>
        <w:tc>
          <w:tcPr>
            <w:tcW w:w="1162" w:type="dxa"/>
            <w:tcBorders>
              <w:top w:val="nil"/>
              <w:left w:val="nil"/>
              <w:bottom w:val="single" w:sz="16" w:space="0" w:color="000000"/>
              <w:right w:val="single" w:sz="16" w:space="0" w:color="000000"/>
            </w:tcBorders>
            <w:shd w:val="clear" w:color="auto" w:fill="FFFFFF"/>
          </w:tcPr>
          <w:p w:rsidR="00D32E01" w:rsidRPr="00F4479E"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4479E">
              <w:rPr>
                <w:rFonts w:ascii="Arial"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43</w:t>
            </w:r>
          </w:p>
        </w:tc>
        <w:tc>
          <w:tcPr>
            <w:tcW w:w="1018" w:type="dxa"/>
            <w:tcBorders>
              <w:top w:val="nil"/>
              <w:bottom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100,0</w:t>
            </w:r>
          </w:p>
        </w:tc>
        <w:tc>
          <w:tcPr>
            <w:tcW w:w="2400" w:type="dxa"/>
            <w:tcBorders>
              <w:top w:val="nil"/>
              <w:bottom w:val="single" w:sz="16" w:space="0" w:color="000000"/>
            </w:tcBorders>
            <w:shd w:val="clear" w:color="auto" w:fill="FFFFFF"/>
            <w:vAlign w:val="center"/>
          </w:tcPr>
          <w:p w:rsidR="00D32E01" w:rsidRPr="00F4479E"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4479E">
              <w:rPr>
                <w:rFonts w:ascii="Arial" w:hAnsi="Arial" w:cs="Arial"/>
                <w:color w:val="000000"/>
                <w:sz w:val="18"/>
                <w:szCs w:val="18"/>
              </w:rPr>
              <w:t>100,0</w:t>
            </w:r>
          </w:p>
        </w:tc>
        <w:tc>
          <w:tcPr>
            <w:tcW w:w="2430" w:type="dxa"/>
            <w:tcBorders>
              <w:top w:val="nil"/>
              <w:bottom w:val="single" w:sz="16" w:space="0" w:color="000000"/>
              <w:right w:val="single" w:sz="16" w:space="0" w:color="000000"/>
            </w:tcBorders>
            <w:shd w:val="clear" w:color="auto" w:fill="FFFFFF"/>
            <w:vAlign w:val="center"/>
          </w:tcPr>
          <w:p w:rsidR="00D32E01" w:rsidRPr="00F4479E" w:rsidRDefault="00D32E01" w:rsidP="0039163D">
            <w:pPr>
              <w:autoSpaceDE w:val="0"/>
              <w:autoSpaceDN w:val="0"/>
              <w:adjustRightInd w:val="0"/>
              <w:spacing w:after="0" w:line="240" w:lineRule="auto"/>
              <w:jc w:val="center"/>
              <w:rPr>
                <w:rFonts w:ascii="Times New Roman" w:hAnsi="Times New Roman" w:cs="Times New Roman"/>
                <w:sz w:val="24"/>
                <w:szCs w:val="24"/>
              </w:rPr>
            </w:pPr>
          </w:p>
        </w:tc>
      </w:tr>
    </w:tbl>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897"/>
        <w:gridCol w:w="1162"/>
        <w:gridCol w:w="1157"/>
        <w:gridCol w:w="1530"/>
        <w:gridCol w:w="2430"/>
      </w:tblGrid>
      <w:tr w:rsidR="00D32E01" w:rsidRPr="00F33E48" w:rsidTr="0039163D">
        <w:trPr>
          <w:cantSplit/>
        </w:trPr>
        <w:tc>
          <w:tcPr>
            <w:tcW w:w="8910" w:type="dxa"/>
            <w:gridSpan w:val="6"/>
            <w:tcBorders>
              <w:top w:val="nil"/>
              <w:left w:val="nil"/>
              <w:bottom w:val="nil"/>
              <w:right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b/>
                <w:bCs/>
                <w:color w:val="000000"/>
                <w:sz w:val="18"/>
                <w:szCs w:val="18"/>
              </w:rPr>
              <w:t>status emosional responden</w:t>
            </w:r>
          </w:p>
        </w:tc>
      </w:tr>
      <w:tr w:rsidR="00D32E01" w:rsidRPr="00F33E48" w:rsidTr="0039163D">
        <w:trPr>
          <w:cantSplit/>
        </w:trPr>
        <w:tc>
          <w:tcPr>
            <w:tcW w:w="2631" w:type="dxa"/>
            <w:gridSpan w:val="2"/>
            <w:tcBorders>
              <w:top w:val="single" w:sz="16" w:space="0" w:color="000000"/>
              <w:left w:val="single" w:sz="16" w:space="0" w:color="000000"/>
              <w:bottom w:val="single" w:sz="16" w:space="0" w:color="000000"/>
              <w:right w:val="nil"/>
            </w:tcBorders>
            <w:shd w:val="clear" w:color="auto" w:fill="FFFFFF"/>
            <w:vAlign w:val="bottom"/>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c>
          <w:tcPr>
            <w:tcW w:w="1162" w:type="dxa"/>
            <w:tcBorders>
              <w:top w:val="single" w:sz="16" w:space="0" w:color="000000"/>
              <w:left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Frequency</w:t>
            </w:r>
          </w:p>
        </w:tc>
        <w:tc>
          <w:tcPr>
            <w:tcW w:w="1157"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Percent</w:t>
            </w:r>
          </w:p>
        </w:tc>
        <w:tc>
          <w:tcPr>
            <w:tcW w:w="1530" w:type="dxa"/>
            <w:tcBorders>
              <w:top w:val="single" w:sz="16" w:space="0" w:color="000000"/>
              <w:bottom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Valid Percent</w:t>
            </w:r>
          </w:p>
        </w:tc>
        <w:tc>
          <w:tcPr>
            <w:tcW w:w="2430" w:type="dxa"/>
            <w:tcBorders>
              <w:top w:val="single" w:sz="16" w:space="0" w:color="000000"/>
              <w:bottom w:val="single" w:sz="16" w:space="0" w:color="000000"/>
              <w:right w:val="single" w:sz="16" w:space="0" w:color="000000"/>
            </w:tcBorders>
            <w:shd w:val="clear" w:color="auto" w:fill="FFFFFF"/>
            <w:vAlign w:val="bottom"/>
          </w:tcPr>
          <w:p w:rsidR="00D32E01" w:rsidRPr="00F33E48"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33E48">
              <w:rPr>
                <w:rFonts w:ascii="Arial" w:hAnsi="Arial" w:cs="Arial"/>
                <w:color w:val="000000"/>
                <w:sz w:val="18"/>
                <w:szCs w:val="18"/>
              </w:rPr>
              <w:t>Cumulative Percent</w:t>
            </w:r>
          </w:p>
        </w:tc>
      </w:tr>
      <w:tr w:rsidR="00D32E01" w:rsidRPr="00F33E48" w:rsidTr="0039163D">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Valid</w:t>
            </w:r>
          </w:p>
        </w:tc>
        <w:tc>
          <w:tcPr>
            <w:tcW w:w="1897" w:type="dxa"/>
            <w:tcBorders>
              <w:top w:val="single" w:sz="16" w:space="0" w:color="000000"/>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tidak terganggu &lt; 2</w:t>
            </w:r>
          </w:p>
        </w:tc>
        <w:tc>
          <w:tcPr>
            <w:tcW w:w="1162" w:type="dxa"/>
            <w:tcBorders>
              <w:top w:val="single" w:sz="16" w:space="0" w:color="000000"/>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9</w:t>
            </w:r>
          </w:p>
        </w:tc>
        <w:tc>
          <w:tcPr>
            <w:tcW w:w="1157"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20.9</w:t>
            </w:r>
          </w:p>
        </w:tc>
        <w:tc>
          <w:tcPr>
            <w:tcW w:w="1530" w:type="dxa"/>
            <w:tcBorders>
              <w:top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20.9</w:t>
            </w:r>
          </w:p>
        </w:tc>
        <w:tc>
          <w:tcPr>
            <w:tcW w:w="2430" w:type="dxa"/>
            <w:tcBorders>
              <w:top w:val="single" w:sz="16" w:space="0" w:color="000000"/>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20.9</w:t>
            </w:r>
          </w:p>
        </w:tc>
      </w:tr>
      <w:tr w:rsidR="00D32E01" w:rsidRPr="00F33E48" w:rsidTr="0039163D">
        <w:trPr>
          <w:cantSplit/>
        </w:trPr>
        <w:tc>
          <w:tcPr>
            <w:tcW w:w="734"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1897" w:type="dxa"/>
            <w:tcBorders>
              <w:top w:val="nil"/>
              <w:left w:val="nil"/>
              <w:bottom w:val="nil"/>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terganggu &gt;= 2</w:t>
            </w:r>
          </w:p>
        </w:tc>
        <w:tc>
          <w:tcPr>
            <w:tcW w:w="1162" w:type="dxa"/>
            <w:tcBorders>
              <w:top w:val="nil"/>
              <w:left w:val="single" w:sz="16" w:space="0" w:color="000000"/>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34</w:t>
            </w:r>
          </w:p>
        </w:tc>
        <w:tc>
          <w:tcPr>
            <w:tcW w:w="1157"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79.1</w:t>
            </w:r>
          </w:p>
        </w:tc>
        <w:tc>
          <w:tcPr>
            <w:tcW w:w="1530" w:type="dxa"/>
            <w:tcBorders>
              <w:top w:val="nil"/>
              <w:bottom w:val="nil"/>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79.1</w:t>
            </w:r>
          </w:p>
        </w:tc>
        <w:tc>
          <w:tcPr>
            <w:tcW w:w="2430" w:type="dxa"/>
            <w:tcBorders>
              <w:top w:val="nil"/>
              <w:bottom w:val="nil"/>
              <w:right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r>
      <w:tr w:rsidR="00D32E01" w:rsidRPr="00F33E48" w:rsidTr="0039163D">
        <w:trPr>
          <w:cantSplit/>
        </w:trPr>
        <w:tc>
          <w:tcPr>
            <w:tcW w:w="734" w:type="dxa"/>
            <w:vMerge/>
            <w:tcBorders>
              <w:top w:val="single" w:sz="16" w:space="0" w:color="000000"/>
              <w:left w:val="single" w:sz="16" w:space="0" w:color="000000"/>
              <w:bottom w:val="single" w:sz="16" w:space="0" w:color="000000"/>
              <w:right w:val="nil"/>
            </w:tcBorders>
            <w:shd w:val="clear" w:color="auto" w:fill="FFFFFF"/>
          </w:tcPr>
          <w:p w:rsidR="00D32E01" w:rsidRPr="00F33E48" w:rsidRDefault="00D32E01" w:rsidP="0039163D">
            <w:pPr>
              <w:autoSpaceDE w:val="0"/>
              <w:autoSpaceDN w:val="0"/>
              <w:adjustRightInd w:val="0"/>
              <w:spacing w:after="0" w:line="240" w:lineRule="auto"/>
              <w:rPr>
                <w:rFonts w:ascii="Arial" w:hAnsi="Arial" w:cs="Arial"/>
                <w:color w:val="000000"/>
                <w:sz w:val="18"/>
                <w:szCs w:val="18"/>
              </w:rPr>
            </w:pPr>
          </w:p>
        </w:tc>
        <w:tc>
          <w:tcPr>
            <w:tcW w:w="1897" w:type="dxa"/>
            <w:tcBorders>
              <w:top w:val="nil"/>
              <w:left w:val="nil"/>
              <w:bottom w:val="single" w:sz="16" w:space="0" w:color="000000"/>
              <w:right w:val="single" w:sz="16" w:space="0" w:color="000000"/>
            </w:tcBorders>
            <w:shd w:val="clear" w:color="auto" w:fill="FFFFFF"/>
          </w:tcPr>
          <w:p w:rsidR="00D32E01" w:rsidRPr="00F33E48"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33E48">
              <w:rPr>
                <w:rFonts w:ascii="Arial" w:hAnsi="Arial" w:cs="Arial"/>
                <w:color w:val="000000"/>
                <w:sz w:val="18"/>
                <w:szCs w:val="18"/>
              </w:rPr>
              <w:t>Total</w:t>
            </w:r>
          </w:p>
        </w:tc>
        <w:tc>
          <w:tcPr>
            <w:tcW w:w="1162" w:type="dxa"/>
            <w:tcBorders>
              <w:top w:val="nil"/>
              <w:left w:val="single" w:sz="16" w:space="0" w:color="000000"/>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43</w:t>
            </w:r>
          </w:p>
        </w:tc>
        <w:tc>
          <w:tcPr>
            <w:tcW w:w="1157"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1530" w:type="dxa"/>
            <w:tcBorders>
              <w:top w:val="nil"/>
              <w:bottom w:val="single" w:sz="16" w:space="0" w:color="000000"/>
            </w:tcBorders>
            <w:shd w:val="clear" w:color="auto" w:fill="FFFFFF"/>
            <w:vAlign w:val="center"/>
          </w:tcPr>
          <w:p w:rsidR="00D32E01" w:rsidRPr="00F33E48"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33E48">
              <w:rPr>
                <w:rFonts w:ascii="Arial" w:hAnsi="Arial" w:cs="Arial"/>
                <w:color w:val="000000"/>
                <w:sz w:val="18"/>
                <w:szCs w:val="18"/>
              </w:rPr>
              <w:t>100.0</w:t>
            </w:r>
          </w:p>
        </w:tc>
        <w:tc>
          <w:tcPr>
            <w:tcW w:w="2430" w:type="dxa"/>
            <w:tcBorders>
              <w:top w:val="nil"/>
              <w:bottom w:val="single" w:sz="16" w:space="0" w:color="000000"/>
              <w:right w:val="single" w:sz="16" w:space="0" w:color="000000"/>
            </w:tcBorders>
            <w:shd w:val="clear" w:color="auto" w:fill="FFFFFF"/>
            <w:vAlign w:val="center"/>
          </w:tcPr>
          <w:p w:rsidR="00D32E01" w:rsidRPr="00F33E48" w:rsidRDefault="00D32E01" w:rsidP="0039163D">
            <w:pPr>
              <w:autoSpaceDE w:val="0"/>
              <w:autoSpaceDN w:val="0"/>
              <w:adjustRightInd w:val="0"/>
              <w:spacing w:after="0" w:line="240" w:lineRule="auto"/>
              <w:rPr>
                <w:rFonts w:ascii="Times New Roman" w:hAnsi="Times New Roman" w:cs="Times New Roman"/>
                <w:sz w:val="24"/>
                <w:szCs w:val="24"/>
              </w:rPr>
            </w:pPr>
          </w:p>
        </w:tc>
      </w:tr>
    </w:tbl>
    <w:p w:rsidR="00D32E01" w:rsidRPr="00F4479E"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452"/>
        <w:gridCol w:w="1165"/>
        <w:gridCol w:w="1018"/>
        <w:gridCol w:w="1394"/>
        <w:gridCol w:w="3146"/>
      </w:tblGrid>
      <w:tr w:rsidR="00D32E01" w:rsidRPr="00FB0FC0" w:rsidTr="0039163D">
        <w:tc>
          <w:tcPr>
            <w:tcW w:w="8910" w:type="dxa"/>
            <w:gridSpan w:val="6"/>
            <w:tcBorders>
              <w:top w:val="nil"/>
              <w:left w:val="nil"/>
              <w:bottom w:val="nil"/>
              <w:right w:val="nil"/>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B0FC0">
              <w:rPr>
                <w:rFonts w:ascii="Arial" w:hAnsi="Arial" w:cs="Arial"/>
                <w:b/>
                <w:bCs/>
                <w:color w:val="000000"/>
                <w:sz w:val="18"/>
                <w:szCs w:val="18"/>
              </w:rPr>
              <w:lastRenderedPageBreak/>
              <w:t>tingkat nyeri</w:t>
            </w:r>
          </w:p>
        </w:tc>
      </w:tr>
      <w:tr w:rsidR="00D32E01" w:rsidRPr="00FB0FC0" w:rsidTr="0039163D">
        <w:tc>
          <w:tcPr>
            <w:tcW w:w="2187"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D32E01" w:rsidRPr="00FB0FC0" w:rsidRDefault="00D32E01" w:rsidP="0039163D">
            <w:pPr>
              <w:autoSpaceDE w:val="0"/>
              <w:autoSpaceDN w:val="0"/>
              <w:adjustRightInd w:val="0"/>
              <w:spacing w:after="0" w:line="240" w:lineRule="auto"/>
              <w:jc w:val="center"/>
              <w:rPr>
                <w:rFonts w:ascii="Times New Roman"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vAlign w:val="bottom"/>
          </w:tcPr>
          <w:p w:rsidR="00D32E01" w:rsidRPr="00FB0FC0"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B0FC0">
              <w:rPr>
                <w:rFonts w:ascii="Arial" w:hAnsi="Arial" w:cs="Arial"/>
                <w:color w:val="000000"/>
                <w:sz w:val="18"/>
                <w:szCs w:val="18"/>
              </w:rPr>
              <w:t>Frequency</w:t>
            </w:r>
          </w:p>
        </w:tc>
        <w:tc>
          <w:tcPr>
            <w:tcW w:w="1018" w:type="dxa"/>
            <w:tcBorders>
              <w:top w:val="single" w:sz="16" w:space="0" w:color="000000"/>
              <w:bottom w:val="single" w:sz="16" w:space="0" w:color="000000"/>
            </w:tcBorders>
            <w:shd w:val="clear" w:color="auto" w:fill="FFFFFF"/>
            <w:vAlign w:val="bottom"/>
          </w:tcPr>
          <w:p w:rsidR="00D32E01" w:rsidRPr="00FB0FC0"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B0FC0">
              <w:rPr>
                <w:rFonts w:ascii="Arial" w:hAnsi="Arial" w:cs="Arial"/>
                <w:color w:val="000000"/>
                <w:sz w:val="18"/>
                <w:szCs w:val="18"/>
              </w:rPr>
              <w:t>Percent</w:t>
            </w:r>
          </w:p>
        </w:tc>
        <w:tc>
          <w:tcPr>
            <w:tcW w:w="1394" w:type="dxa"/>
            <w:tcBorders>
              <w:top w:val="single" w:sz="16" w:space="0" w:color="000000"/>
              <w:bottom w:val="single" w:sz="16" w:space="0" w:color="000000"/>
            </w:tcBorders>
            <w:shd w:val="clear" w:color="auto" w:fill="FFFFFF"/>
            <w:vAlign w:val="bottom"/>
          </w:tcPr>
          <w:p w:rsidR="00D32E01" w:rsidRPr="00FB0FC0"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B0FC0">
              <w:rPr>
                <w:rFonts w:ascii="Arial" w:hAnsi="Arial" w:cs="Arial"/>
                <w:color w:val="000000"/>
                <w:sz w:val="18"/>
                <w:szCs w:val="18"/>
              </w:rPr>
              <w:t>Valid Percent</w:t>
            </w:r>
          </w:p>
        </w:tc>
        <w:tc>
          <w:tcPr>
            <w:tcW w:w="3146" w:type="dxa"/>
            <w:tcBorders>
              <w:top w:val="single" w:sz="16" w:space="0" w:color="000000"/>
              <w:bottom w:val="single" w:sz="16" w:space="0" w:color="000000"/>
              <w:right w:val="single" w:sz="16" w:space="0" w:color="000000"/>
            </w:tcBorders>
            <w:shd w:val="clear" w:color="auto" w:fill="FFFFFF"/>
            <w:vAlign w:val="bottom"/>
          </w:tcPr>
          <w:p w:rsidR="00D32E01" w:rsidRPr="00FB0FC0" w:rsidRDefault="00D32E01" w:rsidP="0039163D">
            <w:pPr>
              <w:autoSpaceDE w:val="0"/>
              <w:autoSpaceDN w:val="0"/>
              <w:adjustRightInd w:val="0"/>
              <w:spacing w:after="0" w:line="320" w:lineRule="atLeast"/>
              <w:ind w:left="60" w:right="60"/>
              <w:jc w:val="center"/>
              <w:rPr>
                <w:rFonts w:ascii="Arial" w:hAnsi="Arial" w:cs="Arial"/>
                <w:color w:val="000000"/>
                <w:sz w:val="18"/>
                <w:szCs w:val="18"/>
              </w:rPr>
            </w:pPr>
            <w:r w:rsidRPr="00FB0FC0">
              <w:rPr>
                <w:rFonts w:ascii="Arial" w:hAnsi="Arial" w:cs="Arial"/>
                <w:color w:val="000000"/>
                <w:sz w:val="18"/>
                <w:szCs w:val="18"/>
              </w:rPr>
              <w:t>Cumulative Percent</w:t>
            </w:r>
          </w:p>
        </w:tc>
      </w:tr>
      <w:tr w:rsidR="00D32E01" w:rsidRPr="00FB0FC0" w:rsidTr="0039163D">
        <w:tc>
          <w:tcPr>
            <w:tcW w:w="735" w:type="dxa"/>
            <w:vMerge w:val="restart"/>
            <w:tcBorders>
              <w:top w:val="single" w:sz="16" w:space="0" w:color="000000"/>
              <w:left w:val="single" w:sz="16" w:space="0" w:color="000000"/>
              <w:bottom w:val="single" w:sz="16" w:space="0" w:color="000000"/>
              <w:right w:val="nil"/>
            </w:tcBorders>
            <w:shd w:val="clear" w:color="auto" w:fill="FFFFFF"/>
          </w:tcPr>
          <w:p w:rsidR="00D32E01" w:rsidRPr="00FB0FC0"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B0FC0">
              <w:rPr>
                <w:rFonts w:ascii="Arial" w:hAnsi="Arial" w:cs="Arial"/>
                <w:color w:val="000000"/>
                <w:sz w:val="18"/>
                <w:szCs w:val="18"/>
              </w:rPr>
              <w:t>Valid</w:t>
            </w:r>
          </w:p>
        </w:tc>
        <w:tc>
          <w:tcPr>
            <w:tcW w:w="1452" w:type="dxa"/>
            <w:tcBorders>
              <w:top w:val="single" w:sz="16" w:space="0" w:color="000000"/>
              <w:left w:val="nil"/>
              <w:bottom w:val="nil"/>
              <w:right w:val="single" w:sz="16" w:space="0" w:color="000000"/>
            </w:tcBorders>
            <w:shd w:val="clear" w:color="auto" w:fill="FFFFFF"/>
          </w:tcPr>
          <w:p w:rsidR="00D32E01" w:rsidRPr="00FB0FC0"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B0FC0">
              <w:rPr>
                <w:rFonts w:ascii="Arial" w:hAnsi="Arial" w:cs="Arial"/>
                <w:color w:val="000000"/>
                <w:sz w:val="18"/>
                <w:szCs w:val="18"/>
              </w:rPr>
              <w:t>tidak nyeri 0-3</w:t>
            </w:r>
          </w:p>
        </w:tc>
        <w:tc>
          <w:tcPr>
            <w:tcW w:w="1165" w:type="dxa"/>
            <w:tcBorders>
              <w:top w:val="single" w:sz="16" w:space="0" w:color="000000"/>
              <w:left w:val="single" w:sz="16" w:space="0" w:color="000000"/>
              <w:bottom w:val="nil"/>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6</w:t>
            </w:r>
          </w:p>
        </w:tc>
        <w:tc>
          <w:tcPr>
            <w:tcW w:w="1018" w:type="dxa"/>
            <w:tcBorders>
              <w:top w:val="single" w:sz="16" w:space="0" w:color="000000"/>
              <w:bottom w:val="nil"/>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14,0</w:t>
            </w:r>
          </w:p>
        </w:tc>
        <w:tc>
          <w:tcPr>
            <w:tcW w:w="1394" w:type="dxa"/>
            <w:tcBorders>
              <w:top w:val="single" w:sz="16" w:space="0" w:color="000000"/>
              <w:bottom w:val="nil"/>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14,0</w:t>
            </w:r>
          </w:p>
        </w:tc>
        <w:tc>
          <w:tcPr>
            <w:tcW w:w="3146" w:type="dxa"/>
            <w:tcBorders>
              <w:top w:val="single" w:sz="16" w:space="0" w:color="000000"/>
              <w:bottom w:val="nil"/>
              <w:right w:val="single" w:sz="16" w:space="0" w:color="000000"/>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14,0</w:t>
            </w:r>
          </w:p>
        </w:tc>
      </w:tr>
      <w:tr w:rsidR="00D32E01" w:rsidRPr="00FB0FC0" w:rsidTr="0039163D">
        <w:tc>
          <w:tcPr>
            <w:tcW w:w="735" w:type="dxa"/>
            <w:vMerge/>
            <w:tcBorders>
              <w:top w:val="single" w:sz="16" w:space="0" w:color="000000"/>
              <w:left w:val="single" w:sz="16" w:space="0" w:color="000000"/>
              <w:bottom w:val="single" w:sz="16" w:space="0" w:color="000000"/>
              <w:right w:val="nil"/>
            </w:tcBorders>
            <w:shd w:val="clear" w:color="auto" w:fill="FFFFFF"/>
          </w:tcPr>
          <w:p w:rsidR="00D32E01" w:rsidRPr="00FB0FC0" w:rsidRDefault="00D32E01" w:rsidP="0039163D">
            <w:pPr>
              <w:autoSpaceDE w:val="0"/>
              <w:autoSpaceDN w:val="0"/>
              <w:adjustRightInd w:val="0"/>
              <w:spacing w:after="0" w:line="240" w:lineRule="auto"/>
              <w:rPr>
                <w:rFonts w:ascii="Arial" w:hAnsi="Arial" w:cs="Arial"/>
                <w:color w:val="000000"/>
                <w:sz w:val="18"/>
                <w:szCs w:val="18"/>
              </w:rPr>
            </w:pPr>
          </w:p>
        </w:tc>
        <w:tc>
          <w:tcPr>
            <w:tcW w:w="1452" w:type="dxa"/>
            <w:tcBorders>
              <w:top w:val="nil"/>
              <w:left w:val="nil"/>
              <w:bottom w:val="nil"/>
              <w:right w:val="single" w:sz="16" w:space="0" w:color="000000"/>
            </w:tcBorders>
            <w:shd w:val="clear" w:color="auto" w:fill="FFFFFF"/>
          </w:tcPr>
          <w:p w:rsidR="00D32E01" w:rsidRPr="00FB0FC0"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B0FC0">
              <w:rPr>
                <w:rFonts w:ascii="Arial" w:hAnsi="Arial" w:cs="Arial"/>
                <w:color w:val="000000"/>
                <w:sz w:val="18"/>
                <w:szCs w:val="18"/>
              </w:rPr>
              <w:t>nyeri 4-10</w:t>
            </w:r>
          </w:p>
        </w:tc>
        <w:tc>
          <w:tcPr>
            <w:tcW w:w="1165" w:type="dxa"/>
            <w:tcBorders>
              <w:top w:val="nil"/>
              <w:left w:val="single" w:sz="16" w:space="0" w:color="000000"/>
              <w:bottom w:val="nil"/>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37</w:t>
            </w:r>
          </w:p>
        </w:tc>
        <w:tc>
          <w:tcPr>
            <w:tcW w:w="1018" w:type="dxa"/>
            <w:tcBorders>
              <w:top w:val="nil"/>
              <w:bottom w:val="nil"/>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86,0</w:t>
            </w:r>
          </w:p>
        </w:tc>
        <w:tc>
          <w:tcPr>
            <w:tcW w:w="1394" w:type="dxa"/>
            <w:tcBorders>
              <w:top w:val="nil"/>
              <w:bottom w:val="nil"/>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86,0</w:t>
            </w:r>
          </w:p>
        </w:tc>
        <w:tc>
          <w:tcPr>
            <w:tcW w:w="3146" w:type="dxa"/>
            <w:tcBorders>
              <w:top w:val="nil"/>
              <w:bottom w:val="nil"/>
              <w:right w:val="single" w:sz="16" w:space="0" w:color="000000"/>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100,0</w:t>
            </w:r>
          </w:p>
        </w:tc>
      </w:tr>
      <w:tr w:rsidR="00D32E01" w:rsidRPr="00FB0FC0" w:rsidTr="0039163D">
        <w:tc>
          <w:tcPr>
            <w:tcW w:w="735" w:type="dxa"/>
            <w:vMerge/>
            <w:tcBorders>
              <w:top w:val="single" w:sz="16" w:space="0" w:color="000000"/>
              <w:left w:val="single" w:sz="16" w:space="0" w:color="000000"/>
              <w:bottom w:val="single" w:sz="16" w:space="0" w:color="000000"/>
              <w:right w:val="nil"/>
            </w:tcBorders>
            <w:shd w:val="clear" w:color="auto" w:fill="FFFFFF"/>
          </w:tcPr>
          <w:p w:rsidR="00D32E01" w:rsidRPr="00FB0FC0" w:rsidRDefault="00D32E01" w:rsidP="0039163D">
            <w:pPr>
              <w:autoSpaceDE w:val="0"/>
              <w:autoSpaceDN w:val="0"/>
              <w:adjustRightInd w:val="0"/>
              <w:spacing w:after="0" w:line="240" w:lineRule="auto"/>
              <w:rPr>
                <w:rFonts w:ascii="Arial" w:hAnsi="Arial" w:cs="Arial"/>
                <w:color w:val="000000"/>
                <w:sz w:val="18"/>
                <w:szCs w:val="18"/>
              </w:rPr>
            </w:pPr>
          </w:p>
        </w:tc>
        <w:tc>
          <w:tcPr>
            <w:tcW w:w="1452" w:type="dxa"/>
            <w:tcBorders>
              <w:top w:val="nil"/>
              <w:left w:val="nil"/>
              <w:bottom w:val="single" w:sz="16" w:space="0" w:color="000000"/>
              <w:right w:val="single" w:sz="16" w:space="0" w:color="000000"/>
            </w:tcBorders>
            <w:shd w:val="clear" w:color="auto" w:fill="FFFFFF"/>
          </w:tcPr>
          <w:p w:rsidR="00D32E01" w:rsidRPr="00FB0FC0" w:rsidRDefault="00D32E01" w:rsidP="0039163D">
            <w:pPr>
              <w:autoSpaceDE w:val="0"/>
              <w:autoSpaceDN w:val="0"/>
              <w:adjustRightInd w:val="0"/>
              <w:spacing w:after="0" w:line="320" w:lineRule="atLeast"/>
              <w:ind w:left="60" w:right="60"/>
              <w:rPr>
                <w:rFonts w:ascii="Arial" w:hAnsi="Arial" w:cs="Arial"/>
                <w:color w:val="000000"/>
                <w:sz w:val="18"/>
                <w:szCs w:val="18"/>
              </w:rPr>
            </w:pPr>
            <w:r w:rsidRPr="00FB0FC0">
              <w:rPr>
                <w:rFonts w:ascii="Arial"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43</w:t>
            </w:r>
          </w:p>
        </w:tc>
        <w:tc>
          <w:tcPr>
            <w:tcW w:w="1018" w:type="dxa"/>
            <w:tcBorders>
              <w:top w:val="nil"/>
              <w:bottom w:val="single" w:sz="16" w:space="0" w:color="000000"/>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100,0</w:t>
            </w:r>
          </w:p>
        </w:tc>
        <w:tc>
          <w:tcPr>
            <w:tcW w:w="1394" w:type="dxa"/>
            <w:tcBorders>
              <w:top w:val="nil"/>
              <w:bottom w:val="single" w:sz="16" w:space="0" w:color="000000"/>
            </w:tcBorders>
            <w:shd w:val="clear" w:color="auto" w:fill="FFFFFF"/>
            <w:vAlign w:val="center"/>
          </w:tcPr>
          <w:p w:rsidR="00D32E01" w:rsidRPr="00FB0FC0" w:rsidRDefault="00D32E01" w:rsidP="0039163D">
            <w:pPr>
              <w:autoSpaceDE w:val="0"/>
              <w:autoSpaceDN w:val="0"/>
              <w:adjustRightInd w:val="0"/>
              <w:spacing w:after="0" w:line="320" w:lineRule="atLeast"/>
              <w:ind w:left="60" w:right="60"/>
              <w:jc w:val="right"/>
              <w:rPr>
                <w:rFonts w:ascii="Arial" w:hAnsi="Arial" w:cs="Arial"/>
                <w:color w:val="000000"/>
                <w:sz w:val="18"/>
                <w:szCs w:val="18"/>
              </w:rPr>
            </w:pPr>
            <w:r w:rsidRPr="00FB0FC0">
              <w:rPr>
                <w:rFonts w:ascii="Arial" w:hAnsi="Arial" w:cs="Arial"/>
                <w:color w:val="000000"/>
                <w:sz w:val="18"/>
                <w:szCs w:val="18"/>
              </w:rPr>
              <w:t>100,0</w:t>
            </w:r>
          </w:p>
        </w:tc>
        <w:tc>
          <w:tcPr>
            <w:tcW w:w="3146" w:type="dxa"/>
            <w:tcBorders>
              <w:top w:val="nil"/>
              <w:bottom w:val="single" w:sz="16" w:space="0" w:color="000000"/>
              <w:right w:val="single" w:sz="16" w:space="0" w:color="000000"/>
            </w:tcBorders>
            <w:shd w:val="clear" w:color="auto" w:fill="FFFFFF"/>
            <w:vAlign w:val="center"/>
          </w:tcPr>
          <w:p w:rsidR="00D32E01" w:rsidRPr="00FB0FC0" w:rsidRDefault="00D32E01" w:rsidP="0039163D">
            <w:pPr>
              <w:autoSpaceDE w:val="0"/>
              <w:autoSpaceDN w:val="0"/>
              <w:adjustRightInd w:val="0"/>
              <w:spacing w:after="0" w:line="240" w:lineRule="auto"/>
              <w:jc w:val="center"/>
              <w:rPr>
                <w:rFonts w:ascii="Times New Roman" w:hAnsi="Times New Roman" w:cs="Times New Roman"/>
                <w:sz w:val="24"/>
                <w:szCs w:val="24"/>
              </w:rPr>
            </w:pPr>
          </w:p>
        </w:tc>
      </w:tr>
    </w:tbl>
    <w:p w:rsidR="00D32E01" w:rsidRDefault="00D32E01" w:rsidP="00D32E01">
      <w:pPr>
        <w:autoSpaceDE w:val="0"/>
        <w:autoSpaceDN w:val="0"/>
        <w:adjustRightInd w:val="0"/>
        <w:spacing w:after="0" w:line="240" w:lineRule="auto"/>
        <w:rPr>
          <w:rFonts w:ascii="Times New Roman" w:hAnsi="Times New Roman" w:cs="Times New Roman"/>
          <w:noProof/>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867400" cy="3028983"/>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a:stretch>
                      <a:fillRect/>
                    </a:stretch>
                  </pic:blipFill>
                  <pic:spPr bwMode="auto">
                    <a:xfrm>
                      <a:off x="0" y="0"/>
                      <a:ext cx="5871353" cy="3031024"/>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867400" cy="3455465"/>
            <wp:effectExtent l="1905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srcRect/>
                    <a:stretch>
                      <a:fillRect/>
                    </a:stretch>
                  </pic:blipFill>
                  <pic:spPr bwMode="auto">
                    <a:xfrm>
                      <a:off x="0" y="0"/>
                      <a:ext cx="5867400" cy="3455465"/>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943600" cy="3412643"/>
            <wp:effectExtent l="1905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srcRect/>
                    <a:stretch>
                      <a:fillRect/>
                    </a:stretch>
                  </pic:blipFill>
                  <pic:spPr bwMode="auto">
                    <a:xfrm>
                      <a:off x="0" y="0"/>
                      <a:ext cx="5943600" cy="3412643"/>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6192103" cy="3305175"/>
            <wp:effectExtent l="19050" t="0" r="0" b="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srcRect/>
                    <a:stretch>
                      <a:fillRect/>
                    </a:stretch>
                  </pic:blipFill>
                  <pic:spPr bwMode="auto">
                    <a:xfrm>
                      <a:off x="0" y="0"/>
                      <a:ext cx="6192103" cy="3305175"/>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534025" cy="3419475"/>
            <wp:effectExtent l="19050" t="0" r="9525" b="0"/>
            <wp:docPr id="1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srcRect/>
                    <a:stretch>
                      <a:fillRect/>
                    </a:stretch>
                  </pic:blipFill>
                  <pic:spPr bwMode="auto">
                    <a:xfrm>
                      <a:off x="0" y="0"/>
                      <a:ext cx="5539884" cy="3423095"/>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781675" cy="3971925"/>
            <wp:effectExtent l="19050" t="0" r="9525" b="0"/>
            <wp:docPr id="1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srcRect/>
                    <a:stretch>
                      <a:fillRect/>
                    </a:stretch>
                  </pic:blipFill>
                  <pic:spPr bwMode="auto">
                    <a:xfrm>
                      <a:off x="0" y="0"/>
                      <a:ext cx="5787674" cy="3976046"/>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781675" cy="3444798"/>
            <wp:effectExtent l="19050" t="0" r="9525" b="0"/>
            <wp:docPr id="1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a:srcRect/>
                    <a:stretch>
                      <a:fillRect/>
                    </a:stretch>
                  </pic:blipFill>
                  <pic:spPr bwMode="auto">
                    <a:xfrm>
                      <a:off x="0" y="0"/>
                      <a:ext cx="5785607" cy="3447141"/>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781675" cy="3549497"/>
            <wp:effectExtent l="19050" t="0" r="9525" b="0"/>
            <wp:docPr id="1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srcRect/>
                    <a:stretch>
                      <a:fillRect/>
                    </a:stretch>
                  </pic:blipFill>
                  <pic:spPr bwMode="auto">
                    <a:xfrm>
                      <a:off x="0" y="0"/>
                      <a:ext cx="5781675" cy="3549497"/>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6086475" cy="3400425"/>
            <wp:effectExtent l="19050" t="0" r="9525" b="0"/>
            <wp:docPr id="1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a:srcRect/>
                    <a:stretch>
                      <a:fillRect/>
                    </a:stretch>
                  </pic:blipFill>
                  <pic:spPr bwMode="auto">
                    <a:xfrm>
                      <a:off x="0" y="0"/>
                      <a:ext cx="6101834" cy="3409006"/>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F33E48"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Pr="00F33E48" w:rsidRDefault="00D32E01" w:rsidP="00D32E01">
      <w:pPr>
        <w:autoSpaceDE w:val="0"/>
        <w:autoSpaceDN w:val="0"/>
        <w:adjustRightInd w:val="0"/>
        <w:spacing w:after="0" w:line="400" w:lineRule="atLeast"/>
        <w:rPr>
          <w:rFonts w:ascii="Arial" w:hAnsi="Arial" w:cs="Arial"/>
          <w:sz w:val="24"/>
          <w:szCs w:val="24"/>
        </w:rPr>
      </w:pPr>
    </w:p>
    <w:p w:rsidR="00D32E01" w:rsidRDefault="00D32E01" w:rsidP="00D32E0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6010275" cy="3541881"/>
            <wp:effectExtent l="19050" t="0" r="9525" b="0"/>
            <wp:docPr id="2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srcRect/>
                    <a:stretch>
                      <a:fillRect/>
                    </a:stretch>
                  </pic:blipFill>
                  <pic:spPr bwMode="auto">
                    <a:xfrm>
                      <a:off x="0" y="0"/>
                      <a:ext cx="6010734" cy="3542151"/>
                    </a:xfrm>
                    <a:prstGeom prst="rect">
                      <a:avLst/>
                    </a:prstGeom>
                    <a:noFill/>
                    <a:ln w="9525">
                      <a:noFill/>
                      <a:miter lim="800000"/>
                      <a:headEnd/>
                      <a:tailEnd/>
                    </a:ln>
                  </pic:spPr>
                </pic:pic>
              </a:graphicData>
            </a:graphic>
          </wp:inline>
        </w:drawing>
      </w:r>
    </w:p>
    <w:p w:rsidR="00D32E01" w:rsidRDefault="00D32E01" w:rsidP="00D32E01">
      <w:pPr>
        <w:autoSpaceDE w:val="0"/>
        <w:autoSpaceDN w:val="0"/>
        <w:adjustRightInd w:val="0"/>
        <w:spacing w:after="0" w:line="240" w:lineRule="auto"/>
        <w:rPr>
          <w:rFonts w:ascii="Times New Roman" w:hAnsi="Times New Roman" w:cs="Times New Roman"/>
          <w:sz w:val="24"/>
          <w:szCs w:val="24"/>
        </w:rPr>
      </w:pPr>
    </w:p>
    <w:p w:rsidR="00D32E01" w:rsidRDefault="00D32E01" w:rsidP="00D32E01">
      <w:pPr>
        <w:autoSpaceDE w:val="0"/>
        <w:autoSpaceDN w:val="0"/>
        <w:adjustRightInd w:val="0"/>
        <w:spacing w:after="0" w:line="400" w:lineRule="atLeast"/>
        <w:rPr>
          <w:rFonts w:ascii="Times New Roman" w:hAnsi="Times New Roman" w:cs="Times New Roman"/>
          <w:sz w:val="24"/>
          <w:szCs w:val="24"/>
        </w:rPr>
      </w:pPr>
    </w:p>
    <w:p w:rsidR="00D32E01" w:rsidRDefault="00D32E01" w:rsidP="00D32E01"/>
    <w:p w:rsidR="00D32E01" w:rsidRPr="00CF4103" w:rsidRDefault="00D32E01" w:rsidP="00CF4103">
      <w:pPr>
        <w:tabs>
          <w:tab w:val="left" w:pos="4500"/>
        </w:tabs>
        <w:rPr>
          <w:lang w:val="en-US"/>
        </w:rPr>
      </w:pPr>
    </w:p>
    <w:sectPr w:rsidR="00D32E01" w:rsidRPr="00CF4103" w:rsidSect="00817EF3">
      <w:footerReference w:type="even" r:id="rId38"/>
      <w:footerReference w:type="default" r:id="rId39"/>
      <w:pgSz w:w="11906" w:h="16838" w:code="9"/>
      <w:pgMar w:top="2268" w:right="1701" w:bottom="1701" w:left="2268" w:header="850" w:footer="85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3F03" w:rsidRDefault="008C3F03" w:rsidP="00CF4103">
      <w:pPr>
        <w:spacing w:after="0" w:line="240" w:lineRule="auto"/>
      </w:pPr>
      <w:r>
        <w:separator/>
      </w:r>
    </w:p>
  </w:endnote>
  <w:endnote w:type="continuationSeparator" w:id="0">
    <w:p w:rsidR="008C3F03" w:rsidRDefault="008C3F03" w:rsidP="00CF41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atura MT Script Capitals">
    <w:panose1 w:val="03020802060602070202"/>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63D" w:rsidRPr="00CF4103" w:rsidRDefault="0039163D" w:rsidP="00CF4103">
    <w:pPr>
      <w:pStyle w:val="Footer"/>
      <w:jc w:val="center"/>
      <w:rPr>
        <w:lang w:val="en-US"/>
      </w:rPr>
    </w:pPr>
    <w:r>
      <w:rPr>
        <w:lang w:val="en-US"/>
      </w:rPr>
      <w:t>v</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163D" w:rsidRPr="00DD4D68" w:rsidRDefault="0039163D" w:rsidP="00CF4103">
    <w:pPr>
      <w:pStyle w:val="Footer"/>
      <w:jc w:val="center"/>
      <w:rPr>
        <w:rFonts w:ascii="Arial" w:hAnsi="Arial" w:cs="Arial"/>
        <w:sz w:val="24"/>
        <w:szCs w:val="24"/>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3F03" w:rsidRDefault="008C3F03" w:rsidP="00CF4103">
      <w:pPr>
        <w:spacing w:after="0" w:line="240" w:lineRule="auto"/>
      </w:pPr>
      <w:r>
        <w:separator/>
      </w:r>
    </w:p>
  </w:footnote>
  <w:footnote w:type="continuationSeparator" w:id="0">
    <w:p w:rsidR="008C3F03" w:rsidRDefault="008C3F03" w:rsidP="00CF41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7"/>
    <w:multiLevelType w:val="singleLevel"/>
    <w:tmpl w:val="00000007"/>
    <w:lvl w:ilvl="0">
      <w:start w:val="1"/>
      <w:numFmt w:val="decimal"/>
      <w:lvlText w:val="%1."/>
      <w:lvlJc w:val="left"/>
      <w:pPr>
        <w:tabs>
          <w:tab w:val="num" w:pos="425"/>
        </w:tabs>
        <w:ind w:left="425" w:hanging="425"/>
      </w:pPr>
      <w:rPr>
        <w:rFonts w:hint="default"/>
      </w:rPr>
    </w:lvl>
  </w:abstractNum>
  <w:abstractNum w:abstractNumId="1">
    <w:nsid w:val="02372D36"/>
    <w:multiLevelType w:val="hybridMultilevel"/>
    <w:tmpl w:val="A9580AF4"/>
    <w:lvl w:ilvl="0" w:tplc="8242B024">
      <w:start w:val="1"/>
      <w:numFmt w:val="decimal"/>
      <w:lvlText w:val="(%1)"/>
      <w:lvlJc w:val="left"/>
      <w:pPr>
        <w:ind w:left="2520" w:hanging="360"/>
      </w:pPr>
      <w:rPr>
        <w:rFonts w:ascii="Arial" w:eastAsiaTheme="minorHAnsi" w:hAnsi="Arial" w:cs="Arial"/>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2">
    <w:nsid w:val="034C2B4D"/>
    <w:multiLevelType w:val="hybridMultilevel"/>
    <w:tmpl w:val="CFDE32B4"/>
    <w:lvl w:ilvl="0" w:tplc="04210019">
      <w:start w:val="1"/>
      <w:numFmt w:val="lowerLetter"/>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
    <w:nsid w:val="04182AB8"/>
    <w:multiLevelType w:val="hybridMultilevel"/>
    <w:tmpl w:val="BFFA718A"/>
    <w:lvl w:ilvl="0" w:tplc="50DC70B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
    <w:nsid w:val="04F97CEC"/>
    <w:multiLevelType w:val="hybridMultilevel"/>
    <w:tmpl w:val="E828D70A"/>
    <w:lvl w:ilvl="0" w:tplc="0DB8B0FA">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
    <w:nsid w:val="058912F8"/>
    <w:multiLevelType w:val="hybridMultilevel"/>
    <w:tmpl w:val="90CC56FA"/>
    <w:lvl w:ilvl="0" w:tplc="60DE7BD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
    <w:nsid w:val="059E1BE4"/>
    <w:multiLevelType w:val="hybridMultilevel"/>
    <w:tmpl w:val="6346E994"/>
    <w:lvl w:ilvl="0" w:tplc="04210019">
      <w:start w:val="1"/>
      <w:numFmt w:val="lowerLett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
    <w:nsid w:val="06116AA4"/>
    <w:multiLevelType w:val="hybridMultilevel"/>
    <w:tmpl w:val="9D9CE86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6AF1AD4"/>
    <w:multiLevelType w:val="hybridMultilevel"/>
    <w:tmpl w:val="B74448DC"/>
    <w:lvl w:ilvl="0" w:tplc="4C0488AC">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9">
    <w:nsid w:val="0D1C1C60"/>
    <w:multiLevelType w:val="hybridMultilevel"/>
    <w:tmpl w:val="501462D6"/>
    <w:lvl w:ilvl="0" w:tplc="13F85CBE">
      <w:start w:val="1"/>
      <w:numFmt w:val="decimal"/>
      <w:lvlText w:val="(%1)"/>
      <w:lvlJc w:val="left"/>
      <w:pPr>
        <w:ind w:left="2563" w:hanging="360"/>
      </w:pPr>
      <w:rPr>
        <w:rFonts w:ascii="Arial" w:eastAsiaTheme="minorHAnsi" w:hAnsi="Arial" w:cs="Arial"/>
      </w:rPr>
    </w:lvl>
    <w:lvl w:ilvl="1" w:tplc="04210003" w:tentative="1">
      <w:start w:val="1"/>
      <w:numFmt w:val="bullet"/>
      <w:lvlText w:val="o"/>
      <w:lvlJc w:val="left"/>
      <w:pPr>
        <w:ind w:left="3283" w:hanging="360"/>
      </w:pPr>
      <w:rPr>
        <w:rFonts w:ascii="Courier New" w:hAnsi="Courier New" w:cs="Courier New" w:hint="default"/>
      </w:rPr>
    </w:lvl>
    <w:lvl w:ilvl="2" w:tplc="04210005" w:tentative="1">
      <w:start w:val="1"/>
      <w:numFmt w:val="bullet"/>
      <w:lvlText w:val=""/>
      <w:lvlJc w:val="left"/>
      <w:pPr>
        <w:ind w:left="4003" w:hanging="360"/>
      </w:pPr>
      <w:rPr>
        <w:rFonts w:ascii="Wingdings" w:hAnsi="Wingdings" w:hint="default"/>
      </w:rPr>
    </w:lvl>
    <w:lvl w:ilvl="3" w:tplc="04210001" w:tentative="1">
      <w:start w:val="1"/>
      <w:numFmt w:val="bullet"/>
      <w:lvlText w:val=""/>
      <w:lvlJc w:val="left"/>
      <w:pPr>
        <w:ind w:left="4723" w:hanging="360"/>
      </w:pPr>
      <w:rPr>
        <w:rFonts w:ascii="Symbol" w:hAnsi="Symbol" w:hint="default"/>
      </w:rPr>
    </w:lvl>
    <w:lvl w:ilvl="4" w:tplc="04210003" w:tentative="1">
      <w:start w:val="1"/>
      <w:numFmt w:val="bullet"/>
      <w:lvlText w:val="o"/>
      <w:lvlJc w:val="left"/>
      <w:pPr>
        <w:ind w:left="5443" w:hanging="360"/>
      </w:pPr>
      <w:rPr>
        <w:rFonts w:ascii="Courier New" w:hAnsi="Courier New" w:cs="Courier New" w:hint="default"/>
      </w:rPr>
    </w:lvl>
    <w:lvl w:ilvl="5" w:tplc="04210005" w:tentative="1">
      <w:start w:val="1"/>
      <w:numFmt w:val="bullet"/>
      <w:lvlText w:val=""/>
      <w:lvlJc w:val="left"/>
      <w:pPr>
        <w:ind w:left="6163" w:hanging="360"/>
      </w:pPr>
      <w:rPr>
        <w:rFonts w:ascii="Wingdings" w:hAnsi="Wingdings" w:hint="default"/>
      </w:rPr>
    </w:lvl>
    <w:lvl w:ilvl="6" w:tplc="04210001" w:tentative="1">
      <w:start w:val="1"/>
      <w:numFmt w:val="bullet"/>
      <w:lvlText w:val=""/>
      <w:lvlJc w:val="left"/>
      <w:pPr>
        <w:ind w:left="6883" w:hanging="360"/>
      </w:pPr>
      <w:rPr>
        <w:rFonts w:ascii="Symbol" w:hAnsi="Symbol" w:hint="default"/>
      </w:rPr>
    </w:lvl>
    <w:lvl w:ilvl="7" w:tplc="04210003" w:tentative="1">
      <w:start w:val="1"/>
      <w:numFmt w:val="bullet"/>
      <w:lvlText w:val="o"/>
      <w:lvlJc w:val="left"/>
      <w:pPr>
        <w:ind w:left="7603" w:hanging="360"/>
      </w:pPr>
      <w:rPr>
        <w:rFonts w:ascii="Courier New" w:hAnsi="Courier New" w:cs="Courier New" w:hint="default"/>
      </w:rPr>
    </w:lvl>
    <w:lvl w:ilvl="8" w:tplc="04210005" w:tentative="1">
      <w:start w:val="1"/>
      <w:numFmt w:val="bullet"/>
      <w:lvlText w:val=""/>
      <w:lvlJc w:val="left"/>
      <w:pPr>
        <w:ind w:left="8323" w:hanging="360"/>
      </w:pPr>
      <w:rPr>
        <w:rFonts w:ascii="Wingdings" w:hAnsi="Wingdings" w:hint="default"/>
      </w:rPr>
    </w:lvl>
  </w:abstractNum>
  <w:abstractNum w:abstractNumId="10">
    <w:nsid w:val="0DD30665"/>
    <w:multiLevelType w:val="hybridMultilevel"/>
    <w:tmpl w:val="C6428784"/>
    <w:lvl w:ilvl="0" w:tplc="BAEA1FA0">
      <w:start w:val="1"/>
      <w:numFmt w:val="decimal"/>
      <w:lvlText w:val="%1."/>
      <w:lvlJc w:val="left"/>
      <w:pPr>
        <w:ind w:left="1069" w:hanging="360"/>
      </w:pPr>
      <w:rPr>
        <w:rFonts w:hint="default"/>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11">
    <w:nsid w:val="0E870F63"/>
    <w:multiLevelType w:val="hybridMultilevel"/>
    <w:tmpl w:val="4990AA02"/>
    <w:lvl w:ilvl="0" w:tplc="5BC283E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2">
    <w:nsid w:val="0EDD58B4"/>
    <w:multiLevelType w:val="hybridMultilevel"/>
    <w:tmpl w:val="FB34993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BC5E76"/>
    <w:multiLevelType w:val="hybridMultilevel"/>
    <w:tmpl w:val="784C6C96"/>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39F6F2B"/>
    <w:multiLevelType w:val="hybridMultilevel"/>
    <w:tmpl w:val="DE2A7294"/>
    <w:lvl w:ilvl="0" w:tplc="FE6AF2B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5">
    <w:nsid w:val="13FF5C95"/>
    <w:multiLevelType w:val="hybridMultilevel"/>
    <w:tmpl w:val="27C658D0"/>
    <w:lvl w:ilvl="0" w:tplc="9A9E365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nsid w:val="14D677BD"/>
    <w:multiLevelType w:val="hybridMultilevel"/>
    <w:tmpl w:val="9A145D66"/>
    <w:lvl w:ilvl="0" w:tplc="6728D3F0">
      <w:start w:val="1"/>
      <w:numFmt w:val="lowerLetter"/>
      <w:lvlText w:val="%1)"/>
      <w:lvlJc w:val="left"/>
      <w:pPr>
        <w:ind w:left="2160" w:hanging="360"/>
      </w:pPr>
      <w:rPr>
        <w:rFonts w:ascii="Arial" w:eastAsiaTheme="minorHAnsi" w:hAnsi="Arial" w:cs="Arial"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7">
    <w:nsid w:val="18B17377"/>
    <w:multiLevelType w:val="hybridMultilevel"/>
    <w:tmpl w:val="7A1ADDCA"/>
    <w:lvl w:ilvl="0" w:tplc="0BE23082">
      <w:start w:val="1"/>
      <w:numFmt w:val="decimal"/>
      <w:lvlText w:val="(%1)"/>
      <w:lvlJc w:val="left"/>
      <w:pPr>
        <w:ind w:left="2520" w:hanging="360"/>
      </w:pPr>
      <w:rPr>
        <w:rFonts w:ascii="Arial" w:eastAsiaTheme="minorHAnsi" w:hAnsi="Arial" w:cs="Arial"/>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18">
    <w:nsid w:val="18F818EB"/>
    <w:multiLevelType w:val="hybridMultilevel"/>
    <w:tmpl w:val="27D8DB16"/>
    <w:lvl w:ilvl="0" w:tplc="04210019">
      <w:start w:val="1"/>
      <w:numFmt w:val="lowerLetter"/>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9">
    <w:nsid w:val="19C720A6"/>
    <w:multiLevelType w:val="hybridMultilevel"/>
    <w:tmpl w:val="55447336"/>
    <w:lvl w:ilvl="0" w:tplc="4D262AD0">
      <w:start w:val="1"/>
      <w:numFmt w:val="decimal"/>
      <w:lvlText w:val="(%1)"/>
      <w:lvlJc w:val="left"/>
      <w:pPr>
        <w:ind w:left="2520" w:hanging="360"/>
      </w:pPr>
      <w:rPr>
        <w:rFonts w:ascii="Arial" w:eastAsiaTheme="minorHAnsi" w:hAnsi="Arial" w:cs="Arial"/>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20">
    <w:nsid w:val="1A5F6FA6"/>
    <w:multiLevelType w:val="hybridMultilevel"/>
    <w:tmpl w:val="60C03FF2"/>
    <w:lvl w:ilvl="0" w:tplc="AC6AECFE">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21">
    <w:nsid w:val="1B3B55AF"/>
    <w:multiLevelType w:val="hybridMultilevel"/>
    <w:tmpl w:val="354298B2"/>
    <w:lvl w:ilvl="0" w:tplc="6712BF22">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2">
    <w:nsid w:val="1B4A295B"/>
    <w:multiLevelType w:val="hybridMultilevel"/>
    <w:tmpl w:val="3DB24786"/>
    <w:lvl w:ilvl="0" w:tplc="2ECCA50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3">
    <w:nsid w:val="1C871658"/>
    <w:multiLevelType w:val="hybridMultilevel"/>
    <w:tmpl w:val="45C27D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C9D7798"/>
    <w:multiLevelType w:val="hybridMultilevel"/>
    <w:tmpl w:val="719A9174"/>
    <w:lvl w:ilvl="0" w:tplc="04210015">
      <w:start w:val="1"/>
      <w:numFmt w:val="upperLetter"/>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5">
    <w:nsid w:val="1CB27CE0"/>
    <w:multiLevelType w:val="hybridMultilevel"/>
    <w:tmpl w:val="E9064D52"/>
    <w:lvl w:ilvl="0" w:tplc="04210001">
      <w:start w:val="1"/>
      <w:numFmt w:val="bullet"/>
      <w:lvlText w:val=""/>
      <w:lvlJc w:val="left"/>
      <w:pPr>
        <w:ind w:left="1080" w:hanging="360"/>
      </w:pPr>
      <w:rPr>
        <w:rFonts w:ascii="Symbol" w:hAnsi="Symbol" w:hint="default"/>
      </w:rPr>
    </w:lvl>
    <w:lvl w:ilvl="1" w:tplc="04210003" w:tentative="1">
      <w:start w:val="1"/>
      <w:numFmt w:val="bullet"/>
      <w:lvlText w:val="o"/>
      <w:lvlJc w:val="left"/>
      <w:pPr>
        <w:ind w:left="1800" w:hanging="360"/>
      </w:pPr>
      <w:rPr>
        <w:rFonts w:ascii="Courier New" w:hAnsi="Courier New" w:cs="Courier New" w:hint="default"/>
      </w:rPr>
    </w:lvl>
    <w:lvl w:ilvl="2" w:tplc="04210005" w:tentative="1">
      <w:start w:val="1"/>
      <w:numFmt w:val="bullet"/>
      <w:lvlText w:val=""/>
      <w:lvlJc w:val="left"/>
      <w:pPr>
        <w:ind w:left="2520" w:hanging="360"/>
      </w:pPr>
      <w:rPr>
        <w:rFonts w:ascii="Wingdings" w:hAnsi="Wingdings" w:hint="default"/>
      </w:rPr>
    </w:lvl>
    <w:lvl w:ilvl="3" w:tplc="04210001" w:tentative="1">
      <w:start w:val="1"/>
      <w:numFmt w:val="bullet"/>
      <w:lvlText w:val=""/>
      <w:lvlJc w:val="left"/>
      <w:pPr>
        <w:ind w:left="3240" w:hanging="360"/>
      </w:pPr>
      <w:rPr>
        <w:rFonts w:ascii="Symbol" w:hAnsi="Symbol" w:hint="default"/>
      </w:rPr>
    </w:lvl>
    <w:lvl w:ilvl="4" w:tplc="04210003" w:tentative="1">
      <w:start w:val="1"/>
      <w:numFmt w:val="bullet"/>
      <w:lvlText w:val="o"/>
      <w:lvlJc w:val="left"/>
      <w:pPr>
        <w:ind w:left="3960" w:hanging="360"/>
      </w:pPr>
      <w:rPr>
        <w:rFonts w:ascii="Courier New" w:hAnsi="Courier New" w:cs="Courier New" w:hint="default"/>
      </w:rPr>
    </w:lvl>
    <w:lvl w:ilvl="5" w:tplc="04210005" w:tentative="1">
      <w:start w:val="1"/>
      <w:numFmt w:val="bullet"/>
      <w:lvlText w:val=""/>
      <w:lvlJc w:val="left"/>
      <w:pPr>
        <w:ind w:left="4680" w:hanging="360"/>
      </w:pPr>
      <w:rPr>
        <w:rFonts w:ascii="Wingdings" w:hAnsi="Wingdings" w:hint="default"/>
      </w:rPr>
    </w:lvl>
    <w:lvl w:ilvl="6" w:tplc="04210001" w:tentative="1">
      <w:start w:val="1"/>
      <w:numFmt w:val="bullet"/>
      <w:lvlText w:val=""/>
      <w:lvlJc w:val="left"/>
      <w:pPr>
        <w:ind w:left="5400" w:hanging="360"/>
      </w:pPr>
      <w:rPr>
        <w:rFonts w:ascii="Symbol" w:hAnsi="Symbol" w:hint="default"/>
      </w:rPr>
    </w:lvl>
    <w:lvl w:ilvl="7" w:tplc="04210003" w:tentative="1">
      <w:start w:val="1"/>
      <w:numFmt w:val="bullet"/>
      <w:lvlText w:val="o"/>
      <w:lvlJc w:val="left"/>
      <w:pPr>
        <w:ind w:left="6120" w:hanging="360"/>
      </w:pPr>
      <w:rPr>
        <w:rFonts w:ascii="Courier New" w:hAnsi="Courier New" w:cs="Courier New" w:hint="default"/>
      </w:rPr>
    </w:lvl>
    <w:lvl w:ilvl="8" w:tplc="04210005" w:tentative="1">
      <w:start w:val="1"/>
      <w:numFmt w:val="bullet"/>
      <w:lvlText w:val=""/>
      <w:lvlJc w:val="left"/>
      <w:pPr>
        <w:ind w:left="6840" w:hanging="360"/>
      </w:pPr>
      <w:rPr>
        <w:rFonts w:ascii="Wingdings" w:hAnsi="Wingdings" w:hint="default"/>
      </w:rPr>
    </w:lvl>
  </w:abstractNum>
  <w:abstractNum w:abstractNumId="26">
    <w:nsid w:val="1E22396D"/>
    <w:multiLevelType w:val="hybridMultilevel"/>
    <w:tmpl w:val="70F87DF4"/>
    <w:lvl w:ilvl="0" w:tplc="04210017">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7">
    <w:nsid w:val="1FFE77F9"/>
    <w:multiLevelType w:val="hybridMultilevel"/>
    <w:tmpl w:val="707CB46C"/>
    <w:lvl w:ilvl="0" w:tplc="AA505E12">
      <w:start w:val="1"/>
      <w:numFmt w:val="decimal"/>
      <w:lvlText w:val="%1)"/>
      <w:lvlJc w:val="left"/>
      <w:pPr>
        <w:ind w:left="1440" w:hanging="360"/>
      </w:pPr>
      <w:rPr>
        <w:rFonts w:hint="default"/>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8">
    <w:nsid w:val="208B2E35"/>
    <w:multiLevelType w:val="hybridMultilevel"/>
    <w:tmpl w:val="C01681EC"/>
    <w:lvl w:ilvl="0" w:tplc="D1F8C3CC">
      <w:start w:val="1"/>
      <w:numFmt w:val="lowerLetter"/>
      <w:lvlText w:val="%1."/>
      <w:lvlJc w:val="left"/>
      <w:pPr>
        <w:ind w:left="1440" w:hanging="360"/>
      </w:pPr>
      <w:rPr>
        <w:rFonts w:ascii="Arial" w:eastAsiaTheme="minorHAnsi" w:hAnsi="Arial" w:cs="Arial"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9">
    <w:nsid w:val="20994AA3"/>
    <w:multiLevelType w:val="hybridMultilevel"/>
    <w:tmpl w:val="1EDE9122"/>
    <w:lvl w:ilvl="0" w:tplc="2DF8F3AE">
      <w:start w:val="1"/>
      <w:numFmt w:val="decimal"/>
      <w:lvlText w:val="(%1)"/>
      <w:lvlJc w:val="left"/>
      <w:pPr>
        <w:ind w:left="2520" w:hanging="360"/>
      </w:pPr>
      <w:rPr>
        <w:rFonts w:ascii="Arial" w:eastAsiaTheme="minorHAnsi" w:hAnsi="Arial" w:cs="Arial"/>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30">
    <w:nsid w:val="20B56A98"/>
    <w:multiLevelType w:val="hybridMultilevel"/>
    <w:tmpl w:val="F45E4EAA"/>
    <w:lvl w:ilvl="0" w:tplc="17B60E82">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1">
    <w:nsid w:val="20BE5860"/>
    <w:multiLevelType w:val="hybridMultilevel"/>
    <w:tmpl w:val="29D2AA8C"/>
    <w:lvl w:ilvl="0" w:tplc="2F74C026">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2">
    <w:nsid w:val="22654720"/>
    <w:multiLevelType w:val="hybridMultilevel"/>
    <w:tmpl w:val="CBF40A92"/>
    <w:lvl w:ilvl="0" w:tplc="04210011">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3">
    <w:nsid w:val="23216C97"/>
    <w:multiLevelType w:val="hybridMultilevel"/>
    <w:tmpl w:val="B7C6BB06"/>
    <w:lvl w:ilvl="0" w:tplc="234C894C">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4">
    <w:nsid w:val="272027FF"/>
    <w:multiLevelType w:val="hybridMultilevel"/>
    <w:tmpl w:val="4B964BE8"/>
    <w:lvl w:ilvl="0" w:tplc="521A044C">
      <w:start w:val="1"/>
      <w:numFmt w:val="decimal"/>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35">
    <w:nsid w:val="295F4956"/>
    <w:multiLevelType w:val="hybridMultilevel"/>
    <w:tmpl w:val="9E5497B8"/>
    <w:lvl w:ilvl="0" w:tplc="FA54F09E">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6">
    <w:nsid w:val="2A327E67"/>
    <w:multiLevelType w:val="hybridMultilevel"/>
    <w:tmpl w:val="B78ABAC4"/>
    <w:lvl w:ilvl="0" w:tplc="6084441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7">
    <w:nsid w:val="2B7558CC"/>
    <w:multiLevelType w:val="hybridMultilevel"/>
    <w:tmpl w:val="4628D954"/>
    <w:lvl w:ilvl="0" w:tplc="641E5494">
      <w:numFmt w:val="decimal"/>
      <w:lvlText w:val="%1"/>
      <w:lvlJc w:val="left"/>
      <w:pPr>
        <w:ind w:left="1440" w:hanging="144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8">
    <w:nsid w:val="2C515533"/>
    <w:multiLevelType w:val="hybridMultilevel"/>
    <w:tmpl w:val="31CA7B4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C9213C7"/>
    <w:multiLevelType w:val="hybridMultilevel"/>
    <w:tmpl w:val="7B04C0D4"/>
    <w:lvl w:ilvl="0" w:tplc="FB8844FA">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nsid w:val="2E59553A"/>
    <w:multiLevelType w:val="hybridMultilevel"/>
    <w:tmpl w:val="515A5F18"/>
    <w:lvl w:ilvl="0" w:tplc="43FA18BC">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1">
    <w:nsid w:val="312A5B14"/>
    <w:multiLevelType w:val="hybridMultilevel"/>
    <w:tmpl w:val="3B9E94F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2372670"/>
    <w:multiLevelType w:val="hybridMultilevel"/>
    <w:tmpl w:val="9B38369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3">
    <w:nsid w:val="333F3279"/>
    <w:multiLevelType w:val="hybridMultilevel"/>
    <w:tmpl w:val="0862D3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4333800"/>
    <w:multiLevelType w:val="hybridMultilevel"/>
    <w:tmpl w:val="E4C6FFD2"/>
    <w:lvl w:ilvl="0" w:tplc="76D2DAEA">
      <w:start w:val="1"/>
      <w:numFmt w:val="lowerLetter"/>
      <w:lvlText w:val="%1."/>
      <w:lvlJc w:val="left"/>
      <w:pPr>
        <w:ind w:left="1429" w:hanging="360"/>
      </w:pPr>
      <w:rPr>
        <w:rFonts w:hint="default"/>
      </w:r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45">
    <w:nsid w:val="35FE0360"/>
    <w:multiLevelType w:val="hybridMultilevel"/>
    <w:tmpl w:val="63345A50"/>
    <w:lvl w:ilvl="0" w:tplc="357E76DC">
      <w:start w:val="1"/>
      <w:numFmt w:val="lowerLetter"/>
      <w:lvlText w:val="%1."/>
      <w:lvlJc w:val="left"/>
      <w:pPr>
        <w:ind w:left="1429" w:hanging="360"/>
      </w:pPr>
      <w:rPr>
        <w:rFonts w:hint="default"/>
      </w:r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46">
    <w:nsid w:val="36313C0F"/>
    <w:multiLevelType w:val="hybridMultilevel"/>
    <w:tmpl w:val="3B9E7428"/>
    <w:lvl w:ilvl="0" w:tplc="1C949B7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7">
    <w:nsid w:val="37AE55D7"/>
    <w:multiLevelType w:val="hybridMultilevel"/>
    <w:tmpl w:val="E68C4954"/>
    <w:lvl w:ilvl="0" w:tplc="76D2C9A4">
      <w:start w:val="1"/>
      <w:numFmt w:val="decimal"/>
      <w:lvlText w:val="(%1)"/>
      <w:lvlJc w:val="left"/>
      <w:pPr>
        <w:ind w:left="2520" w:hanging="360"/>
      </w:pPr>
      <w:rPr>
        <w:rFonts w:ascii="Arial" w:eastAsiaTheme="minorHAnsi" w:hAnsi="Arial" w:cs="Arial"/>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48">
    <w:nsid w:val="390B0F55"/>
    <w:multiLevelType w:val="hybridMultilevel"/>
    <w:tmpl w:val="93C211A2"/>
    <w:lvl w:ilvl="0" w:tplc="45845C3A">
      <w:start w:val="1"/>
      <w:numFmt w:val="decimal"/>
      <w:lvlText w:val="%1."/>
      <w:lvlJc w:val="left"/>
      <w:pPr>
        <w:ind w:left="1069" w:hanging="360"/>
      </w:pPr>
      <w:rPr>
        <w:rFonts w:hint="default"/>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49">
    <w:nsid w:val="3A0B703D"/>
    <w:multiLevelType w:val="hybridMultilevel"/>
    <w:tmpl w:val="3F76191C"/>
    <w:lvl w:ilvl="0" w:tplc="28D00D36">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0">
    <w:nsid w:val="3A4661C8"/>
    <w:multiLevelType w:val="hybridMultilevel"/>
    <w:tmpl w:val="82FA5110"/>
    <w:lvl w:ilvl="0" w:tplc="04210019">
      <w:start w:val="1"/>
      <w:numFmt w:val="lowerLetter"/>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1">
    <w:nsid w:val="3A505CEA"/>
    <w:multiLevelType w:val="hybridMultilevel"/>
    <w:tmpl w:val="50B6A8B0"/>
    <w:lvl w:ilvl="0" w:tplc="95D80C12">
      <w:start w:val="1"/>
      <w:numFmt w:val="decimal"/>
      <w:lvlText w:val="%1."/>
      <w:lvlJc w:val="left"/>
      <w:pPr>
        <w:ind w:left="1069" w:hanging="360"/>
      </w:pPr>
      <w:rPr>
        <w:rFonts w:hint="default"/>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52">
    <w:nsid w:val="3C610F60"/>
    <w:multiLevelType w:val="hybridMultilevel"/>
    <w:tmpl w:val="900A5552"/>
    <w:lvl w:ilvl="0" w:tplc="6DF4A7A2">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3">
    <w:nsid w:val="3DA47E93"/>
    <w:multiLevelType w:val="hybridMultilevel"/>
    <w:tmpl w:val="C20A80D4"/>
    <w:lvl w:ilvl="0" w:tplc="D336552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4">
    <w:nsid w:val="40565F1D"/>
    <w:multiLevelType w:val="hybridMultilevel"/>
    <w:tmpl w:val="5E90337E"/>
    <w:lvl w:ilvl="0" w:tplc="04210001">
      <w:start w:val="1"/>
      <w:numFmt w:val="bullet"/>
      <w:lvlText w:val=""/>
      <w:lvlJc w:val="left"/>
      <w:pPr>
        <w:ind w:left="1080" w:hanging="360"/>
      </w:pPr>
      <w:rPr>
        <w:rFonts w:ascii="Symbol" w:hAnsi="Symbol" w:hint="default"/>
      </w:rPr>
    </w:lvl>
    <w:lvl w:ilvl="1" w:tplc="04210003" w:tentative="1">
      <w:start w:val="1"/>
      <w:numFmt w:val="bullet"/>
      <w:lvlText w:val="o"/>
      <w:lvlJc w:val="left"/>
      <w:pPr>
        <w:ind w:left="1800" w:hanging="360"/>
      </w:pPr>
      <w:rPr>
        <w:rFonts w:ascii="Courier New" w:hAnsi="Courier New" w:cs="Courier New" w:hint="default"/>
      </w:rPr>
    </w:lvl>
    <w:lvl w:ilvl="2" w:tplc="04210005" w:tentative="1">
      <w:start w:val="1"/>
      <w:numFmt w:val="bullet"/>
      <w:lvlText w:val=""/>
      <w:lvlJc w:val="left"/>
      <w:pPr>
        <w:ind w:left="2520" w:hanging="360"/>
      </w:pPr>
      <w:rPr>
        <w:rFonts w:ascii="Wingdings" w:hAnsi="Wingdings" w:hint="default"/>
      </w:rPr>
    </w:lvl>
    <w:lvl w:ilvl="3" w:tplc="04210001" w:tentative="1">
      <w:start w:val="1"/>
      <w:numFmt w:val="bullet"/>
      <w:lvlText w:val=""/>
      <w:lvlJc w:val="left"/>
      <w:pPr>
        <w:ind w:left="3240" w:hanging="360"/>
      </w:pPr>
      <w:rPr>
        <w:rFonts w:ascii="Symbol" w:hAnsi="Symbol" w:hint="default"/>
      </w:rPr>
    </w:lvl>
    <w:lvl w:ilvl="4" w:tplc="04210003" w:tentative="1">
      <w:start w:val="1"/>
      <w:numFmt w:val="bullet"/>
      <w:lvlText w:val="o"/>
      <w:lvlJc w:val="left"/>
      <w:pPr>
        <w:ind w:left="3960" w:hanging="360"/>
      </w:pPr>
      <w:rPr>
        <w:rFonts w:ascii="Courier New" w:hAnsi="Courier New" w:cs="Courier New" w:hint="default"/>
      </w:rPr>
    </w:lvl>
    <w:lvl w:ilvl="5" w:tplc="04210005" w:tentative="1">
      <w:start w:val="1"/>
      <w:numFmt w:val="bullet"/>
      <w:lvlText w:val=""/>
      <w:lvlJc w:val="left"/>
      <w:pPr>
        <w:ind w:left="4680" w:hanging="360"/>
      </w:pPr>
      <w:rPr>
        <w:rFonts w:ascii="Wingdings" w:hAnsi="Wingdings" w:hint="default"/>
      </w:rPr>
    </w:lvl>
    <w:lvl w:ilvl="6" w:tplc="04210001" w:tentative="1">
      <w:start w:val="1"/>
      <w:numFmt w:val="bullet"/>
      <w:lvlText w:val=""/>
      <w:lvlJc w:val="left"/>
      <w:pPr>
        <w:ind w:left="5400" w:hanging="360"/>
      </w:pPr>
      <w:rPr>
        <w:rFonts w:ascii="Symbol" w:hAnsi="Symbol" w:hint="default"/>
      </w:rPr>
    </w:lvl>
    <w:lvl w:ilvl="7" w:tplc="04210003" w:tentative="1">
      <w:start w:val="1"/>
      <w:numFmt w:val="bullet"/>
      <w:lvlText w:val="o"/>
      <w:lvlJc w:val="left"/>
      <w:pPr>
        <w:ind w:left="6120" w:hanging="360"/>
      </w:pPr>
      <w:rPr>
        <w:rFonts w:ascii="Courier New" w:hAnsi="Courier New" w:cs="Courier New" w:hint="default"/>
      </w:rPr>
    </w:lvl>
    <w:lvl w:ilvl="8" w:tplc="04210005" w:tentative="1">
      <w:start w:val="1"/>
      <w:numFmt w:val="bullet"/>
      <w:lvlText w:val=""/>
      <w:lvlJc w:val="left"/>
      <w:pPr>
        <w:ind w:left="6840" w:hanging="360"/>
      </w:pPr>
      <w:rPr>
        <w:rFonts w:ascii="Wingdings" w:hAnsi="Wingdings" w:hint="default"/>
      </w:rPr>
    </w:lvl>
  </w:abstractNum>
  <w:abstractNum w:abstractNumId="55">
    <w:nsid w:val="41E22FE1"/>
    <w:multiLevelType w:val="hybridMultilevel"/>
    <w:tmpl w:val="DDFEEC2A"/>
    <w:lvl w:ilvl="0" w:tplc="D60AE794">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56">
    <w:nsid w:val="428C3A08"/>
    <w:multiLevelType w:val="hybridMultilevel"/>
    <w:tmpl w:val="740A1EA0"/>
    <w:lvl w:ilvl="0" w:tplc="B9D4877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7">
    <w:nsid w:val="432B13C4"/>
    <w:multiLevelType w:val="hybridMultilevel"/>
    <w:tmpl w:val="E87219FC"/>
    <w:lvl w:ilvl="0" w:tplc="ADC272A0">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8">
    <w:nsid w:val="43EF624D"/>
    <w:multiLevelType w:val="hybridMultilevel"/>
    <w:tmpl w:val="5DF4E1DE"/>
    <w:lvl w:ilvl="0" w:tplc="01A42BB6">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9">
    <w:nsid w:val="441B058A"/>
    <w:multiLevelType w:val="hybridMultilevel"/>
    <w:tmpl w:val="9992F1B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nsid w:val="467C5324"/>
    <w:multiLevelType w:val="hybridMultilevel"/>
    <w:tmpl w:val="4C889446"/>
    <w:lvl w:ilvl="0" w:tplc="4D4A788E">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1">
    <w:nsid w:val="49464D99"/>
    <w:multiLevelType w:val="hybridMultilevel"/>
    <w:tmpl w:val="2228B71C"/>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nsid w:val="4A805E4F"/>
    <w:multiLevelType w:val="hybridMultilevel"/>
    <w:tmpl w:val="3DCC493A"/>
    <w:lvl w:ilvl="0" w:tplc="C72EEC3C">
      <w:start w:val="1"/>
      <w:numFmt w:val="lowerLetter"/>
      <w:lvlText w:val="%1)"/>
      <w:lvlJc w:val="left"/>
      <w:pPr>
        <w:ind w:left="2259" w:hanging="360"/>
      </w:pPr>
      <w:rPr>
        <w:rFonts w:ascii="Arial" w:eastAsiaTheme="minorHAnsi" w:hAnsi="Arial" w:cs="Arial" w:hint="default"/>
      </w:rPr>
    </w:lvl>
    <w:lvl w:ilvl="1" w:tplc="04210019" w:tentative="1">
      <w:start w:val="1"/>
      <w:numFmt w:val="lowerLetter"/>
      <w:lvlText w:val="%2."/>
      <w:lvlJc w:val="left"/>
      <w:pPr>
        <w:ind w:left="2979" w:hanging="360"/>
      </w:pPr>
    </w:lvl>
    <w:lvl w:ilvl="2" w:tplc="0421001B" w:tentative="1">
      <w:start w:val="1"/>
      <w:numFmt w:val="lowerRoman"/>
      <w:lvlText w:val="%3."/>
      <w:lvlJc w:val="right"/>
      <w:pPr>
        <w:ind w:left="3699" w:hanging="180"/>
      </w:pPr>
    </w:lvl>
    <w:lvl w:ilvl="3" w:tplc="0421000F" w:tentative="1">
      <w:start w:val="1"/>
      <w:numFmt w:val="decimal"/>
      <w:lvlText w:val="%4."/>
      <w:lvlJc w:val="left"/>
      <w:pPr>
        <w:ind w:left="4419" w:hanging="360"/>
      </w:pPr>
    </w:lvl>
    <w:lvl w:ilvl="4" w:tplc="04210019" w:tentative="1">
      <w:start w:val="1"/>
      <w:numFmt w:val="lowerLetter"/>
      <w:lvlText w:val="%5."/>
      <w:lvlJc w:val="left"/>
      <w:pPr>
        <w:ind w:left="5139" w:hanging="360"/>
      </w:pPr>
    </w:lvl>
    <w:lvl w:ilvl="5" w:tplc="0421001B" w:tentative="1">
      <w:start w:val="1"/>
      <w:numFmt w:val="lowerRoman"/>
      <w:lvlText w:val="%6."/>
      <w:lvlJc w:val="right"/>
      <w:pPr>
        <w:ind w:left="5859" w:hanging="180"/>
      </w:pPr>
    </w:lvl>
    <w:lvl w:ilvl="6" w:tplc="0421000F" w:tentative="1">
      <w:start w:val="1"/>
      <w:numFmt w:val="decimal"/>
      <w:lvlText w:val="%7."/>
      <w:lvlJc w:val="left"/>
      <w:pPr>
        <w:ind w:left="6579" w:hanging="360"/>
      </w:pPr>
    </w:lvl>
    <w:lvl w:ilvl="7" w:tplc="04210019" w:tentative="1">
      <w:start w:val="1"/>
      <w:numFmt w:val="lowerLetter"/>
      <w:lvlText w:val="%8."/>
      <w:lvlJc w:val="left"/>
      <w:pPr>
        <w:ind w:left="7299" w:hanging="360"/>
      </w:pPr>
    </w:lvl>
    <w:lvl w:ilvl="8" w:tplc="0421001B" w:tentative="1">
      <w:start w:val="1"/>
      <w:numFmt w:val="lowerRoman"/>
      <w:lvlText w:val="%9."/>
      <w:lvlJc w:val="right"/>
      <w:pPr>
        <w:ind w:left="8019" w:hanging="180"/>
      </w:pPr>
    </w:lvl>
  </w:abstractNum>
  <w:abstractNum w:abstractNumId="63">
    <w:nsid w:val="4CBD39C7"/>
    <w:multiLevelType w:val="hybridMultilevel"/>
    <w:tmpl w:val="692884C6"/>
    <w:lvl w:ilvl="0" w:tplc="24C04166">
      <w:start w:val="1"/>
      <w:numFmt w:val="decimal"/>
      <w:lvlText w:val="(%1)"/>
      <w:lvlJc w:val="left"/>
      <w:pPr>
        <w:ind w:left="2563" w:hanging="360"/>
      </w:pPr>
      <w:rPr>
        <w:rFonts w:ascii="Arial" w:eastAsiaTheme="minorHAnsi" w:hAnsi="Arial" w:cs="Arial"/>
      </w:rPr>
    </w:lvl>
    <w:lvl w:ilvl="1" w:tplc="04210003" w:tentative="1">
      <w:start w:val="1"/>
      <w:numFmt w:val="bullet"/>
      <w:lvlText w:val="o"/>
      <w:lvlJc w:val="left"/>
      <w:pPr>
        <w:ind w:left="3283" w:hanging="360"/>
      </w:pPr>
      <w:rPr>
        <w:rFonts w:ascii="Courier New" w:hAnsi="Courier New" w:cs="Courier New" w:hint="default"/>
      </w:rPr>
    </w:lvl>
    <w:lvl w:ilvl="2" w:tplc="04210005" w:tentative="1">
      <w:start w:val="1"/>
      <w:numFmt w:val="bullet"/>
      <w:lvlText w:val=""/>
      <w:lvlJc w:val="left"/>
      <w:pPr>
        <w:ind w:left="4003" w:hanging="360"/>
      </w:pPr>
      <w:rPr>
        <w:rFonts w:ascii="Wingdings" w:hAnsi="Wingdings" w:hint="default"/>
      </w:rPr>
    </w:lvl>
    <w:lvl w:ilvl="3" w:tplc="04210001" w:tentative="1">
      <w:start w:val="1"/>
      <w:numFmt w:val="bullet"/>
      <w:lvlText w:val=""/>
      <w:lvlJc w:val="left"/>
      <w:pPr>
        <w:ind w:left="4723" w:hanging="360"/>
      </w:pPr>
      <w:rPr>
        <w:rFonts w:ascii="Symbol" w:hAnsi="Symbol" w:hint="default"/>
      </w:rPr>
    </w:lvl>
    <w:lvl w:ilvl="4" w:tplc="04210003" w:tentative="1">
      <w:start w:val="1"/>
      <w:numFmt w:val="bullet"/>
      <w:lvlText w:val="o"/>
      <w:lvlJc w:val="left"/>
      <w:pPr>
        <w:ind w:left="5443" w:hanging="360"/>
      </w:pPr>
      <w:rPr>
        <w:rFonts w:ascii="Courier New" w:hAnsi="Courier New" w:cs="Courier New" w:hint="default"/>
      </w:rPr>
    </w:lvl>
    <w:lvl w:ilvl="5" w:tplc="04210005" w:tentative="1">
      <w:start w:val="1"/>
      <w:numFmt w:val="bullet"/>
      <w:lvlText w:val=""/>
      <w:lvlJc w:val="left"/>
      <w:pPr>
        <w:ind w:left="6163" w:hanging="360"/>
      </w:pPr>
      <w:rPr>
        <w:rFonts w:ascii="Wingdings" w:hAnsi="Wingdings" w:hint="default"/>
      </w:rPr>
    </w:lvl>
    <w:lvl w:ilvl="6" w:tplc="04210001" w:tentative="1">
      <w:start w:val="1"/>
      <w:numFmt w:val="bullet"/>
      <w:lvlText w:val=""/>
      <w:lvlJc w:val="left"/>
      <w:pPr>
        <w:ind w:left="6883" w:hanging="360"/>
      </w:pPr>
      <w:rPr>
        <w:rFonts w:ascii="Symbol" w:hAnsi="Symbol" w:hint="default"/>
      </w:rPr>
    </w:lvl>
    <w:lvl w:ilvl="7" w:tplc="04210003" w:tentative="1">
      <w:start w:val="1"/>
      <w:numFmt w:val="bullet"/>
      <w:lvlText w:val="o"/>
      <w:lvlJc w:val="left"/>
      <w:pPr>
        <w:ind w:left="7603" w:hanging="360"/>
      </w:pPr>
      <w:rPr>
        <w:rFonts w:ascii="Courier New" w:hAnsi="Courier New" w:cs="Courier New" w:hint="default"/>
      </w:rPr>
    </w:lvl>
    <w:lvl w:ilvl="8" w:tplc="04210005" w:tentative="1">
      <w:start w:val="1"/>
      <w:numFmt w:val="bullet"/>
      <w:lvlText w:val=""/>
      <w:lvlJc w:val="left"/>
      <w:pPr>
        <w:ind w:left="8323" w:hanging="360"/>
      </w:pPr>
      <w:rPr>
        <w:rFonts w:ascii="Wingdings" w:hAnsi="Wingdings" w:hint="default"/>
      </w:rPr>
    </w:lvl>
  </w:abstractNum>
  <w:abstractNum w:abstractNumId="64">
    <w:nsid w:val="4CFE5F51"/>
    <w:multiLevelType w:val="hybridMultilevel"/>
    <w:tmpl w:val="1242B39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5">
    <w:nsid w:val="4D42282C"/>
    <w:multiLevelType w:val="hybridMultilevel"/>
    <w:tmpl w:val="A00692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D613750"/>
    <w:multiLevelType w:val="hybridMultilevel"/>
    <w:tmpl w:val="31563602"/>
    <w:lvl w:ilvl="0" w:tplc="AEC2B78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7">
    <w:nsid w:val="4EF314A3"/>
    <w:multiLevelType w:val="hybridMultilevel"/>
    <w:tmpl w:val="446A2228"/>
    <w:lvl w:ilvl="0" w:tplc="AAE49C04">
      <w:start w:val="1"/>
      <w:numFmt w:val="decimal"/>
      <w:lvlText w:val="(%1)"/>
      <w:lvlJc w:val="left"/>
      <w:pPr>
        <w:ind w:left="2563" w:hanging="360"/>
      </w:pPr>
      <w:rPr>
        <w:rFonts w:ascii="Arial" w:eastAsiaTheme="minorHAnsi" w:hAnsi="Arial" w:cs="Arial"/>
      </w:rPr>
    </w:lvl>
    <w:lvl w:ilvl="1" w:tplc="04210003" w:tentative="1">
      <w:start w:val="1"/>
      <w:numFmt w:val="bullet"/>
      <w:lvlText w:val="o"/>
      <w:lvlJc w:val="left"/>
      <w:pPr>
        <w:ind w:left="3283" w:hanging="360"/>
      </w:pPr>
      <w:rPr>
        <w:rFonts w:ascii="Courier New" w:hAnsi="Courier New" w:cs="Courier New" w:hint="default"/>
      </w:rPr>
    </w:lvl>
    <w:lvl w:ilvl="2" w:tplc="04210005" w:tentative="1">
      <w:start w:val="1"/>
      <w:numFmt w:val="bullet"/>
      <w:lvlText w:val=""/>
      <w:lvlJc w:val="left"/>
      <w:pPr>
        <w:ind w:left="4003" w:hanging="360"/>
      </w:pPr>
      <w:rPr>
        <w:rFonts w:ascii="Wingdings" w:hAnsi="Wingdings" w:hint="default"/>
      </w:rPr>
    </w:lvl>
    <w:lvl w:ilvl="3" w:tplc="04210001" w:tentative="1">
      <w:start w:val="1"/>
      <w:numFmt w:val="bullet"/>
      <w:lvlText w:val=""/>
      <w:lvlJc w:val="left"/>
      <w:pPr>
        <w:ind w:left="4723" w:hanging="360"/>
      </w:pPr>
      <w:rPr>
        <w:rFonts w:ascii="Symbol" w:hAnsi="Symbol" w:hint="default"/>
      </w:rPr>
    </w:lvl>
    <w:lvl w:ilvl="4" w:tplc="04210003" w:tentative="1">
      <w:start w:val="1"/>
      <w:numFmt w:val="bullet"/>
      <w:lvlText w:val="o"/>
      <w:lvlJc w:val="left"/>
      <w:pPr>
        <w:ind w:left="5443" w:hanging="360"/>
      </w:pPr>
      <w:rPr>
        <w:rFonts w:ascii="Courier New" w:hAnsi="Courier New" w:cs="Courier New" w:hint="default"/>
      </w:rPr>
    </w:lvl>
    <w:lvl w:ilvl="5" w:tplc="04210005" w:tentative="1">
      <w:start w:val="1"/>
      <w:numFmt w:val="bullet"/>
      <w:lvlText w:val=""/>
      <w:lvlJc w:val="left"/>
      <w:pPr>
        <w:ind w:left="6163" w:hanging="360"/>
      </w:pPr>
      <w:rPr>
        <w:rFonts w:ascii="Wingdings" w:hAnsi="Wingdings" w:hint="default"/>
      </w:rPr>
    </w:lvl>
    <w:lvl w:ilvl="6" w:tplc="04210001" w:tentative="1">
      <w:start w:val="1"/>
      <w:numFmt w:val="bullet"/>
      <w:lvlText w:val=""/>
      <w:lvlJc w:val="left"/>
      <w:pPr>
        <w:ind w:left="6883" w:hanging="360"/>
      </w:pPr>
      <w:rPr>
        <w:rFonts w:ascii="Symbol" w:hAnsi="Symbol" w:hint="default"/>
      </w:rPr>
    </w:lvl>
    <w:lvl w:ilvl="7" w:tplc="04210003" w:tentative="1">
      <w:start w:val="1"/>
      <w:numFmt w:val="bullet"/>
      <w:lvlText w:val="o"/>
      <w:lvlJc w:val="left"/>
      <w:pPr>
        <w:ind w:left="7603" w:hanging="360"/>
      </w:pPr>
      <w:rPr>
        <w:rFonts w:ascii="Courier New" w:hAnsi="Courier New" w:cs="Courier New" w:hint="default"/>
      </w:rPr>
    </w:lvl>
    <w:lvl w:ilvl="8" w:tplc="04210005" w:tentative="1">
      <w:start w:val="1"/>
      <w:numFmt w:val="bullet"/>
      <w:lvlText w:val=""/>
      <w:lvlJc w:val="left"/>
      <w:pPr>
        <w:ind w:left="8323" w:hanging="360"/>
      </w:pPr>
      <w:rPr>
        <w:rFonts w:ascii="Wingdings" w:hAnsi="Wingdings" w:hint="default"/>
      </w:rPr>
    </w:lvl>
  </w:abstractNum>
  <w:abstractNum w:abstractNumId="68">
    <w:nsid w:val="4FC459F4"/>
    <w:multiLevelType w:val="hybridMultilevel"/>
    <w:tmpl w:val="872ABFB8"/>
    <w:lvl w:ilvl="0" w:tplc="9A4278C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69">
    <w:nsid w:val="50B74E11"/>
    <w:multiLevelType w:val="hybridMultilevel"/>
    <w:tmpl w:val="55FC2BD4"/>
    <w:lvl w:ilvl="0" w:tplc="04210011">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70">
    <w:nsid w:val="51777F2F"/>
    <w:multiLevelType w:val="hybridMultilevel"/>
    <w:tmpl w:val="FF060EFA"/>
    <w:lvl w:ilvl="0" w:tplc="8384FAEE">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71">
    <w:nsid w:val="51F1625C"/>
    <w:multiLevelType w:val="hybridMultilevel"/>
    <w:tmpl w:val="626068AC"/>
    <w:lvl w:ilvl="0" w:tplc="04210011">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72">
    <w:nsid w:val="52985D61"/>
    <w:multiLevelType w:val="hybridMultilevel"/>
    <w:tmpl w:val="4A982D20"/>
    <w:lvl w:ilvl="0" w:tplc="9490E4AA">
      <w:start w:val="1"/>
      <w:numFmt w:val="decimal"/>
      <w:lvlText w:val="(%1)"/>
      <w:lvlJc w:val="left"/>
      <w:pPr>
        <w:ind w:left="2520" w:hanging="360"/>
      </w:pPr>
      <w:rPr>
        <w:rFonts w:ascii="Arial" w:eastAsiaTheme="minorHAnsi" w:hAnsi="Arial" w:cs="Arial"/>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73">
    <w:nsid w:val="52AA0156"/>
    <w:multiLevelType w:val="hybridMultilevel"/>
    <w:tmpl w:val="15A247F6"/>
    <w:lvl w:ilvl="0" w:tplc="2A7E879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74">
    <w:nsid w:val="52C10DCE"/>
    <w:multiLevelType w:val="hybridMultilevel"/>
    <w:tmpl w:val="CB8AF62E"/>
    <w:lvl w:ilvl="0" w:tplc="655AB568">
      <w:start w:val="1"/>
      <w:numFmt w:val="lowerLetter"/>
      <w:lvlText w:val="%1."/>
      <w:lvlJc w:val="left"/>
      <w:pPr>
        <w:ind w:left="1429" w:hanging="360"/>
      </w:pPr>
      <w:rPr>
        <w:rFonts w:hint="default"/>
      </w:r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75">
    <w:nsid w:val="533149E2"/>
    <w:multiLevelType w:val="hybridMultilevel"/>
    <w:tmpl w:val="4E9AC08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6">
    <w:nsid w:val="55236E47"/>
    <w:multiLevelType w:val="hybridMultilevel"/>
    <w:tmpl w:val="ADB21950"/>
    <w:lvl w:ilvl="0" w:tplc="CC9873A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nsid w:val="57830207"/>
    <w:multiLevelType w:val="hybridMultilevel"/>
    <w:tmpl w:val="77EE4D64"/>
    <w:lvl w:ilvl="0" w:tplc="959621D0">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78">
    <w:nsid w:val="578E2A33"/>
    <w:multiLevelType w:val="hybridMultilevel"/>
    <w:tmpl w:val="0A140338"/>
    <w:lvl w:ilvl="0" w:tplc="57B2D2C2">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79">
    <w:nsid w:val="57BF0E1E"/>
    <w:multiLevelType w:val="hybridMultilevel"/>
    <w:tmpl w:val="40462072"/>
    <w:lvl w:ilvl="0" w:tplc="3084BB4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0">
    <w:nsid w:val="57F761D5"/>
    <w:multiLevelType w:val="hybridMultilevel"/>
    <w:tmpl w:val="BBE83352"/>
    <w:lvl w:ilvl="0" w:tplc="312CC880">
      <w:start w:val="1"/>
      <w:numFmt w:val="decimal"/>
      <w:lvlText w:val="(%1)"/>
      <w:lvlJc w:val="left"/>
      <w:pPr>
        <w:ind w:left="2520" w:hanging="360"/>
      </w:pPr>
      <w:rPr>
        <w:rFonts w:ascii="Arial" w:eastAsiaTheme="minorHAnsi" w:hAnsi="Arial" w:cs="Arial"/>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81">
    <w:nsid w:val="591F47EF"/>
    <w:multiLevelType w:val="hybridMultilevel"/>
    <w:tmpl w:val="C40459C6"/>
    <w:lvl w:ilvl="0" w:tplc="04210017">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2">
    <w:nsid w:val="59235C59"/>
    <w:multiLevelType w:val="hybridMultilevel"/>
    <w:tmpl w:val="1FDA5538"/>
    <w:lvl w:ilvl="0" w:tplc="E4DC860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3">
    <w:nsid w:val="5A0B0F14"/>
    <w:multiLevelType w:val="hybridMultilevel"/>
    <w:tmpl w:val="ABC67A9A"/>
    <w:lvl w:ilvl="0" w:tplc="7DE4F968">
      <w:start w:val="1"/>
      <w:numFmt w:val="decimal"/>
      <w:lvlText w:val="%1."/>
      <w:lvlJc w:val="left"/>
      <w:pPr>
        <w:ind w:left="1069" w:hanging="360"/>
      </w:pPr>
      <w:rPr>
        <w:rFonts w:hint="default"/>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84">
    <w:nsid w:val="5A192A0C"/>
    <w:multiLevelType w:val="hybridMultilevel"/>
    <w:tmpl w:val="3B9C44C4"/>
    <w:lvl w:ilvl="0" w:tplc="522CF75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5">
    <w:nsid w:val="5B5E670E"/>
    <w:multiLevelType w:val="hybridMultilevel"/>
    <w:tmpl w:val="0E703028"/>
    <w:lvl w:ilvl="0" w:tplc="934AE782">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6">
    <w:nsid w:val="5BB506AC"/>
    <w:multiLevelType w:val="hybridMultilevel"/>
    <w:tmpl w:val="77B4B800"/>
    <w:lvl w:ilvl="0" w:tplc="744ABA02">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87">
    <w:nsid w:val="5BDD676D"/>
    <w:multiLevelType w:val="hybridMultilevel"/>
    <w:tmpl w:val="0FD6DF5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nsid w:val="5D2237E4"/>
    <w:multiLevelType w:val="hybridMultilevel"/>
    <w:tmpl w:val="E5FE0336"/>
    <w:lvl w:ilvl="0" w:tplc="FEB4F68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9">
    <w:nsid w:val="5DD216B4"/>
    <w:multiLevelType w:val="hybridMultilevel"/>
    <w:tmpl w:val="DC6A83E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5E3C67E4"/>
    <w:multiLevelType w:val="hybridMultilevel"/>
    <w:tmpl w:val="A55C6824"/>
    <w:lvl w:ilvl="0" w:tplc="04210017">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91">
    <w:nsid w:val="5E97195D"/>
    <w:multiLevelType w:val="hybridMultilevel"/>
    <w:tmpl w:val="2D462D06"/>
    <w:lvl w:ilvl="0" w:tplc="75E67522">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92">
    <w:nsid w:val="5F2C6CBD"/>
    <w:multiLevelType w:val="hybridMultilevel"/>
    <w:tmpl w:val="E98899FC"/>
    <w:lvl w:ilvl="0" w:tplc="F8C8ABC8">
      <w:start w:val="1"/>
      <w:numFmt w:val="decimal"/>
      <w:lvlText w:val="(%1)"/>
      <w:lvlJc w:val="left"/>
      <w:pPr>
        <w:ind w:left="2487" w:hanging="360"/>
      </w:pPr>
      <w:rPr>
        <w:rFonts w:ascii="Arial" w:eastAsiaTheme="minorHAnsi" w:hAnsi="Arial" w:cs="Arial"/>
      </w:rPr>
    </w:lvl>
    <w:lvl w:ilvl="1" w:tplc="04210003" w:tentative="1">
      <w:start w:val="1"/>
      <w:numFmt w:val="bullet"/>
      <w:lvlText w:val="o"/>
      <w:lvlJc w:val="left"/>
      <w:pPr>
        <w:ind w:left="3207" w:hanging="360"/>
      </w:pPr>
      <w:rPr>
        <w:rFonts w:ascii="Courier New" w:hAnsi="Courier New" w:cs="Courier New" w:hint="default"/>
      </w:rPr>
    </w:lvl>
    <w:lvl w:ilvl="2" w:tplc="04210005" w:tentative="1">
      <w:start w:val="1"/>
      <w:numFmt w:val="bullet"/>
      <w:lvlText w:val=""/>
      <w:lvlJc w:val="left"/>
      <w:pPr>
        <w:ind w:left="3927" w:hanging="360"/>
      </w:pPr>
      <w:rPr>
        <w:rFonts w:ascii="Wingdings" w:hAnsi="Wingdings" w:hint="default"/>
      </w:rPr>
    </w:lvl>
    <w:lvl w:ilvl="3" w:tplc="04210001" w:tentative="1">
      <w:start w:val="1"/>
      <w:numFmt w:val="bullet"/>
      <w:lvlText w:val=""/>
      <w:lvlJc w:val="left"/>
      <w:pPr>
        <w:ind w:left="4647" w:hanging="360"/>
      </w:pPr>
      <w:rPr>
        <w:rFonts w:ascii="Symbol" w:hAnsi="Symbol" w:hint="default"/>
      </w:rPr>
    </w:lvl>
    <w:lvl w:ilvl="4" w:tplc="04210003" w:tentative="1">
      <w:start w:val="1"/>
      <w:numFmt w:val="bullet"/>
      <w:lvlText w:val="o"/>
      <w:lvlJc w:val="left"/>
      <w:pPr>
        <w:ind w:left="5367" w:hanging="360"/>
      </w:pPr>
      <w:rPr>
        <w:rFonts w:ascii="Courier New" w:hAnsi="Courier New" w:cs="Courier New" w:hint="default"/>
      </w:rPr>
    </w:lvl>
    <w:lvl w:ilvl="5" w:tplc="04210005" w:tentative="1">
      <w:start w:val="1"/>
      <w:numFmt w:val="bullet"/>
      <w:lvlText w:val=""/>
      <w:lvlJc w:val="left"/>
      <w:pPr>
        <w:ind w:left="6087" w:hanging="360"/>
      </w:pPr>
      <w:rPr>
        <w:rFonts w:ascii="Wingdings" w:hAnsi="Wingdings" w:hint="default"/>
      </w:rPr>
    </w:lvl>
    <w:lvl w:ilvl="6" w:tplc="04210001" w:tentative="1">
      <w:start w:val="1"/>
      <w:numFmt w:val="bullet"/>
      <w:lvlText w:val=""/>
      <w:lvlJc w:val="left"/>
      <w:pPr>
        <w:ind w:left="6807" w:hanging="360"/>
      </w:pPr>
      <w:rPr>
        <w:rFonts w:ascii="Symbol" w:hAnsi="Symbol" w:hint="default"/>
      </w:rPr>
    </w:lvl>
    <w:lvl w:ilvl="7" w:tplc="04210003" w:tentative="1">
      <w:start w:val="1"/>
      <w:numFmt w:val="bullet"/>
      <w:lvlText w:val="o"/>
      <w:lvlJc w:val="left"/>
      <w:pPr>
        <w:ind w:left="7527" w:hanging="360"/>
      </w:pPr>
      <w:rPr>
        <w:rFonts w:ascii="Courier New" w:hAnsi="Courier New" w:cs="Courier New" w:hint="default"/>
      </w:rPr>
    </w:lvl>
    <w:lvl w:ilvl="8" w:tplc="04210005" w:tentative="1">
      <w:start w:val="1"/>
      <w:numFmt w:val="bullet"/>
      <w:lvlText w:val=""/>
      <w:lvlJc w:val="left"/>
      <w:pPr>
        <w:ind w:left="8247" w:hanging="360"/>
      </w:pPr>
      <w:rPr>
        <w:rFonts w:ascii="Wingdings" w:hAnsi="Wingdings" w:hint="default"/>
      </w:rPr>
    </w:lvl>
  </w:abstractNum>
  <w:abstractNum w:abstractNumId="93">
    <w:nsid w:val="5F865870"/>
    <w:multiLevelType w:val="hybridMultilevel"/>
    <w:tmpl w:val="0546B300"/>
    <w:lvl w:ilvl="0" w:tplc="96B8A91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94">
    <w:nsid w:val="612F2180"/>
    <w:multiLevelType w:val="hybridMultilevel"/>
    <w:tmpl w:val="5D0617F4"/>
    <w:lvl w:ilvl="0" w:tplc="BC68609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95">
    <w:nsid w:val="624C5435"/>
    <w:multiLevelType w:val="hybridMultilevel"/>
    <w:tmpl w:val="F784046E"/>
    <w:lvl w:ilvl="0" w:tplc="765E5E6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6">
    <w:nsid w:val="62E2378F"/>
    <w:multiLevelType w:val="hybridMultilevel"/>
    <w:tmpl w:val="FEF24F70"/>
    <w:lvl w:ilvl="0" w:tplc="654C6DC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97">
    <w:nsid w:val="637845AE"/>
    <w:multiLevelType w:val="hybridMultilevel"/>
    <w:tmpl w:val="B7E43882"/>
    <w:lvl w:ilvl="0" w:tplc="D060719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98">
    <w:nsid w:val="653D243C"/>
    <w:multiLevelType w:val="hybridMultilevel"/>
    <w:tmpl w:val="0E58C2AC"/>
    <w:lvl w:ilvl="0" w:tplc="04210015">
      <w:start w:val="1"/>
      <w:numFmt w:val="upperLetter"/>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9">
    <w:nsid w:val="66F75D31"/>
    <w:multiLevelType w:val="hybridMultilevel"/>
    <w:tmpl w:val="4588FF14"/>
    <w:lvl w:ilvl="0" w:tplc="4A446D7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00">
    <w:nsid w:val="672961C3"/>
    <w:multiLevelType w:val="hybridMultilevel"/>
    <w:tmpl w:val="A254DAE0"/>
    <w:lvl w:ilvl="0" w:tplc="0421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nsid w:val="67B2540A"/>
    <w:multiLevelType w:val="hybridMultilevel"/>
    <w:tmpl w:val="0BCE221C"/>
    <w:lvl w:ilvl="0" w:tplc="75687286">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02">
    <w:nsid w:val="67EC23BF"/>
    <w:multiLevelType w:val="hybridMultilevel"/>
    <w:tmpl w:val="06D6ADF6"/>
    <w:lvl w:ilvl="0" w:tplc="04210017">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03">
    <w:nsid w:val="6812382F"/>
    <w:multiLevelType w:val="hybridMultilevel"/>
    <w:tmpl w:val="8642307C"/>
    <w:lvl w:ilvl="0" w:tplc="9A040E3C">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04">
    <w:nsid w:val="68136FCD"/>
    <w:multiLevelType w:val="hybridMultilevel"/>
    <w:tmpl w:val="E37C917C"/>
    <w:lvl w:ilvl="0" w:tplc="6946FF1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5">
    <w:nsid w:val="689F5A58"/>
    <w:multiLevelType w:val="hybridMultilevel"/>
    <w:tmpl w:val="F21A62FA"/>
    <w:lvl w:ilvl="0" w:tplc="4C0E4A32">
      <w:start w:val="1"/>
      <w:numFmt w:val="decimal"/>
      <w:lvlText w:val="%1."/>
      <w:lvlJc w:val="left"/>
      <w:pPr>
        <w:ind w:left="1080" w:hanging="360"/>
      </w:pPr>
      <w:rPr>
        <w:rFonts w:eastAsiaTheme="minorHAnsi"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6">
    <w:nsid w:val="68C52045"/>
    <w:multiLevelType w:val="hybridMultilevel"/>
    <w:tmpl w:val="AE6E2148"/>
    <w:lvl w:ilvl="0" w:tplc="15747F1A">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07">
    <w:nsid w:val="69B62EDA"/>
    <w:multiLevelType w:val="hybridMultilevel"/>
    <w:tmpl w:val="6090EE00"/>
    <w:lvl w:ilvl="0" w:tplc="DC3C74B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08">
    <w:nsid w:val="6A7C5C1E"/>
    <w:multiLevelType w:val="hybridMultilevel"/>
    <w:tmpl w:val="9E74673C"/>
    <w:lvl w:ilvl="0" w:tplc="C5386E8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nsid w:val="6D453E50"/>
    <w:multiLevelType w:val="hybridMultilevel"/>
    <w:tmpl w:val="87FEC38E"/>
    <w:lvl w:ilvl="0" w:tplc="1364273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
    <w:nsid w:val="6EF172E2"/>
    <w:multiLevelType w:val="hybridMultilevel"/>
    <w:tmpl w:val="45C85A68"/>
    <w:lvl w:ilvl="0" w:tplc="04210015">
      <w:start w:val="1"/>
      <w:numFmt w:val="upperLetter"/>
      <w:lvlText w:val="%1."/>
      <w:lvlJc w:val="left"/>
      <w:pPr>
        <w:ind w:left="1429" w:hanging="360"/>
      </w:p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111">
    <w:nsid w:val="70927302"/>
    <w:multiLevelType w:val="hybridMultilevel"/>
    <w:tmpl w:val="A9F230B4"/>
    <w:lvl w:ilvl="0" w:tplc="B638F104">
      <w:start w:val="1"/>
      <w:numFmt w:val="upperLetter"/>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12">
    <w:nsid w:val="71470246"/>
    <w:multiLevelType w:val="hybridMultilevel"/>
    <w:tmpl w:val="44DE4D62"/>
    <w:lvl w:ilvl="0" w:tplc="9222B6B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13">
    <w:nsid w:val="71B33E95"/>
    <w:multiLevelType w:val="hybridMultilevel"/>
    <w:tmpl w:val="CEC03866"/>
    <w:lvl w:ilvl="0" w:tplc="C0224F3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14">
    <w:nsid w:val="738036A1"/>
    <w:multiLevelType w:val="hybridMultilevel"/>
    <w:tmpl w:val="50B2172A"/>
    <w:lvl w:ilvl="0" w:tplc="3E1AEEA8">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15">
    <w:nsid w:val="73F71ABE"/>
    <w:multiLevelType w:val="hybridMultilevel"/>
    <w:tmpl w:val="0444F400"/>
    <w:lvl w:ilvl="0" w:tplc="2C7CD48C">
      <w:start w:val="1"/>
      <w:numFmt w:val="decimal"/>
      <w:lvlText w:val="(%1)"/>
      <w:lvlJc w:val="left"/>
      <w:pPr>
        <w:ind w:left="2520" w:hanging="360"/>
      </w:pPr>
      <w:rPr>
        <w:rFonts w:ascii="Arial" w:eastAsiaTheme="minorHAnsi" w:hAnsi="Arial" w:cs="Arial"/>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116">
    <w:nsid w:val="752A231C"/>
    <w:multiLevelType w:val="hybridMultilevel"/>
    <w:tmpl w:val="4118C802"/>
    <w:lvl w:ilvl="0" w:tplc="04210017">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17">
    <w:nsid w:val="75E111B1"/>
    <w:multiLevelType w:val="hybridMultilevel"/>
    <w:tmpl w:val="8DA22BCC"/>
    <w:lvl w:ilvl="0" w:tplc="90A24160">
      <w:start w:val="1"/>
      <w:numFmt w:val="decimal"/>
      <w:lvlText w:val="(%1)"/>
      <w:lvlJc w:val="left"/>
      <w:pPr>
        <w:ind w:left="2520" w:hanging="360"/>
      </w:pPr>
      <w:rPr>
        <w:rFonts w:ascii="Arial" w:eastAsiaTheme="minorHAnsi" w:hAnsi="Arial" w:cs="Arial"/>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118">
    <w:nsid w:val="787F7E26"/>
    <w:multiLevelType w:val="hybridMultilevel"/>
    <w:tmpl w:val="73422CCE"/>
    <w:lvl w:ilvl="0" w:tplc="396410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9">
    <w:nsid w:val="78DD06C6"/>
    <w:multiLevelType w:val="hybridMultilevel"/>
    <w:tmpl w:val="33080B20"/>
    <w:lvl w:ilvl="0" w:tplc="04210019">
      <w:start w:val="1"/>
      <w:numFmt w:val="lowerLetter"/>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20">
    <w:nsid w:val="7C5112EF"/>
    <w:multiLevelType w:val="hybridMultilevel"/>
    <w:tmpl w:val="769008C8"/>
    <w:lvl w:ilvl="0" w:tplc="92762B88">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21">
    <w:nsid w:val="7EEB54EC"/>
    <w:multiLevelType w:val="hybridMultilevel"/>
    <w:tmpl w:val="99DAC2E6"/>
    <w:lvl w:ilvl="0" w:tplc="169A6704">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22">
    <w:nsid w:val="7F3C7650"/>
    <w:multiLevelType w:val="hybridMultilevel"/>
    <w:tmpl w:val="5BDECC8C"/>
    <w:lvl w:ilvl="0" w:tplc="2652759C">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num w:numId="1">
    <w:abstractNumId w:val="23"/>
  </w:num>
  <w:num w:numId="2">
    <w:abstractNumId w:val="43"/>
  </w:num>
  <w:num w:numId="3">
    <w:abstractNumId w:val="0"/>
  </w:num>
  <w:num w:numId="4">
    <w:abstractNumId w:val="89"/>
  </w:num>
  <w:num w:numId="5">
    <w:abstractNumId w:val="7"/>
  </w:num>
  <w:num w:numId="6">
    <w:abstractNumId w:val="118"/>
  </w:num>
  <w:num w:numId="7">
    <w:abstractNumId w:val="38"/>
  </w:num>
  <w:num w:numId="8">
    <w:abstractNumId w:val="41"/>
  </w:num>
  <w:num w:numId="9">
    <w:abstractNumId w:val="65"/>
  </w:num>
  <w:num w:numId="10">
    <w:abstractNumId w:val="110"/>
  </w:num>
  <w:num w:numId="11">
    <w:abstractNumId w:val="10"/>
  </w:num>
  <w:num w:numId="12">
    <w:abstractNumId w:val="44"/>
  </w:num>
  <w:num w:numId="13">
    <w:abstractNumId w:val="48"/>
  </w:num>
  <w:num w:numId="14">
    <w:abstractNumId w:val="51"/>
  </w:num>
  <w:num w:numId="15">
    <w:abstractNumId w:val="98"/>
  </w:num>
  <w:num w:numId="16">
    <w:abstractNumId w:val="22"/>
  </w:num>
  <w:num w:numId="17">
    <w:abstractNumId w:val="82"/>
  </w:num>
  <w:num w:numId="18">
    <w:abstractNumId w:val="62"/>
  </w:num>
  <w:num w:numId="19">
    <w:abstractNumId w:val="90"/>
  </w:num>
  <w:num w:numId="20">
    <w:abstractNumId w:val="34"/>
  </w:num>
  <w:num w:numId="21">
    <w:abstractNumId w:val="46"/>
  </w:num>
  <w:num w:numId="22">
    <w:abstractNumId w:val="58"/>
  </w:num>
  <w:num w:numId="23">
    <w:abstractNumId w:val="60"/>
  </w:num>
  <w:num w:numId="24">
    <w:abstractNumId w:val="85"/>
  </w:num>
  <w:num w:numId="25">
    <w:abstractNumId w:val="101"/>
  </w:num>
  <w:num w:numId="26">
    <w:abstractNumId w:val="21"/>
  </w:num>
  <w:num w:numId="27">
    <w:abstractNumId w:val="120"/>
  </w:num>
  <w:num w:numId="28">
    <w:abstractNumId w:val="78"/>
  </w:num>
  <w:num w:numId="29">
    <w:abstractNumId w:val="99"/>
  </w:num>
  <w:num w:numId="30">
    <w:abstractNumId w:val="11"/>
  </w:num>
  <w:num w:numId="31">
    <w:abstractNumId w:val="70"/>
  </w:num>
  <w:num w:numId="32">
    <w:abstractNumId w:val="88"/>
  </w:num>
  <w:num w:numId="33">
    <w:abstractNumId w:val="53"/>
  </w:num>
  <w:num w:numId="34">
    <w:abstractNumId w:val="40"/>
  </w:num>
  <w:num w:numId="35">
    <w:abstractNumId w:val="15"/>
  </w:num>
  <w:num w:numId="36">
    <w:abstractNumId w:val="106"/>
  </w:num>
  <w:num w:numId="37">
    <w:abstractNumId w:val="28"/>
  </w:num>
  <w:num w:numId="38">
    <w:abstractNumId w:val="31"/>
  </w:num>
  <w:num w:numId="39">
    <w:abstractNumId w:val="26"/>
  </w:num>
  <w:num w:numId="40">
    <w:abstractNumId w:val="1"/>
  </w:num>
  <w:num w:numId="41">
    <w:abstractNumId w:val="47"/>
  </w:num>
  <w:num w:numId="42">
    <w:abstractNumId w:val="29"/>
  </w:num>
  <w:num w:numId="43">
    <w:abstractNumId w:val="115"/>
  </w:num>
  <w:num w:numId="44">
    <w:abstractNumId w:val="93"/>
  </w:num>
  <w:num w:numId="45">
    <w:abstractNumId w:val="117"/>
  </w:num>
  <w:num w:numId="46">
    <w:abstractNumId w:val="116"/>
  </w:num>
  <w:num w:numId="47">
    <w:abstractNumId w:val="102"/>
  </w:num>
  <w:num w:numId="48">
    <w:abstractNumId w:val="17"/>
  </w:num>
  <w:num w:numId="49">
    <w:abstractNumId w:val="67"/>
  </w:num>
  <w:num w:numId="50">
    <w:abstractNumId w:val="80"/>
  </w:num>
  <w:num w:numId="51">
    <w:abstractNumId w:val="9"/>
  </w:num>
  <w:num w:numId="52">
    <w:abstractNumId w:val="63"/>
  </w:num>
  <w:num w:numId="53">
    <w:abstractNumId w:val="19"/>
  </w:num>
  <w:num w:numId="54">
    <w:abstractNumId w:val="14"/>
  </w:num>
  <w:num w:numId="55">
    <w:abstractNumId w:val="73"/>
  </w:num>
  <w:num w:numId="56">
    <w:abstractNumId w:val="8"/>
  </w:num>
  <w:num w:numId="57">
    <w:abstractNumId w:val="68"/>
  </w:num>
  <w:num w:numId="58">
    <w:abstractNumId w:val="16"/>
  </w:num>
  <w:num w:numId="59">
    <w:abstractNumId w:val="97"/>
  </w:num>
  <w:num w:numId="60">
    <w:abstractNumId w:val="81"/>
  </w:num>
  <w:num w:numId="61">
    <w:abstractNumId w:val="122"/>
  </w:num>
  <w:num w:numId="62">
    <w:abstractNumId w:val="103"/>
  </w:num>
  <w:num w:numId="63">
    <w:abstractNumId w:val="114"/>
  </w:num>
  <w:num w:numId="64">
    <w:abstractNumId w:val="77"/>
  </w:num>
  <w:num w:numId="65">
    <w:abstractNumId w:val="107"/>
  </w:num>
  <w:num w:numId="66">
    <w:abstractNumId w:val="49"/>
  </w:num>
  <w:num w:numId="67">
    <w:abstractNumId w:val="30"/>
  </w:num>
  <w:num w:numId="68">
    <w:abstractNumId w:val="35"/>
  </w:num>
  <w:num w:numId="69">
    <w:abstractNumId w:val="113"/>
  </w:num>
  <w:num w:numId="70">
    <w:abstractNumId w:val="33"/>
  </w:num>
  <w:num w:numId="71">
    <w:abstractNumId w:val="91"/>
  </w:num>
  <w:num w:numId="72">
    <w:abstractNumId w:val="79"/>
  </w:num>
  <w:num w:numId="73">
    <w:abstractNumId w:val="2"/>
  </w:num>
  <w:num w:numId="74">
    <w:abstractNumId w:val="69"/>
  </w:num>
  <w:num w:numId="75">
    <w:abstractNumId w:val="71"/>
  </w:num>
  <w:num w:numId="76">
    <w:abstractNumId w:val="32"/>
  </w:num>
  <w:num w:numId="77">
    <w:abstractNumId w:val="18"/>
  </w:num>
  <w:num w:numId="78">
    <w:abstractNumId w:val="119"/>
  </w:num>
  <w:num w:numId="79">
    <w:abstractNumId w:val="72"/>
  </w:num>
  <w:num w:numId="80">
    <w:abstractNumId w:val="92"/>
  </w:num>
  <w:num w:numId="81">
    <w:abstractNumId w:val="86"/>
  </w:num>
  <w:num w:numId="82">
    <w:abstractNumId w:val="57"/>
  </w:num>
  <w:num w:numId="83">
    <w:abstractNumId w:val="55"/>
  </w:num>
  <w:num w:numId="84">
    <w:abstractNumId w:val="20"/>
  </w:num>
  <w:num w:numId="85">
    <w:abstractNumId w:val="105"/>
  </w:num>
  <w:num w:numId="86">
    <w:abstractNumId w:val="61"/>
  </w:num>
  <w:num w:numId="87">
    <w:abstractNumId w:val="36"/>
  </w:num>
  <w:num w:numId="88">
    <w:abstractNumId w:val="104"/>
  </w:num>
  <w:num w:numId="89">
    <w:abstractNumId w:val="84"/>
  </w:num>
  <w:num w:numId="90">
    <w:abstractNumId w:val="56"/>
  </w:num>
  <w:num w:numId="91">
    <w:abstractNumId w:val="66"/>
  </w:num>
  <w:num w:numId="92">
    <w:abstractNumId w:val="3"/>
  </w:num>
  <w:num w:numId="93">
    <w:abstractNumId w:val="108"/>
  </w:num>
  <w:num w:numId="94">
    <w:abstractNumId w:val="112"/>
  </w:num>
  <w:num w:numId="95">
    <w:abstractNumId w:val="109"/>
  </w:num>
  <w:num w:numId="96">
    <w:abstractNumId w:val="94"/>
  </w:num>
  <w:num w:numId="97">
    <w:abstractNumId w:val="96"/>
  </w:num>
  <w:num w:numId="98">
    <w:abstractNumId w:val="74"/>
  </w:num>
  <w:num w:numId="99">
    <w:abstractNumId w:val="95"/>
  </w:num>
  <w:num w:numId="100">
    <w:abstractNumId w:val="6"/>
  </w:num>
  <w:num w:numId="101">
    <w:abstractNumId w:val="45"/>
  </w:num>
  <w:num w:numId="102">
    <w:abstractNumId w:val="39"/>
  </w:num>
  <w:num w:numId="103">
    <w:abstractNumId w:val="50"/>
  </w:num>
  <w:num w:numId="104">
    <w:abstractNumId w:val="27"/>
  </w:num>
  <w:num w:numId="105">
    <w:abstractNumId w:val="4"/>
  </w:num>
  <w:num w:numId="106">
    <w:abstractNumId w:val="52"/>
  </w:num>
  <w:num w:numId="107">
    <w:abstractNumId w:val="42"/>
  </w:num>
  <w:num w:numId="108">
    <w:abstractNumId w:val="111"/>
  </w:num>
  <w:num w:numId="109">
    <w:abstractNumId w:val="87"/>
  </w:num>
  <w:num w:numId="110">
    <w:abstractNumId w:val="59"/>
  </w:num>
  <w:num w:numId="111">
    <w:abstractNumId w:val="24"/>
  </w:num>
  <w:num w:numId="112">
    <w:abstractNumId w:val="100"/>
  </w:num>
  <w:num w:numId="113">
    <w:abstractNumId w:val="76"/>
  </w:num>
  <w:num w:numId="114">
    <w:abstractNumId w:val="12"/>
  </w:num>
  <w:num w:numId="115">
    <w:abstractNumId w:val="64"/>
  </w:num>
  <w:num w:numId="116">
    <w:abstractNumId w:val="54"/>
  </w:num>
  <w:num w:numId="117">
    <w:abstractNumId w:val="25"/>
  </w:num>
  <w:num w:numId="118">
    <w:abstractNumId w:val="37"/>
  </w:num>
  <w:num w:numId="119">
    <w:abstractNumId w:val="75"/>
  </w:num>
  <w:num w:numId="120">
    <w:abstractNumId w:val="5"/>
  </w:num>
  <w:num w:numId="121">
    <w:abstractNumId w:val="121"/>
  </w:num>
  <w:num w:numId="122">
    <w:abstractNumId w:val="83"/>
  </w:num>
  <w:num w:numId="123">
    <w:abstractNumId w:val="13"/>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hideSpellingError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F4103"/>
    <w:rsid w:val="0016089F"/>
    <w:rsid w:val="0039163D"/>
    <w:rsid w:val="0074584B"/>
    <w:rsid w:val="00817EF3"/>
    <w:rsid w:val="008C3F03"/>
    <w:rsid w:val="00B774F8"/>
    <w:rsid w:val="00C65D86"/>
    <w:rsid w:val="00CF4103"/>
    <w:rsid w:val="00D32E01"/>
    <w:rsid w:val="00F676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17"/>
    <o:shapelayout v:ext="edit">
      <o:idmap v:ext="edit" data="1"/>
      <o:rules v:ext="edit">
        <o:r id="V:Rule60" type="connector" idref="#_x0000_s1063"/>
        <o:r id="V:Rule61" type="connector" idref="#_x0000_s1100"/>
        <o:r id="V:Rule62" type="connector" idref="#_x0000_s1050"/>
        <o:r id="V:Rule63" type="connector" idref="#_x0000_s1037"/>
        <o:r id="V:Rule64" type="connector" idref="#_x0000_s1074"/>
        <o:r id="V:Rule65" type="connector" idref="#_x0000_s1111"/>
        <o:r id="V:Rule66" type="connector" idref="#_x0000_s1084"/>
        <o:r id="V:Rule67" type="connector" idref="#_x0000_s1052"/>
        <o:r id="V:Rule68" type="connector" idref="#_x0000_s1090"/>
        <o:r id="V:Rule69" type="connector" idref="#_x0000_s1029"/>
        <o:r id="V:Rule70" type="connector" idref="#_x0000_s1093"/>
        <o:r id="V:Rule71" type="connector" idref="#_x0000_s1073"/>
        <o:r id="V:Rule72" type="connector" idref="#_x0000_s1059"/>
        <o:r id="V:Rule73" type="connector" idref="#_x0000_s1036"/>
        <o:r id="V:Rule74" type="connector" idref="#_x0000_s1053"/>
        <o:r id="V:Rule75" type="connector" idref="#_x0000_s1066"/>
        <o:r id="V:Rule76" type="connector" idref="#_x0000_s1079"/>
        <o:r id="V:Rule77" type="connector" idref="#_x0000_s1057"/>
        <o:r id="V:Rule78" type="connector" idref="#_x0000_s1092"/>
        <o:r id="V:Rule79" type="connector" idref="#_x0000_s1062"/>
        <o:r id="V:Rule80" type="connector" idref="#_x0000_s1047"/>
        <o:r id="V:Rule81" type="connector" idref="#_x0000_s1026"/>
        <o:r id="V:Rule82" type="connector" idref="#_x0000_s1049"/>
        <o:r id="V:Rule83" type="connector" idref="#_x0000_s1055"/>
        <o:r id="V:Rule84" type="connector" idref="#_x0000_s1051"/>
        <o:r id="V:Rule85" type="connector" idref="#_x0000_s1072"/>
        <o:r id="V:Rule86" type="connector" idref="#_x0000_s1083"/>
        <o:r id="V:Rule87" type="connector" idref="#_x0000_s1077"/>
        <o:r id="V:Rule88" type="connector" idref="#_x0000_s1099"/>
        <o:r id="V:Rule89" type="connector" idref="#_x0000_s1070"/>
        <o:r id="V:Rule90" type="connector" idref="#_x0000_s1078"/>
        <o:r id="V:Rule91" type="connector" idref="#_x0000_s1095"/>
        <o:r id="V:Rule92" type="connector" idref="#_x0000_s1060"/>
        <o:r id="V:Rule93" type="connector" idref="#_x0000_s1068"/>
        <o:r id="V:Rule94" type="connector" idref="#_x0000_s1097"/>
        <o:r id="V:Rule95" type="connector" idref="#_x0000_s1080"/>
        <o:r id="V:Rule96" type="connector" idref="#_x0000_s1076"/>
        <o:r id="V:Rule97" type="connector" idref="#_x0000_s1054"/>
        <o:r id="V:Rule98" type="connector" idref="#_x0000_s1035"/>
        <o:r id="V:Rule99" type="connector" idref="#_x0000_s1098"/>
        <o:r id="V:Rule100" type="connector" idref="#_x0000_s1094"/>
        <o:r id="V:Rule101" type="connector" idref="#_x0000_s1027"/>
        <o:r id="V:Rule102" type="connector" idref="#_x0000_s1058"/>
        <o:r id="V:Rule103" type="connector" idref="#_x0000_s1081"/>
        <o:r id="V:Rule104" type="connector" idref="#_x0000_s1096"/>
        <o:r id="V:Rule105" type="connector" idref="#_x0000_s1091"/>
        <o:r id="V:Rule106" type="connector" idref="#_x0000_s1067"/>
        <o:r id="V:Rule107" type="connector" idref="#_x0000_s1089"/>
        <o:r id="V:Rule108" type="connector" idref="#_x0000_s1061"/>
        <o:r id="V:Rule109" type="connector" idref="#_x0000_s1065"/>
        <o:r id="V:Rule110" type="connector" idref="#_x0000_s1043"/>
        <o:r id="V:Rule111" type="connector" idref="#_x0000_s1064"/>
        <o:r id="V:Rule112" type="connector" idref="#_x0000_s1082"/>
        <o:r id="V:Rule113" type="connector" idref="#_x0000_s1069"/>
        <o:r id="V:Rule114" type="connector" idref="#_x0000_s1044"/>
        <o:r id="V:Rule115" type="connector" idref="#_x0000_s1045"/>
        <o:r id="V:Rule116" type="connector" idref="#_x0000_s1071"/>
        <o:r id="V:Rule117" type="connector" idref="#_x0000_s1075"/>
        <o:r id="V:Rule118" type="connector" idref="#_x0000_s105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4103"/>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F41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F4103"/>
    <w:rPr>
      <w:lang w:val="id-ID"/>
    </w:rPr>
  </w:style>
  <w:style w:type="paragraph" w:styleId="BalloonText">
    <w:name w:val="Balloon Text"/>
    <w:basedOn w:val="Normal"/>
    <w:link w:val="BalloonTextChar"/>
    <w:uiPriority w:val="99"/>
    <w:semiHidden/>
    <w:unhideWhenUsed/>
    <w:rsid w:val="00CF41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4103"/>
    <w:rPr>
      <w:rFonts w:ascii="Tahoma" w:hAnsi="Tahoma" w:cs="Tahoma"/>
      <w:sz w:val="16"/>
      <w:szCs w:val="16"/>
      <w:lang w:val="id-ID"/>
    </w:rPr>
  </w:style>
  <w:style w:type="paragraph" w:styleId="Header">
    <w:name w:val="header"/>
    <w:basedOn w:val="Normal"/>
    <w:link w:val="HeaderChar"/>
    <w:uiPriority w:val="99"/>
    <w:unhideWhenUsed/>
    <w:rsid w:val="00CF41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4103"/>
    <w:rPr>
      <w:lang w:val="id-ID"/>
    </w:rPr>
  </w:style>
  <w:style w:type="table" w:styleId="TableGrid">
    <w:name w:val="Table Grid"/>
    <w:basedOn w:val="TableNormal"/>
    <w:uiPriority w:val="59"/>
    <w:rsid w:val="00CF4103"/>
    <w:pPr>
      <w:spacing w:after="0" w:line="240" w:lineRule="auto"/>
    </w:pPr>
    <w:rPr>
      <w:lang w:val="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CF4103"/>
    <w:pPr>
      <w:ind w:left="720"/>
      <w:contextualSpacing/>
    </w:pPr>
    <w:rPr>
      <w:lang w:val="en-US"/>
    </w:rPr>
  </w:style>
  <w:style w:type="character" w:styleId="Hyperlink">
    <w:name w:val="Hyperlink"/>
    <w:basedOn w:val="DefaultParagraphFont"/>
    <w:uiPriority w:val="99"/>
    <w:unhideWhenUsed/>
    <w:rsid w:val="00D32E0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wmf"/><Relationship Id="rId18" Type="http://schemas.openxmlformats.org/officeDocument/2006/relationships/hyperlink" Target="http://google.co.id/books?id=ijHDgZnLEwIC&amp;pg=PA19&amp;dq=Hormon+yang+berperan+dalam+emosional&amp;source=bl&amp;ots=M2-9e3q8-N&amp;sig=naMDXitcEcr9p_WzBSeJzPZsvk4&amp;hl=en&amp;sa=X&amp;ved=oCDcQ6AEwCWoVChMIq5LXssDwxgIVZiCmChoopgkm" TargetMode="External"/><Relationship Id="rId26" Type="http://schemas.openxmlformats.org/officeDocument/2006/relationships/hyperlink" Target="http://books.google.co.id/books?id=qCg5hbprEwC&amp;printsec=frontcover&amp;source=gbs_ge_summary_r&amp;cad=o" TargetMode="External"/><Relationship Id="rId39"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hyperlink" Target="http://www2.psy.unsw.edu.au/groups/dass/over.html" TargetMode="External"/><Relationship Id="rId34"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hyperlink" Target="http://repository.usu.ac.id/bitstream/123456789/14681/1/1oEoo274.pdf" TargetMode="External"/><Relationship Id="rId25" Type="http://schemas.openxmlformats.org/officeDocument/2006/relationships/hyperlink" Target="http://andikunud.files.wordpress.com/2010/08/penatalaksanaan-kasus-nyeri.docx" TargetMode="External"/><Relationship Id="rId33" Type="http://schemas.openxmlformats.org/officeDocument/2006/relationships/image" Target="media/image11.png"/><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books.google.co.do.id/Downloads/Psikologi%20Perkemb%20Dewasa%20Muda%20(CB)%20%20Agus%20Dariyo%20%20Google%20Buku.htm)%20" TargetMode="External"/><Relationship Id="rId20" Type="http://schemas.openxmlformats.org/officeDocument/2006/relationships/hyperlink" Target="http://dennyhendrata.wordpress.com/00707/8/stres-dan-sistem-imun-tubuhsuatu-pendekatan-psikoneuroimunologi" TargetMode="External"/><Relationship Id="rId29" Type="http://schemas.openxmlformats.org/officeDocument/2006/relationships/image" Target="media/image7.pn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hyperlink" Target="http://repository.unand.ac.id/id/eprint/18335" TargetMode="Externa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books.google.co.id/books?id=IJ3P1qiHKMYC&amp;pg=PA145&amp;dq=Definisi+nyeri&amp;hl=id&amp;sa=X&amp;ei=zw1sVJTSOYKmgXrroL4AQ&amp;ved=oCBoQ6AEAAA" TargetMode="External"/><Relationship Id="rId23" Type="http://schemas.openxmlformats.org/officeDocument/2006/relationships/hyperlink" Target="http://books.google.co.id/books?id=iAgY9vp4604C&amp;pq=PA69&amp;lpg=PA69&amp;focus=viewport&amp;dq=Gastritis+erosif&amp;hl=id&amp;output=html_text" TargetMode="External"/><Relationship Id="rId28" Type="http://schemas.openxmlformats.org/officeDocument/2006/relationships/image" Target="media/image6.png"/><Relationship Id="rId36" Type="http://schemas.openxmlformats.org/officeDocument/2006/relationships/image" Target="media/image14.png"/><Relationship Id="rId10" Type="http://schemas.openxmlformats.org/officeDocument/2006/relationships/oleObject" Target="embeddings/oleObject1.bin"/><Relationship Id="rId19" Type="http://schemas.openxmlformats.org/officeDocument/2006/relationships/hyperlink" Target="http://m.kompas.com/health/read/2014/06/16/1106311/Ganggang.Laut.Coklat.Atasi.Gangguan.lambung" TargetMode="External"/><Relationship Id="rId31"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hyperlink" Target="http://books.google.co.id/books?id8UIIJRjz95AC&amp;pg=PA532&amp;dq=Penatalaksanaan+nyeri+non+farmakologi&amp;hl=id&amp;sa=X&amp;eiYQdsVPnmEOPGmwWY14CoDw&amp;ved=oCCQQ6AEwAg" TargetMode="External"/><Relationship Id="rId27" Type="http://schemas.openxmlformats.org/officeDocument/2006/relationships/image" Target="media/image5.jpeg"/><Relationship Id="rId30" Type="http://schemas.openxmlformats.org/officeDocument/2006/relationships/image" Target="media/image8.png"/><Relationship Id="rId35"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180</Pages>
  <Words>27284</Words>
  <Characters>155519</Characters>
  <Application>Microsoft Office Word</Application>
  <DocSecurity>0</DocSecurity>
  <Lines>1295</Lines>
  <Paragraphs>364</Paragraphs>
  <ScaleCrop>false</ScaleCrop>
  <HeadingPairs>
    <vt:vector size="2" baseType="variant">
      <vt:variant>
        <vt:lpstr>Title</vt:lpstr>
      </vt:variant>
      <vt:variant>
        <vt:i4>1</vt:i4>
      </vt:variant>
    </vt:vector>
  </HeadingPairs>
  <TitlesOfParts>
    <vt:vector size="1" baseType="lpstr">
      <vt:lpstr/>
    </vt:vector>
  </TitlesOfParts>
  <Company>MASTER TEAM</Company>
  <LinksUpToDate>false</LinksUpToDate>
  <CharactersWithSpaces>182439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dc:creator>
  <cp:lastModifiedBy>vika</cp:lastModifiedBy>
  <cp:revision>4</cp:revision>
  <cp:lastPrinted>2015-08-15T05:50:00Z</cp:lastPrinted>
  <dcterms:created xsi:type="dcterms:W3CDTF">2015-07-30T00:16:00Z</dcterms:created>
  <dcterms:modified xsi:type="dcterms:W3CDTF">2015-08-15T05:52:00Z</dcterms:modified>
</cp:coreProperties>
</file>